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3003" w14:textId="77777777" w:rsidR="00B23818" w:rsidRPr="00B23818" w:rsidRDefault="00B23818" w:rsidP="00B23818">
      <w:pPr>
        <w:jc w:val="center"/>
        <w:rPr>
          <w:rFonts w:cs="Times New Roman"/>
        </w:rPr>
      </w:pPr>
      <w:r w:rsidRPr="00B23818">
        <w:rPr>
          <w:rFonts w:cs="Times New Roman"/>
          <w:bCs/>
        </w:rPr>
        <w:t>KT 101</w:t>
      </w:r>
      <w:r w:rsidRPr="00B23818">
        <w:rPr>
          <w:rFonts w:cs="Times New Roman"/>
          <w:bCs/>
          <w:lang w:val="x-none"/>
        </w:rPr>
        <w:t xml:space="preserve">: </w:t>
      </w:r>
      <w:r w:rsidRPr="00B23818">
        <w:rPr>
          <w:rFonts w:cs="Times New Roman"/>
          <w:bCs/>
        </w:rPr>
        <w:t>Knowledge Translation Initiatives at CIHR</w:t>
      </w:r>
    </w:p>
    <w:p w14:paraId="4505ACAB" w14:textId="77777777" w:rsidR="00B23818" w:rsidRPr="00B23818" w:rsidRDefault="00B23818" w:rsidP="00B23818">
      <w:pPr>
        <w:jc w:val="center"/>
        <w:rPr>
          <w:rFonts w:cs="Times New Roman"/>
          <w:bCs/>
        </w:rPr>
      </w:pPr>
    </w:p>
    <w:p w14:paraId="05BE0433" w14:textId="77777777" w:rsidR="00B23818" w:rsidRPr="00B23818" w:rsidRDefault="00B23818" w:rsidP="00B23818">
      <w:pPr>
        <w:jc w:val="center"/>
        <w:rPr>
          <w:rFonts w:cs="Times New Roman"/>
          <w:bCs/>
        </w:rPr>
      </w:pPr>
      <w:r w:rsidRPr="00B23818">
        <w:rPr>
          <w:rFonts w:cs="Times New Roman"/>
          <w:bCs/>
        </w:rPr>
        <w:t xml:space="preserve">Presenters: Alisa Schaefer and Neil </w:t>
      </w:r>
      <w:proofErr w:type="spellStart"/>
      <w:r w:rsidRPr="00B23818">
        <w:rPr>
          <w:rFonts w:cs="Times New Roman"/>
          <w:bCs/>
        </w:rPr>
        <w:t>Cashman</w:t>
      </w:r>
      <w:proofErr w:type="spellEnd"/>
    </w:p>
    <w:p w14:paraId="65B3D777" w14:textId="77777777" w:rsidR="00B23818" w:rsidRPr="00B23818" w:rsidRDefault="00B23818" w:rsidP="00B23818">
      <w:pPr>
        <w:jc w:val="center"/>
        <w:rPr>
          <w:rFonts w:cs="Times New Roman"/>
          <w:bCs/>
        </w:rPr>
      </w:pPr>
      <w:r w:rsidRPr="00B23818">
        <w:rPr>
          <w:rFonts w:cs="Times New Roman"/>
        </w:rPr>
        <w:t xml:space="preserve">Session 1 </w:t>
      </w:r>
      <w:r w:rsidRPr="00B23818">
        <w:rPr>
          <w:rFonts w:cs="Times New Roman"/>
        </w:rPr>
        <w:t>–</w:t>
      </w:r>
      <w:r w:rsidRPr="00B23818">
        <w:rPr>
          <w:rFonts w:cs="Times New Roman"/>
        </w:rPr>
        <w:t xml:space="preserve"> </w:t>
      </w:r>
      <w:r w:rsidRPr="00B23818">
        <w:rPr>
          <w:rFonts w:cs="Times New Roman"/>
        </w:rPr>
        <w:t>August 20</w:t>
      </w:r>
      <w:r w:rsidRPr="00B23818">
        <w:rPr>
          <w:rFonts w:cs="Times New Roman"/>
        </w:rPr>
        <w:t>, 2014</w:t>
      </w:r>
      <w:r w:rsidRPr="00B23818">
        <w:rPr>
          <w:rFonts w:cs="Times New Roman"/>
        </w:rPr>
        <w:br/>
      </w:r>
    </w:p>
    <w:p w14:paraId="3F5DE040" w14:textId="77777777" w:rsidR="00B23818" w:rsidRPr="00B23818" w:rsidRDefault="00B23818" w:rsidP="00B23818">
      <w:pPr>
        <w:rPr>
          <w:rFonts w:cs="Times New Roman"/>
        </w:rPr>
      </w:pPr>
      <w:proofErr w:type="gramStart"/>
      <w:r w:rsidRPr="00B23818">
        <w:rPr>
          <w:rFonts w:cs="Times New Roman"/>
          <w:bCs/>
        </w:rPr>
        <w:t xml:space="preserve">Text version of </w:t>
      </w:r>
      <w:r w:rsidRPr="00B23818">
        <w:rPr>
          <w:rFonts w:cs="Times New Roman"/>
        </w:rPr>
        <w:t>presentation for webinar sponsored by SEDL’s Center on Knowledge Translation for Disability and Rehabilitation Research.</w:t>
      </w:r>
      <w:proofErr w:type="gramEnd"/>
      <w:r w:rsidRPr="00B23818">
        <w:rPr>
          <w:rFonts w:cs="Times New Roman"/>
        </w:rPr>
        <w:t xml:space="preserve"> </w:t>
      </w:r>
    </w:p>
    <w:p w14:paraId="0F70BFEF" w14:textId="3CA3FE0F" w:rsidR="00B23818" w:rsidRPr="00B23818" w:rsidRDefault="00B23818" w:rsidP="00B23818">
      <w:pPr>
        <w:rPr>
          <w:rFonts w:cs="Times New Roman"/>
        </w:rPr>
      </w:pPr>
      <w:r w:rsidRPr="00B23818">
        <w:rPr>
          <w:rFonts w:cs="Times New Roman"/>
        </w:rPr>
        <w:t xml:space="preserve">Webcast information: </w:t>
      </w:r>
      <w:r w:rsidR="000B0C05" w:rsidRPr="000B0C05">
        <w:rPr>
          <w:rFonts w:cs="Times New Roman"/>
        </w:rPr>
        <w:t>https://www.ktdrr.org/training/webcasts/webcasts14-17/14/index.html</w:t>
      </w:r>
    </w:p>
    <w:p w14:paraId="737FEEA4" w14:textId="77777777" w:rsidR="00B23818" w:rsidRPr="00B23818" w:rsidRDefault="00B23818" w:rsidP="00B23818">
      <w:pPr>
        <w:rPr>
          <w:rFonts w:cs="Times New Roman"/>
        </w:rPr>
      </w:pPr>
    </w:p>
    <w:p w14:paraId="0DF2F9F9" w14:textId="77777777" w:rsidR="00B23818" w:rsidRPr="00B23818" w:rsidRDefault="00B23818" w:rsidP="00B23818">
      <w:pPr>
        <w:rPr>
          <w:rFonts w:cs="Times New Roman"/>
          <w:bCs/>
        </w:rPr>
      </w:pPr>
      <w:r w:rsidRPr="00B23818">
        <w:rPr>
          <w:rFonts w:cs="Times New Roman"/>
        </w:rPr>
        <w:t xml:space="preserve">Slide template: </w:t>
      </w:r>
      <w:r w:rsidRPr="00B23818">
        <w:rPr>
          <w:rFonts w:cs="Times New Roman"/>
          <w:bCs/>
        </w:rPr>
        <w:t xml:space="preserve">Bar at top. </w:t>
      </w:r>
      <w:proofErr w:type="gramStart"/>
      <w:r w:rsidRPr="00B23818">
        <w:rPr>
          <w:rFonts w:cs="Times New Roman"/>
          <w:bCs/>
        </w:rPr>
        <w:t>On the left, Center on Knowledge Translation for Disability and Rehabilitation Research.</w:t>
      </w:r>
      <w:proofErr w:type="gramEnd"/>
      <w:r w:rsidRPr="00B23818">
        <w:rPr>
          <w:rFonts w:cs="Times New Roman"/>
          <w:bCs/>
        </w:rPr>
        <w:t xml:space="preserve"> On the right, </w:t>
      </w:r>
      <w:proofErr w:type="gramStart"/>
      <w:r w:rsidRPr="00B23818">
        <w:rPr>
          <w:rFonts w:cs="Times New Roman"/>
          <w:bCs/>
        </w:rPr>
        <w:t>A</w:t>
      </w:r>
      <w:proofErr w:type="gramEnd"/>
      <w:r w:rsidRPr="00B23818">
        <w:rPr>
          <w:rFonts w:cs="Times New Roman"/>
          <w:bCs/>
        </w:rPr>
        <w:t xml:space="preserve"> project of SEDL.</w:t>
      </w:r>
    </w:p>
    <w:p w14:paraId="3D6C8A9E" w14:textId="77777777" w:rsidR="00B23818" w:rsidRPr="00B23818" w:rsidRDefault="00B23818" w:rsidP="00B23818">
      <w:pPr>
        <w:jc w:val="center"/>
        <w:rPr>
          <w:rFonts w:cs="Times New Roman"/>
          <w:bCs/>
        </w:rPr>
      </w:pPr>
    </w:p>
    <w:p w14:paraId="080E9BFB" w14:textId="77777777" w:rsidR="00B23818" w:rsidRPr="00B23818" w:rsidRDefault="00B23818" w:rsidP="00B23818">
      <w:pPr>
        <w:rPr>
          <w:rFonts w:cs="Times New Roman"/>
          <w:bCs/>
        </w:rPr>
      </w:pPr>
      <w:r w:rsidRPr="00B23818">
        <w:rPr>
          <w:rFonts w:cs="Times New Roman"/>
          <w:bCs/>
        </w:rPr>
        <w:t xml:space="preserve">Slide 1: (Title)  </w:t>
      </w:r>
    </w:p>
    <w:p w14:paraId="338291B9" w14:textId="77777777" w:rsidR="00B23818" w:rsidRPr="00B23818" w:rsidRDefault="00B23818" w:rsidP="00B23818">
      <w:pPr>
        <w:rPr>
          <w:rFonts w:cs="Times New Roman"/>
        </w:rPr>
      </w:pPr>
      <w:r w:rsidRPr="00B23818">
        <w:rPr>
          <w:rFonts w:cs="Times New Roman"/>
          <w:i/>
          <w:iCs/>
        </w:rPr>
        <w:t>Innovative KT Strategies from the Canadian Institutes of Health Research</w:t>
      </w:r>
    </w:p>
    <w:p w14:paraId="331D401F" w14:textId="77777777" w:rsidR="00B23818" w:rsidRPr="00B23818" w:rsidRDefault="00B23818" w:rsidP="00B23818">
      <w:pPr>
        <w:rPr>
          <w:rFonts w:cs="Times New Roman"/>
          <w:bCs/>
        </w:rPr>
      </w:pPr>
      <w:r w:rsidRPr="00B23818">
        <w:rPr>
          <w:rFonts w:cs="Times New Roman"/>
          <w:bCs/>
        </w:rPr>
        <w:t>KT 101</w:t>
      </w:r>
      <w:r w:rsidRPr="00B23818">
        <w:rPr>
          <w:rFonts w:cs="Times New Roman"/>
          <w:bCs/>
          <w:lang w:val="x-none"/>
        </w:rPr>
        <w:t xml:space="preserve">: </w:t>
      </w:r>
      <w:r w:rsidRPr="00B23818">
        <w:rPr>
          <w:rFonts w:cs="Times New Roman"/>
          <w:bCs/>
        </w:rPr>
        <w:t xml:space="preserve">Knowledge Translation Initiatives at CIHR </w:t>
      </w:r>
    </w:p>
    <w:p w14:paraId="0431BDE8" w14:textId="77777777" w:rsidR="00B23818" w:rsidRPr="00B23818" w:rsidRDefault="00B23818" w:rsidP="00B23818">
      <w:pPr>
        <w:rPr>
          <w:rFonts w:cs="Times New Roman"/>
          <w:bCs/>
        </w:rPr>
      </w:pPr>
      <w:r w:rsidRPr="00B23818">
        <w:rPr>
          <w:rFonts w:cs="Times New Roman"/>
          <w:bCs/>
        </w:rPr>
        <w:t>Alisa Schaefer</w:t>
      </w:r>
    </w:p>
    <w:p w14:paraId="034F1C31" w14:textId="77777777" w:rsidR="00B23818" w:rsidRPr="00B23818" w:rsidRDefault="00B23818" w:rsidP="00B23818">
      <w:pPr>
        <w:rPr>
          <w:rFonts w:cs="Times New Roman"/>
          <w:bCs/>
        </w:rPr>
      </w:pPr>
      <w:r w:rsidRPr="00B23818">
        <w:rPr>
          <w:rFonts w:cs="Times New Roman"/>
          <w:bCs/>
        </w:rPr>
        <w:t>Canadian Institutes of Heal</w:t>
      </w:r>
      <w:bookmarkStart w:id="0" w:name="_GoBack"/>
      <w:bookmarkEnd w:id="0"/>
      <w:r w:rsidRPr="00B23818">
        <w:rPr>
          <w:rFonts w:cs="Times New Roman"/>
          <w:bCs/>
        </w:rPr>
        <w:t>th Research</w:t>
      </w:r>
    </w:p>
    <w:p w14:paraId="0CF92C0A" w14:textId="77777777" w:rsidR="00B23818" w:rsidRPr="00B23818" w:rsidRDefault="00B23818" w:rsidP="00B23818">
      <w:pPr>
        <w:rPr>
          <w:rFonts w:cs="Times New Roman"/>
        </w:rPr>
      </w:pPr>
      <w:r w:rsidRPr="00B23818">
        <w:rPr>
          <w:rFonts w:cs="Times New Roman"/>
        </w:rPr>
        <w:t>800-266-1832   www.ktddr.org</w:t>
      </w:r>
    </w:p>
    <w:p w14:paraId="4E1B43DE" w14:textId="77777777" w:rsidR="00B23818" w:rsidRPr="00B23818" w:rsidRDefault="00B23818" w:rsidP="00B23818">
      <w:pPr>
        <w:rPr>
          <w:rFonts w:cs="Times New Roman"/>
        </w:rPr>
      </w:pPr>
      <w:r w:rsidRPr="00B23818">
        <w:rPr>
          <w:rFonts w:cs="Times New Roman"/>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07076A05" w14:textId="77777777" w:rsidR="00B23818" w:rsidRPr="00B23818" w:rsidRDefault="00B23818" w:rsidP="00B23818">
      <w:pPr>
        <w:rPr>
          <w:rFonts w:cs="Times New Roman"/>
        </w:rPr>
      </w:pPr>
      <w:proofErr w:type="gramStart"/>
      <w:r w:rsidRPr="00B23818">
        <w:rPr>
          <w:rFonts w:cs="Times New Roman"/>
        </w:rPr>
        <w:t>Copyright 2014 by SEDL.</w:t>
      </w:r>
      <w:proofErr w:type="gramEnd"/>
    </w:p>
    <w:p w14:paraId="427AE5DB" w14:textId="77777777" w:rsidR="00B23818" w:rsidRPr="00B23818" w:rsidRDefault="00B23818" w:rsidP="00B23818">
      <w:pPr>
        <w:rPr>
          <w:rFonts w:cs="Times New Roman"/>
          <w:bCs/>
        </w:rPr>
      </w:pPr>
      <w:r w:rsidRPr="00B23818">
        <w:rPr>
          <w:rFonts w:cs="Times New Roman"/>
        </w:rPr>
        <w:br/>
      </w:r>
      <w:r w:rsidRPr="00B23818">
        <w:rPr>
          <w:rFonts w:cs="Times New Roman"/>
          <w:bCs/>
        </w:rPr>
        <w:t>Slide 2:</w:t>
      </w:r>
    </w:p>
    <w:p w14:paraId="7FD0EA8E" w14:textId="77777777" w:rsidR="00B23818" w:rsidRPr="00B23818" w:rsidRDefault="00B23818" w:rsidP="00B23818">
      <w:pPr>
        <w:rPr>
          <w:rFonts w:cs="Times New Roman"/>
          <w:bCs/>
        </w:rPr>
      </w:pPr>
      <w:r w:rsidRPr="00B23818">
        <w:rPr>
          <w:rFonts w:cs="Times New Roman"/>
          <w:bCs/>
        </w:rPr>
        <w:t>Logo of CIHR IRSC</w:t>
      </w:r>
    </w:p>
    <w:p w14:paraId="0CC34E4A" w14:textId="77777777" w:rsidR="00B23818" w:rsidRPr="00B23818" w:rsidRDefault="00B23818" w:rsidP="00B23818">
      <w:pPr>
        <w:rPr>
          <w:rFonts w:cs="Times New Roman"/>
        </w:rPr>
      </w:pPr>
      <w:r w:rsidRPr="00B23818">
        <w:rPr>
          <w:rFonts w:cs="Times New Roman"/>
          <w:bCs/>
        </w:rPr>
        <w:t>Knowledge Translation Initiatives at Canadian Institutes of Health Research</w:t>
      </w:r>
    </w:p>
    <w:p w14:paraId="3B9F145F" w14:textId="77777777" w:rsidR="00B23818" w:rsidRPr="00B23818" w:rsidRDefault="00B23818" w:rsidP="00B23818">
      <w:pPr>
        <w:numPr>
          <w:ilvl w:val="0"/>
          <w:numId w:val="13"/>
        </w:numPr>
        <w:rPr>
          <w:rFonts w:cs="Times New Roman"/>
        </w:rPr>
      </w:pPr>
      <w:r w:rsidRPr="00B23818">
        <w:rPr>
          <w:rFonts w:cs="Times New Roman"/>
          <w:bCs/>
        </w:rPr>
        <w:t>Knowledge Translation Initiatives at Canadian Institutes of Health Research</w:t>
      </w:r>
    </w:p>
    <w:p w14:paraId="60DD4FC9" w14:textId="77777777" w:rsidR="00B23818" w:rsidRPr="00B23818" w:rsidRDefault="00B23818" w:rsidP="00B23818">
      <w:pPr>
        <w:rPr>
          <w:rFonts w:cs="Times New Roman"/>
        </w:rPr>
      </w:pPr>
      <w:r w:rsidRPr="00B23818">
        <w:rPr>
          <w:rFonts w:cs="Times New Roman"/>
          <w:bCs/>
        </w:rPr>
        <w:t>Alisa Schaefer, Ph.D.</w:t>
      </w:r>
      <w:r w:rsidRPr="00B23818">
        <w:rPr>
          <w:rFonts w:cs="Times New Roman"/>
          <w:bCs/>
        </w:rPr>
        <w:br/>
        <w:t>Senior Advisor, Knowledge Translation</w:t>
      </w:r>
    </w:p>
    <w:p w14:paraId="254AB29B" w14:textId="77777777" w:rsidR="00B23818" w:rsidRPr="00B23818" w:rsidRDefault="00B23818" w:rsidP="00B23818">
      <w:pPr>
        <w:rPr>
          <w:rFonts w:cs="Times New Roman"/>
        </w:rPr>
      </w:pPr>
      <w:proofErr w:type="gramStart"/>
      <w:r w:rsidRPr="00B23818">
        <w:rPr>
          <w:rFonts w:cs="Times New Roman"/>
          <w:bCs/>
        </w:rPr>
        <w:t>June,</w:t>
      </w:r>
      <w:proofErr w:type="gramEnd"/>
      <w:r w:rsidRPr="00B23818">
        <w:rPr>
          <w:rFonts w:cs="Times New Roman"/>
          <w:bCs/>
        </w:rPr>
        <w:t xml:space="preserve"> 2014</w:t>
      </w:r>
    </w:p>
    <w:p w14:paraId="3DB29CF4" w14:textId="77777777" w:rsidR="00B23818" w:rsidRPr="00B23818" w:rsidRDefault="00B23818" w:rsidP="00B23818">
      <w:pPr>
        <w:rPr>
          <w:rFonts w:cs="Times New Roman"/>
          <w:lang w:val="en-CA"/>
        </w:rPr>
      </w:pPr>
    </w:p>
    <w:p w14:paraId="083C22C6" w14:textId="77777777" w:rsidR="00B23818" w:rsidRPr="00B23818" w:rsidRDefault="00B23818" w:rsidP="00B23818">
      <w:pPr>
        <w:rPr>
          <w:rFonts w:cs="Times New Roman"/>
          <w:lang w:val="en-CA"/>
        </w:rPr>
      </w:pPr>
      <w:r w:rsidRPr="00B23818">
        <w:rPr>
          <w:rFonts w:cs="Times New Roman"/>
          <w:lang w:val="en-CA"/>
        </w:rPr>
        <w:t>Slide 3:</w:t>
      </w:r>
    </w:p>
    <w:p w14:paraId="060EA926" w14:textId="77777777" w:rsidR="00B23818" w:rsidRPr="00B23818" w:rsidRDefault="00B23818" w:rsidP="00B23818">
      <w:pPr>
        <w:rPr>
          <w:rFonts w:cs="Times New Roman"/>
        </w:rPr>
      </w:pPr>
      <w:r w:rsidRPr="00B23818">
        <w:rPr>
          <w:rFonts w:cs="Times New Roman"/>
          <w:lang w:val="en-CA"/>
        </w:rPr>
        <w:t>Session Objectives</w:t>
      </w:r>
    </w:p>
    <w:p w14:paraId="7B7BD883" w14:textId="77777777" w:rsidR="00B23818" w:rsidRPr="00B23818" w:rsidRDefault="00B23818" w:rsidP="00B23818">
      <w:pPr>
        <w:numPr>
          <w:ilvl w:val="0"/>
          <w:numId w:val="14"/>
        </w:numPr>
        <w:rPr>
          <w:rFonts w:cs="Times New Roman"/>
        </w:rPr>
      </w:pPr>
      <w:r w:rsidRPr="00B23818">
        <w:rPr>
          <w:rFonts w:cs="Times New Roman"/>
        </w:rPr>
        <w:t>Provide an introduction to CIHR</w:t>
      </w:r>
    </w:p>
    <w:p w14:paraId="592E2541" w14:textId="77777777" w:rsidR="00B23818" w:rsidRPr="00B23818" w:rsidRDefault="00B23818" w:rsidP="00B23818">
      <w:pPr>
        <w:numPr>
          <w:ilvl w:val="0"/>
          <w:numId w:val="14"/>
        </w:numPr>
        <w:rPr>
          <w:rFonts w:cs="Times New Roman"/>
        </w:rPr>
      </w:pPr>
      <w:r w:rsidRPr="00B23818">
        <w:rPr>
          <w:rFonts w:cs="Times New Roman"/>
        </w:rPr>
        <w:t xml:space="preserve">Overview of KT at CIHR </w:t>
      </w:r>
    </w:p>
    <w:p w14:paraId="5A581EA1" w14:textId="77777777" w:rsidR="00B23818" w:rsidRPr="00B23818" w:rsidRDefault="00B23818" w:rsidP="00B23818">
      <w:pPr>
        <w:numPr>
          <w:ilvl w:val="0"/>
          <w:numId w:val="14"/>
        </w:numPr>
        <w:rPr>
          <w:rFonts w:cs="Times New Roman"/>
        </w:rPr>
      </w:pPr>
      <w:r w:rsidRPr="00B23818">
        <w:rPr>
          <w:rFonts w:cs="Times New Roman"/>
        </w:rPr>
        <w:t>KT Research Support Mechanisms</w:t>
      </w:r>
    </w:p>
    <w:p w14:paraId="019BF589" w14:textId="77777777" w:rsidR="00B23818" w:rsidRPr="00B23818" w:rsidRDefault="00B23818" w:rsidP="00B23818">
      <w:pPr>
        <w:numPr>
          <w:ilvl w:val="0"/>
          <w:numId w:val="14"/>
        </w:numPr>
        <w:rPr>
          <w:rFonts w:cs="Times New Roman"/>
        </w:rPr>
      </w:pPr>
      <w:r w:rsidRPr="00B23818">
        <w:rPr>
          <w:rFonts w:cs="Times New Roman"/>
        </w:rPr>
        <w:t>KT Resources</w:t>
      </w:r>
    </w:p>
    <w:p w14:paraId="57274396" w14:textId="77777777" w:rsidR="00B23818" w:rsidRPr="00B23818" w:rsidRDefault="00B23818" w:rsidP="00B23818">
      <w:pPr>
        <w:rPr>
          <w:rFonts w:cs="Times New Roman"/>
        </w:rPr>
      </w:pPr>
    </w:p>
    <w:p w14:paraId="1858C1E3" w14:textId="77777777" w:rsidR="00B23818" w:rsidRPr="00B23818" w:rsidRDefault="00B23818" w:rsidP="00B23818">
      <w:pPr>
        <w:rPr>
          <w:rFonts w:cs="Times New Roman"/>
        </w:rPr>
      </w:pPr>
      <w:r w:rsidRPr="00B23818">
        <w:rPr>
          <w:rFonts w:cs="Times New Roman"/>
        </w:rPr>
        <w:t>Slide 4:</w:t>
      </w:r>
    </w:p>
    <w:p w14:paraId="2012F217" w14:textId="77777777" w:rsidR="00B23818" w:rsidRPr="00B23818" w:rsidRDefault="00B23818" w:rsidP="00B23818">
      <w:pPr>
        <w:rPr>
          <w:rFonts w:cs="Times New Roman"/>
        </w:rPr>
      </w:pPr>
      <w:r w:rsidRPr="00B23818">
        <w:rPr>
          <w:rFonts w:cs="Times New Roman"/>
        </w:rPr>
        <w:t>Introduction to CIHR</w:t>
      </w:r>
    </w:p>
    <w:p w14:paraId="11DE20EB" w14:textId="77777777" w:rsidR="00B23818" w:rsidRPr="00B23818" w:rsidRDefault="00B23818" w:rsidP="00B23818">
      <w:pPr>
        <w:rPr>
          <w:rFonts w:cs="Times New Roman"/>
        </w:rPr>
      </w:pPr>
    </w:p>
    <w:p w14:paraId="11A19291" w14:textId="77777777" w:rsidR="00B23818" w:rsidRPr="00B23818" w:rsidRDefault="00B23818" w:rsidP="00B23818">
      <w:pPr>
        <w:rPr>
          <w:rFonts w:cs="Times New Roman"/>
        </w:rPr>
      </w:pPr>
      <w:r w:rsidRPr="00B23818">
        <w:rPr>
          <w:rFonts w:cs="Times New Roman"/>
        </w:rPr>
        <w:t>Slide 5: Overview of CIHR</w:t>
      </w:r>
    </w:p>
    <w:p w14:paraId="7E808B2E" w14:textId="77777777" w:rsidR="00B23818" w:rsidRPr="00B23818" w:rsidRDefault="00B23818" w:rsidP="00B23818">
      <w:pPr>
        <w:numPr>
          <w:ilvl w:val="1"/>
          <w:numId w:val="14"/>
        </w:numPr>
        <w:rPr>
          <w:rFonts w:cs="Times New Roman"/>
        </w:rPr>
      </w:pPr>
      <w:r w:rsidRPr="00B23818">
        <w:rPr>
          <w:rFonts w:cs="Times New Roman"/>
        </w:rPr>
        <w:t xml:space="preserve">Government of Canada's health research investment agency. </w:t>
      </w:r>
    </w:p>
    <w:p w14:paraId="246860FE" w14:textId="77777777" w:rsidR="00B23818" w:rsidRPr="00B23818" w:rsidRDefault="00B23818" w:rsidP="00B23818">
      <w:pPr>
        <w:numPr>
          <w:ilvl w:val="1"/>
          <w:numId w:val="14"/>
        </w:numPr>
        <w:rPr>
          <w:rFonts w:cs="Times New Roman"/>
        </w:rPr>
      </w:pPr>
      <w:proofErr w:type="gramStart"/>
      <w:r w:rsidRPr="00B23818">
        <w:rPr>
          <w:rFonts w:cs="Times New Roman"/>
        </w:rPr>
        <w:t>Supports  more</w:t>
      </w:r>
      <w:proofErr w:type="gramEnd"/>
      <w:r w:rsidRPr="00B23818">
        <w:rPr>
          <w:rFonts w:cs="Times New Roman"/>
        </w:rPr>
        <w:t xml:space="preserve"> than 13,200 health researchers and trainees across Canada.</w:t>
      </w:r>
    </w:p>
    <w:p w14:paraId="535DBEB9" w14:textId="77777777" w:rsidR="00B23818" w:rsidRPr="00B23818" w:rsidRDefault="00B23818" w:rsidP="00B23818">
      <w:pPr>
        <w:numPr>
          <w:ilvl w:val="1"/>
          <w:numId w:val="14"/>
        </w:numPr>
        <w:rPr>
          <w:rFonts w:cs="Times New Roman"/>
        </w:rPr>
      </w:pPr>
      <w:r w:rsidRPr="00B23818">
        <w:rPr>
          <w:rFonts w:cs="Times New Roman"/>
        </w:rPr>
        <w:t>Composed of 13 “virtual” institutes across Canada:</w:t>
      </w:r>
    </w:p>
    <w:p w14:paraId="4E6A9FDD" w14:textId="77777777" w:rsidR="00B23818" w:rsidRPr="00B23818" w:rsidRDefault="00B23818" w:rsidP="00B23818">
      <w:pPr>
        <w:rPr>
          <w:rFonts w:cs="Times New Roman"/>
        </w:rPr>
      </w:pPr>
      <w:r w:rsidRPr="00B23818">
        <w:rPr>
          <w:rFonts w:cs="Times New Roman"/>
        </w:rPr>
        <w:t>Image of interlocking puzzle pieces with the names of the “virtual” institutes including Health Services and Policy Research; Circulatory and Respiratory Health; Aboriginal Peoples Health; Cancer Research; Musculoskeletal Health and Arthritis; Nutrition, Metabolism and Diabetes; Neurosciences, Mental Health and Addiction; CIHR IRSC; Human Development, Child and Youth Health; Population and Public Health; Genetics; Aging; Gender and Health; Infection and Immunity</w:t>
      </w:r>
    </w:p>
    <w:p w14:paraId="6B83C743" w14:textId="77777777" w:rsidR="00B23818" w:rsidRPr="00B23818" w:rsidRDefault="00B23818" w:rsidP="00B23818">
      <w:pPr>
        <w:rPr>
          <w:rFonts w:cs="Times New Roman"/>
        </w:rPr>
      </w:pPr>
    </w:p>
    <w:p w14:paraId="39803759" w14:textId="77777777" w:rsidR="00B23818" w:rsidRPr="00B23818" w:rsidRDefault="00B23818" w:rsidP="00B23818">
      <w:pPr>
        <w:rPr>
          <w:rFonts w:cs="Times New Roman"/>
        </w:rPr>
      </w:pPr>
      <w:r w:rsidRPr="00B23818">
        <w:rPr>
          <w:rFonts w:cs="Times New Roman"/>
        </w:rPr>
        <w:t>Slide 6: CIHR divides research into four themes</w:t>
      </w:r>
    </w:p>
    <w:p w14:paraId="06D81B4A" w14:textId="77777777" w:rsidR="00B23818" w:rsidRPr="00B23818" w:rsidRDefault="00B23818" w:rsidP="00B23818">
      <w:pPr>
        <w:rPr>
          <w:rFonts w:cs="Times New Roman"/>
        </w:rPr>
      </w:pPr>
      <w:r w:rsidRPr="00B23818">
        <w:rPr>
          <w:rFonts w:cs="Times New Roman"/>
          <w:bCs/>
        </w:rPr>
        <w:t>Biomedical Research:</w:t>
      </w:r>
      <w:r w:rsidRPr="00B23818">
        <w:rPr>
          <w:rFonts w:cs="Times New Roman"/>
        </w:rPr>
        <w:t xml:space="preserve"> </w:t>
      </w:r>
    </w:p>
    <w:p w14:paraId="2B9BA413" w14:textId="77777777" w:rsidR="00B23818" w:rsidRPr="00B23818" w:rsidRDefault="00B23818" w:rsidP="00B23818">
      <w:pPr>
        <w:rPr>
          <w:rFonts w:cs="Times New Roman"/>
        </w:rPr>
      </w:pPr>
      <w:r w:rsidRPr="00B23818">
        <w:rPr>
          <w:rFonts w:cs="Times New Roman"/>
        </w:rPr>
        <w:t>Goal of understanding normal and abnormal functioning at the molecular, cellular and whole body level</w:t>
      </w:r>
    </w:p>
    <w:p w14:paraId="0CF23D9B" w14:textId="77777777" w:rsidR="00B23818" w:rsidRPr="00B23818" w:rsidRDefault="00B23818" w:rsidP="00B23818">
      <w:pPr>
        <w:rPr>
          <w:rFonts w:cs="Times New Roman"/>
        </w:rPr>
      </w:pPr>
      <w:r w:rsidRPr="00B23818">
        <w:rPr>
          <w:rFonts w:cs="Times New Roman"/>
          <w:bCs/>
        </w:rPr>
        <w:t>Clinical Research:</w:t>
      </w:r>
      <w:r w:rsidRPr="00B23818">
        <w:rPr>
          <w:rFonts w:cs="Times New Roman"/>
        </w:rPr>
        <w:t xml:space="preserve"> </w:t>
      </w:r>
    </w:p>
    <w:p w14:paraId="44320879" w14:textId="77777777" w:rsidR="00B23818" w:rsidRPr="00B23818" w:rsidRDefault="00B23818" w:rsidP="00B23818">
      <w:pPr>
        <w:rPr>
          <w:rFonts w:cs="Times New Roman"/>
        </w:rPr>
      </w:pPr>
      <w:r w:rsidRPr="00B23818">
        <w:rPr>
          <w:rFonts w:cs="Times New Roman"/>
        </w:rPr>
        <w:t xml:space="preserve">Goal of improving the diagnosis and treatment of disease and injury and improving the health and quality of life of individuals </w:t>
      </w:r>
    </w:p>
    <w:p w14:paraId="4E7BE764" w14:textId="77777777" w:rsidR="00B23818" w:rsidRPr="00B23818" w:rsidRDefault="00B23818" w:rsidP="00B23818">
      <w:pPr>
        <w:rPr>
          <w:rFonts w:cs="Times New Roman"/>
        </w:rPr>
      </w:pPr>
      <w:r w:rsidRPr="00B23818">
        <w:rPr>
          <w:rFonts w:cs="Times New Roman"/>
          <w:bCs/>
        </w:rPr>
        <w:t>Health Systems and Services Research:</w:t>
      </w:r>
      <w:r w:rsidRPr="00B23818">
        <w:rPr>
          <w:rFonts w:cs="Times New Roman"/>
        </w:rPr>
        <w:t xml:space="preserve"> </w:t>
      </w:r>
    </w:p>
    <w:p w14:paraId="0268D494" w14:textId="77777777" w:rsidR="00B23818" w:rsidRPr="00B23818" w:rsidRDefault="00B23818" w:rsidP="00B23818">
      <w:pPr>
        <w:rPr>
          <w:rFonts w:cs="Times New Roman"/>
        </w:rPr>
      </w:pPr>
      <w:r w:rsidRPr="00B23818">
        <w:rPr>
          <w:rFonts w:cs="Times New Roman"/>
        </w:rPr>
        <w:t>Goal of improving efficiency and effectiveness of health professionals and the health care system through changes to practice and policy</w:t>
      </w:r>
    </w:p>
    <w:p w14:paraId="0AAFDECD" w14:textId="77777777" w:rsidR="00B23818" w:rsidRPr="00B23818" w:rsidRDefault="00B23818" w:rsidP="00B23818">
      <w:pPr>
        <w:rPr>
          <w:rFonts w:cs="Times New Roman"/>
        </w:rPr>
      </w:pPr>
      <w:r w:rsidRPr="00B23818">
        <w:rPr>
          <w:rFonts w:cs="Times New Roman"/>
          <w:bCs/>
        </w:rPr>
        <w:t>Social, Cultural, Environmental and Population and Public Health Research:</w:t>
      </w:r>
      <w:r w:rsidRPr="00B23818">
        <w:rPr>
          <w:rFonts w:cs="Times New Roman"/>
        </w:rPr>
        <w:t xml:space="preserve"> </w:t>
      </w:r>
    </w:p>
    <w:p w14:paraId="18031853" w14:textId="77777777" w:rsidR="00B23818" w:rsidRPr="00B23818" w:rsidRDefault="00B23818" w:rsidP="00B23818">
      <w:pPr>
        <w:rPr>
          <w:rFonts w:cs="Times New Roman"/>
        </w:rPr>
      </w:pPr>
      <w:r w:rsidRPr="00B23818">
        <w:rPr>
          <w:rFonts w:cs="Times New Roman"/>
        </w:rPr>
        <w:t>Goal of improving the health of the Canadian population through a better understanding of the ways in which social, cultural, environmental, occupational and economic factors determine health status</w:t>
      </w:r>
    </w:p>
    <w:p w14:paraId="49C8D4F3" w14:textId="77777777" w:rsidR="00B23818" w:rsidRPr="00B23818" w:rsidRDefault="00B23818" w:rsidP="00B23818">
      <w:pPr>
        <w:rPr>
          <w:rFonts w:cs="Times New Roman"/>
        </w:rPr>
      </w:pPr>
    </w:p>
    <w:p w14:paraId="389E50B2" w14:textId="77777777" w:rsidR="00B23818" w:rsidRPr="00B23818" w:rsidRDefault="00B23818" w:rsidP="00B23818">
      <w:pPr>
        <w:rPr>
          <w:rFonts w:cs="Times New Roman"/>
        </w:rPr>
      </w:pPr>
      <w:r w:rsidRPr="00B23818">
        <w:rPr>
          <w:rFonts w:cs="Times New Roman"/>
        </w:rPr>
        <w:t>Slide 7: Funding Strategies</w:t>
      </w:r>
    </w:p>
    <w:p w14:paraId="2C8A99BA" w14:textId="77777777" w:rsidR="00B23818" w:rsidRPr="00B23818" w:rsidRDefault="00B23818" w:rsidP="00B23818">
      <w:pPr>
        <w:rPr>
          <w:rFonts w:cs="Times New Roman"/>
        </w:rPr>
      </w:pPr>
      <w:r w:rsidRPr="00B23818">
        <w:rPr>
          <w:rFonts w:cs="Times New Roman"/>
          <w:bCs/>
        </w:rPr>
        <w:t xml:space="preserve"> Investigator-initiated </w:t>
      </w:r>
    </w:p>
    <w:p w14:paraId="5C383EF9" w14:textId="77777777" w:rsidR="00B23818" w:rsidRPr="00B23818" w:rsidRDefault="00B23818" w:rsidP="00B23818">
      <w:pPr>
        <w:numPr>
          <w:ilvl w:val="0"/>
          <w:numId w:val="15"/>
        </w:numPr>
        <w:rPr>
          <w:rFonts w:cs="Times New Roman"/>
        </w:rPr>
      </w:pPr>
      <w:r w:rsidRPr="00B23818">
        <w:rPr>
          <w:rFonts w:cs="Times New Roman"/>
        </w:rPr>
        <w:t>Open to all areas of health research</w:t>
      </w:r>
    </w:p>
    <w:p w14:paraId="74D4BE74" w14:textId="77777777" w:rsidR="00B23818" w:rsidRPr="00B23818" w:rsidRDefault="00B23818" w:rsidP="00B23818">
      <w:pPr>
        <w:numPr>
          <w:ilvl w:val="0"/>
          <w:numId w:val="15"/>
        </w:numPr>
        <w:rPr>
          <w:rFonts w:cs="Times New Roman"/>
        </w:rPr>
      </w:pPr>
      <w:r w:rsidRPr="00B23818">
        <w:rPr>
          <w:rFonts w:cs="Times New Roman"/>
        </w:rPr>
        <w:t>Accounts for approximately 70% of CIHR’s annual expenditures</w:t>
      </w:r>
    </w:p>
    <w:p w14:paraId="209B6CD7" w14:textId="77777777" w:rsidR="00B23818" w:rsidRPr="00B23818" w:rsidRDefault="00B23818" w:rsidP="00B23818">
      <w:pPr>
        <w:numPr>
          <w:ilvl w:val="0"/>
          <w:numId w:val="15"/>
        </w:numPr>
        <w:rPr>
          <w:rFonts w:cs="Times New Roman"/>
        </w:rPr>
      </w:pPr>
      <w:r w:rsidRPr="00B23818">
        <w:rPr>
          <w:rFonts w:cs="Times New Roman"/>
        </w:rPr>
        <w:t>Supported by a suite of programs designed to capture excellence in research and knowledge translation</w:t>
      </w:r>
    </w:p>
    <w:p w14:paraId="05AB41F6" w14:textId="77777777" w:rsidR="00B23818" w:rsidRPr="00B23818" w:rsidRDefault="00B23818" w:rsidP="00B23818">
      <w:pPr>
        <w:rPr>
          <w:rFonts w:cs="Times New Roman"/>
        </w:rPr>
      </w:pPr>
      <w:r w:rsidRPr="00B23818">
        <w:rPr>
          <w:rFonts w:cs="Times New Roman"/>
          <w:bCs/>
        </w:rPr>
        <w:t xml:space="preserve">Strategic </w:t>
      </w:r>
    </w:p>
    <w:p w14:paraId="160E2348" w14:textId="77777777" w:rsidR="00B23818" w:rsidRPr="00B23818" w:rsidRDefault="00B23818" w:rsidP="00B23818">
      <w:pPr>
        <w:numPr>
          <w:ilvl w:val="0"/>
          <w:numId w:val="16"/>
        </w:numPr>
        <w:rPr>
          <w:rFonts w:cs="Times New Roman"/>
        </w:rPr>
      </w:pPr>
      <w:r w:rsidRPr="00B23818">
        <w:rPr>
          <w:rFonts w:cs="Times New Roman"/>
        </w:rPr>
        <w:t>Targeted to address specific needs and gaps in health research and knowledge translation</w:t>
      </w:r>
    </w:p>
    <w:p w14:paraId="376C3B60" w14:textId="77777777" w:rsidR="00B23818" w:rsidRPr="00B23818" w:rsidRDefault="00B23818" w:rsidP="00B23818">
      <w:pPr>
        <w:numPr>
          <w:ilvl w:val="0"/>
          <w:numId w:val="16"/>
        </w:numPr>
        <w:rPr>
          <w:rFonts w:cs="Times New Roman"/>
        </w:rPr>
      </w:pPr>
      <w:r w:rsidRPr="00B23818">
        <w:rPr>
          <w:rFonts w:cs="Times New Roman"/>
        </w:rPr>
        <w:t>Accounts for approximately 30% of CIHR's annual expenditures</w:t>
      </w:r>
    </w:p>
    <w:p w14:paraId="4E2EB0E2" w14:textId="77777777" w:rsidR="00B23818" w:rsidRPr="00B23818" w:rsidRDefault="00B23818" w:rsidP="00B23818">
      <w:pPr>
        <w:numPr>
          <w:ilvl w:val="0"/>
          <w:numId w:val="16"/>
        </w:numPr>
        <w:rPr>
          <w:rFonts w:cs="Times New Roman"/>
        </w:rPr>
      </w:pPr>
      <w:r w:rsidRPr="00B23818">
        <w:rPr>
          <w:rFonts w:cs="Times New Roman"/>
        </w:rPr>
        <w:t>Supported by a set of targeted programs and initiatives</w:t>
      </w:r>
    </w:p>
    <w:p w14:paraId="7044B43A" w14:textId="77777777" w:rsidR="00B23818" w:rsidRPr="00B23818" w:rsidRDefault="00B23818" w:rsidP="00B23818">
      <w:pPr>
        <w:rPr>
          <w:rFonts w:cs="Times New Roman"/>
          <w:lang w:val="en-CA"/>
        </w:rPr>
      </w:pPr>
    </w:p>
    <w:p w14:paraId="16C30504" w14:textId="77777777" w:rsidR="00B23818" w:rsidRPr="00B23818" w:rsidRDefault="00B23818" w:rsidP="00B23818">
      <w:pPr>
        <w:rPr>
          <w:rFonts w:cs="Times New Roman"/>
        </w:rPr>
      </w:pPr>
      <w:r w:rsidRPr="00B23818">
        <w:rPr>
          <w:rFonts w:cs="Times New Roman"/>
          <w:lang w:val="en-CA"/>
        </w:rPr>
        <w:t>Slide 8: KT Resources</w:t>
      </w:r>
    </w:p>
    <w:p w14:paraId="52A42C50" w14:textId="77777777" w:rsidR="00B23818" w:rsidRPr="00B23818" w:rsidRDefault="00B23818" w:rsidP="00B23818">
      <w:pPr>
        <w:rPr>
          <w:rFonts w:cs="Times New Roman"/>
          <w:bCs/>
          <w:lang w:val="en-CA"/>
        </w:rPr>
      </w:pPr>
    </w:p>
    <w:p w14:paraId="7F44EC4C" w14:textId="77777777" w:rsidR="00B23818" w:rsidRPr="00B23818" w:rsidRDefault="00B23818" w:rsidP="00B23818">
      <w:pPr>
        <w:rPr>
          <w:rFonts w:cs="Times New Roman"/>
          <w:bCs/>
          <w:lang w:val="en-CA"/>
        </w:rPr>
      </w:pPr>
      <w:r w:rsidRPr="00B23818">
        <w:rPr>
          <w:rFonts w:cs="Times New Roman"/>
          <w:bCs/>
          <w:lang w:val="en-CA"/>
        </w:rPr>
        <w:t>Slide 9: What is Knowledge Translation?</w:t>
      </w:r>
    </w:p>
    <w:p w14:paraId="122A2DC0" w14:textId="77777777" w:rsidR="00B23818" w:rsidRPr="00B23818" w:rsidRDefault="00B23818" w:rsidP="00B23818">
      <w:pPr>
        <w:rPr>
          <w:rFonts w:cs="Times New Roman"/>
          <w:bCs/>
        </w:rPr>
      </w:pPr>
      <w:r w:rsidRPr="00B23818">
        <w:rPr>
          <w:rFonts w:cs="Times New Roman"/>
          <w:bCs/>
          <w:lang w:val="en-CA"/>
        </w:rPr>
        <w:t>Knowledge translation is a dynamic and iterative process that includes synthesis, dissemination, exchange and ethically sound application of knowledge to improve the health of Canadians, provide more effective health services and products and strengthen the health care system.</w:t>
      </w:r>
    </w:p>
    <w:p w14:paraId="7729E840" w14:textId="77777777" w:rsidR="00B23818" w:rsidRPr="00B23818" w:rsidRDefault="00B23818" w:rsidP="00B23818">
      <w:pPr>
        <w:rPr>
          <w:rFonts w:cs="Times New Roman"/>
          <w:bCs/>
        </w:rPr>
      </w:pPr>
      <w:r w:rsidRPr="00B23818">
        <w:rPr>
          <w:rFonts w:cs="Times New Roman"/>
          <w:bCs/>
          <w:lang w:val="en-CA"/>
        </w:rPr>
        <w:t>This process takes place within a complex system of interactions between researchers and knowledge users that may vary in intensity, complexity and level of engagement depending on the nature of the research and the findings as well as the needs of the particular knowledge user.</w:t>
      </w:r>
    </w:p>
    <w:p w14:paraId="1DBFE6B9" w14:textId="77777777" w:rsidR="00B23818" w:rsidRPr="00B23818" w:rsidRDefault="00B23818" w:rsidP="00B23818">
      <w:pPr>
        <w:rPr>
          <w:rFonts w:cs="Times New Roman"/>
          <w:bCs/>
          <w:lang w:val="en-CA"/>
        </w:rPr>
      </w:pPr>
    </w:p>
    <w:p w14:paraId="66030A44" w14:textId="77777777" w:rsidR="00B23818" w:rsidRPr="00B23818" w:rsidRDefault="00B23818" w:rsidP="00B23818">
      <w:pPr>
        <w:rPr>
          <w:rFonts w:cs="Times New Roman"/>
        </w:rPr>
      </w:pPr>
      <w:r w:rsidRPr="00B23818">
        <w:rPr>
          <w:rFonts w:cs="Times New Roman"/>
        </w:rPr>
        <w:t xml:space="preserve">Slide 10: </w:t>
      </w:r>
      <w:r w:rsidRPr="00B23818">
        <w:rPr>
          <w:rFonts w:cs="Times New Roman"/>
          <w:bCs/>
          <w:lang w:val="en-CA"/>
        </w:rPr>
        <w:t>Knowledge Users</w:t>
      </w:r>
    </w:p>
    <w:p w14:paraId="1DADC259" w14:textId="77777777" w:rsidR="00B23818" w:rsidRPr="00B23818" w:rsidRDefault="00B23818" w:rsidP="00B23818">
      <w:pPr>
        <w:rPr>
          <w:rFonts w:cs="Times New Roman"/>
        </w:rPr>
      </w:pPr>
      <w:r w:rsidRPr="00B23818">
        <w:rPr>
          <w:rFonts w:cs="Times New Roman"/>
        </w:rPr>
        <w:t>An individual:</w:t>
      </w:r>
    </w:p>
    <w:p w14:paraId="2E059C89" w14:textId="77777777" w:rsidR="00B23818" w:rsidRPr="00B23818" w:rsidRDefault="00B23818" w:rsidP="00B23818">
      <w:pPr>
        <w:numPr>
          <w:ilvl w:val="1"/>
          <w:numId w:val="17"/>
        </w:numPr>
        <w:rPr>
          <w:rFonts w:cs="Times New Roman"/>
        </w:rPr>
      </w:pPr>
      <w:proofErr w:type="gramStart"/>
      <w:r w:rsidRPr="00B23818">
        <w:rPr>
          <w:rFonts w:cs="Times New Roman"/>
        </w:rPr>
        <w:t>who</w:t>
      </w:r>
      <w:proofErr w:type="gramEnd"/>
      <w:r w:rsidRPr="00B23818">
        <w:rPr>
          <w:rFonts w:cs="Times New Roman"/>
        </w:rPr>
        <w:t xml:space="preserve"> is likely to be able to use the knowledge generated through research in order to make informed decisions about health policies, programs and/or practices</w:t>
      </w:r>
    </w:p>
    <w:p w14:paraId="28530332" w14:textId="77777777" w:rsidR="00B23818" w:rsidRPr="00B23818" w:rsidRDefault="00B23818" w:rsidP="00B23818">
      <w:pPr>
        <w:numPr>
          <w:ilvl w:val="1"/>
          <w:numId w:val="17"/>
        </w:numPr>
        <w:rPr>
          <w:rFonts w:cs="Times New Roman"/>
        </w:rPr>
      </w:pPr>
      <w:proofErr w:type="gramStart"/>
      <w:r w:rsidRPr="00B23818">
        <w:rPr>
          <w:rFonts w:cs="Times New Roman"/>
        </w:rPr>
        <w:t>whose</w:t>
      </w:r>
      <w:proofErr w:type="gramEnd"/>
      <w:r w:rsidRPr="00B23818">
        <w:rPr>
          <w:rFonts w:cs="Times New Roman"/>
        </w:rPr>
        <w:t xml:space="preserve"> level of engagement in the research process may vary in intensity and complexity depending on the nature of the research and their information needs</w:t>
      </w:r>
    </w:p>
    <w:p w14:paraId="13AE5D53" w14:textId="77777777" w:rsidR="00B23818" w:rsidRPr="00B23818" w:rsidRDefault="00B23818" w:rsidP="00B23818">
      <w:pPr>
        <w:rPr>
          <w:rFonts w:cs="Times New Roman"/>
        </w:rPr>
      </w:pPr>
      <w:r w:rsidRPr="00B23818">
        <w:rPr>
          <w:rFonts w:cs="Times New Roman"/>
        </w:rPr>
        <w:t xml:space="preserve">Examples: </w:t>
      </w:r>
    </w:p>
    <w:p w14:paraId="233EE98F" w14:textId="77777777" w:rsidR="00B23818" w:rsidRPr="00B23818" w:rsidRDefault="00B23818" w:rsidP="00B23818">
      <w:pPr>
        <w:numPr>
          <w:ilvl w:val="1"/>
          <w:numId w:val="18"/>
        </w:numPr>
        <w:rPr>
          <w:rFonts w:cs="Times New Roman"/>
        </w:rPr>
      </w:pPr>
      <w:proofErr w:type="gramStart"/>
      <w:r w:rsidRPr="00B23818">
        <w:rPr>
          <w:rFonts w:cs="Times New Roman"/>
        </w:rPr>
        <w:t>practitioner</w:t>
      </w:r>
      <w:proofErr w:type="gramEnd"/>
      <w:r w:rsidRPr="00B23818">
        <w:rPr>
          <w:rFonts w:cs="Times New Roman"/>
        </w:rPr>
        <w:t>, policy-maker, educator, decision-maker, health care administrator, community leader, or an individual in a health charity, patient group, private sector organization or a media outlet</w:t>
      </w:r>
    </w:p>
    <w:p w14:paraId="3F92D376" w14:textId="77777777" w:rsidR="00B23818" w:rsidRPr="00B23818" w:rsidRDefault="00B23818" w:rsidP="00B23818">
      <w:pPr>
        <w:rPr>
          <w:rFonts w:cs="Times New Roman"/>
          <w:bCs/>
          <w:lang w:val="en-CA"/>
        </w:rPr>
      </w:pPr>
    </w:p>
    <w:p w14:paraId="7EC73EC3" w14:textId="77777777" w:rsidR="00B23818" w:rsidRPr="00B23818" w:rsidRDefault="00B23818" w:rsidP="00B23818">
      <w:pPr>
        <w:rPr>
          <w:rFonts w:cs="Times New Roman"/>
          <w:bCs/>
          <w:lang w:val="en-CA"/>
        </w:rPr>
      </w:pPr>
      <w:r w:rsidRPr="00B23818">
        <w:rPr>
          <w:rFonts w:cs="Times New Roman"/>
          <w:bCs/>
          <w:lang w:val="en-CA"/>
        </w:rPr>
        <w:t>Slide 11: Two broad types of KT at CIHR</w:t>
      </w:r>
    </w:p>
    <w:p w14:paraId="3CBFCA6F" w14:textId="77777777" w:rsidR="00B23818" w:rsidRPr="00B23818" w:rsidRDefault="00B23818" w:rsidP="00B23818">
      <w:pPr>
        <w:rPr>
          <w:rFonts w:cs="Times New Roman"/>
          <w:bCs/>
          <w:lang w:val="en-CA"/>
        </w:rPr>
      </w:pPr>
      <w:r w:rsidRPr="00B23818">
        <w:rPr>
          <w:rFonts w:cs="Times New Roman"/>
          <w:bCs/>
          <w:lang w:val="en-CA"/>
        </w:rPr>
        <w:t xml:space="preserve">Integrated KT is: </w:t>
      </w:r>
    </w:p>
    <w:p w14:paraId="24C5C716" w14:textId="77777777" w:rsidR="00B23818" w:rsidRPr="00B23818" w:rsidRDefault="00B23818" w:rsidP="00B23818">
      <w:pPr>
        <w:numPr>
          <w:ilvl w:val="0"/>
          <w:numId w:val="19"/>
        </w:numPr>
        <w:rPr>
          <w:rFonts w:cs="Times New Roman"/>
          <w:bCs/>
        </w:rPr>
      </w:pPr>
      <w:r w:rsidRPr="00B23818">
        <w:rPr>
          <w:rFonts w:cs="Times New Roman"/>
          <w:bCs/>
          <w:lang w:val="en-CA"/>
        </w:rPr>
        <w:t xml:space="preserve">Research approaches that </w:t>
      </w:r>
      <w:r w:rsidRPr="00B23818">
        <w:rPr>
          <w:rFonts w:cs="Times New Roman"/>
          <w:bCs/>
          <w:u w:val="single"/>
          <w:lang w:val="en-CA"/>
        </w:rPr>
        <w:t xml:space="preserve">engage potential </w:t>
      </w:r>
    </w:p>
    <w:p w14:paraId="52736AC3"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u w:val="single"/>
          <w:lang w:val="en-CA"/>
        </w:rPr>
        <w:t>knowledge</w:t>
      </w:r>
      <w:proofErr w:type="gramEnd"/>
      <w:r w:rsidRPr="00B23818">
        <w:rPr>
          <w:rFonts w:cs="Times New Roman"/>
          <w:bCs/>
          <w:u w:val="single"/>
          <w:lang w:val="en-CA"/>
        </w:rPr>
        <w:t xml:space="preserve"> users as partners</w:t>
      </w:r>
      <w:r w:rsidRPr="00B23818">
        <w:rPr>
          <w:rFonts w:cs="Times New Roman"/>
          <w:bCs/>
          <w:lang w:val="en-CA"/>
        </w:rPr>
        <w:t xml:space="preserve"> in the research </w:t>
      </w:r>
    </w:p>
    <w:p w14:paraId="30D39787"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lang w:val="en-CA"/>
        </w:rPr>
        <w:t>process</w:t>
      </w:r>
      <w:proofErr w:type="gramEnd"/>
    </w:p>
    <w:p w14:paraId="4068E3F8" w14:textId="77777777" w:rsidR="00B23818" w:rsidRPr="00B23818" w:rsidRDefault="00B23818" w:rsidP="00B23818">
      <w:pPr>
        <w:numPr>
          <w:ilvl w:val="0"/>
          <w:numId w:val="20"/>
        </w:numPr>
        <w:rPr>
          <w:rFonts w:cs="Times New Roman"/>
          <w:bCs/>
        </w:rPr>
      </w:pPr>
      <w:r w:rsidRPr="00B23818">
        <w:rPr>
          <w:rFonts w:cs="Times New Roman"/>
          <w:bCs/>
          <w:lang w:val="en-CA"/>
        </w:rPr>
        <w:t xml:space="preserve">Requires a collaborative or participatory </w:t>
      </w:r>
    </w:p>
    <w:p w14:paraId="12FE7757"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lang w:val="en-CA"/>
        </w:rPr>
        <w:t>approach</w:t>
      </w:r>
      <w:proofErr w:type="gramEnd"/>
      <w:r w:rsidRPr="00B23818">
        <w:rPr>
          <w:rFonts w:cs="Times New Roman"/>
          <w:bCs/>
          <w:lang w:val="en-CA"/>
        </w:rPr>
        <w:t xml:space="preserve"> to research that is action oriented and</w:t>
      </w:r>
    </w:p>
    <w:p w14:paraId="4734FAB4"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lang w:val="en-CA"/>
        </w:rPr>
        <w:t>is</w:t>
      </w:r>
      <w:proofErr w:type="gramEnd"/>
      <w:r w:rsidRPr="00B23818">
        <w:rPr>
          <w:rFonts w:cs="Times New Roman"/>
          <w:bCs/>
          <w:lang w:val="en-CA"/>
        </w:rPr>
        <w:t xml:space="preserve"> solutions and impact focused</w:t>
      </w:r>
    </w:p>
    <w:p w14:paraId="5682AAC6" w14:textId="77777777" w:rsidR="00B23818" w:rsidRPr="00B23818" w:rsidRDefault="00B23818" w:rsidP="00B23818">
      <w:pPr>
        <w:numPr>
          <w:ilvl w:val="0"/>
          <w:numId w:val="21"/>
        </w:numPr>
        <w:rPr>
          <w:rFonts w:cs="Times New Roman"/>
          <w:bCs/>
        </w:rPr>
      </w:pPr>
      <w:r w:rsidRPr="00B23818">
        <w:rPr>
          <w:rFonts w:cs="Times New Roman"/>
          <w:bCs/>
          <w:lang w:val="en-CA"/>
        </w:rPr>
        <w:t>S</w:t>
      </w:r>
      <w:proofErr w:type="spellStart"/>
      <w:r w:rsidRPr="00B23818">
        <w:rPr>
          <w:rFonts w:cs="Times New Roman"/>
          <w:bCs/>
        </w:rPr>
        <w:t>hould</w:t>
      </w:r>
      <w:proofErr w:type="spellEnd"/>
      <w:r w:rsidRPr="00B23818">
        <w:rPr>
          <w:rFonts w:cs="Times New Roman"/>
          <w:bCs/>
        </w:rPr>
        <w:t xml:space="preserve"> produce research findings that are more likely to be relevant to and used by the end users </w:t>
      </w:r>
    </w:p>
    <w:p w14:paraId="6DDE5088" w14:textId="77777777" w:rsidR="00B23818" w:rsidRPr="00B23818" w:rsidRDefault="00B23818" w:rsidP="00B23818">
      <w:pPr>
        <w:rPr>
          <w:rFonts w:cs="Times New Roman"/>
          <w:bCs/>
          <w:lang w:val="en-CA"/>
        </w:rPr>
      </w:pPr>
    </w:p>
    <w:p w14:paraId="04C4731C" w14:textId="77777777" w:rsidR="00B23818" w:rsidRPr="00B23818" w:rsidRDefault="00B23818" w:rsidP="00B23818">
      <w:pPr>
        <w:rPr>
          <w:rFonts w:cs="Times New Roman"/>
          <w:bCs/>
          <w:lang w:val="en-CA"/>
        </w:rPr>
      </w:pPr>
      <w:r w:rsidRPr="00B23818">
        <w:rPr>
          <w:rFonts w:cs="Times New Roman"/>
          <w:bCs/>
          <w:lang w:val="en-CA"/>
        </w:rPr>
        <w:t>End-of-Grant KT is:</w:t>
      </w:r>
    </w:p>
    <w:p w14:paraId="7F80BCD4" w14:textId="77777777" w:rsidR="00B23818" w:rsidRPr="00B23818" w:rsidRDefault="00B23818" w:rsidP="00B23818">
      <w:pPr>
        <w:rPr>
          <w:rFonts w:cs="Times New Roman"/>
          <w:bCs/>
        </w:rPr>
      </w:pPr>
      <w:r w:rsidRPr="00B23818">
        <w:rPr>
          <w:rFonts w:cs="Times New Roman"/>
          <w:bCs/>
          <w:lang w:val="en-CA"/>
        </w:rPr>
        <w:t xml:space="preserve">The researcher develops and implements a plan </w:t>
      </w:r>
    </w:p>
    <w:p w14:paraId="08D9120C"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lang w:val="en-CA"/>
        </w:rPr>
        <w:t>for</w:t>
      </w:r>
      <w:proofErr w:type="gramEnd"/>
      <w:r w:rsidRPr="00B23818">
        <w:rPr>
          <w:rFonts w:cs="Times New Roman"/>
          <w:bCs/>
          <w:lang w:val="en-CA"/>
        </w:rPr>
        <w:t xml:space="preserve"> making knowledge users aware of the </w:t>
      </w:r>
    </w:p>
    <w:p w14:paraId="0A9601BF" w14:textId="77777777" w:rsidR="00B23818" w:rsidRPr="00B23818" w:rsidRDefault="00B23818" w:rsidP="00B23818">
      <w:pPr>
        <w:rPr>
          <w:rFonts w:cs="Times New Roman"/>
          <w:bCs/>
        </w:rPr>
      </w:pPr>
      <w:r w:rsidRPr="00B23818">
        <w:rPr>
          <w:rFonts w:cs="Times New Roman"/>
          <w:bCs/>
          <w:lang w:val="en-CA"/>
        </w:rPr>
        <w:t xml:space="preserve">   </w:t>
      </w:r>
      <w:proofErr w:type="gramStart"/>
      <w:r w:rsidRPr="00B23818">
        <w:rPr>
          <w:rFonts w:cs="Times New Roman"/>
          <w:bCs/>
          <w:lang w:val="en-CA"/>
        </w:rPr>
        <w:t>knowledge</w:t>
      </w:r>
      <w:proofErr w:type="gramEnd"/>
      <w:r w:rsidRPr="00B23818">
        <w:rPr>
          <w:rFonts w:cs="Times New Roman"/>
          <w:bCs/>
          <w:lang w:val="en-CA"/>
        </w:rPr>
        <w:t xml:space="preserve"> generated through a research project</w:t>
      </w:r>
    </w:p>
    <w:p w14:paraId="37CDB662" w14:textId="77777777" w:rsidR="00B23818" w:rsidRPr="00B23818" w:rsidRDefault="00B23818" w:rsidP="00B23818">
      <w:pPr>
        <w:rPr>
          <w:rFonts w:cs="Times New Roman"/>
          <w:bCs/>
          <w:lang w:val="en-CA"/>
        </w:rPr>
      </w:pPr>
    </w:p>
    <w:p w14:paraId="69DA97B4" w14:textId="77777777" w:rsidR="00B23818" w:rsidRPr="00B23818" w:rsidRDefault="00B23818" w:rsidP="00B23818">
      <w:pPr>
        <w:rPr>
          <w:rFonts w:cs="Times New Roman"/>
          <w:bCs/>
          <w:lang w:val="en-CA"/>
        </w:rPr>
      </w:pPr>
    </w:p>
    <w:p w14:paraId="01FAC6E3" w14:textId="77777777" w:rsidR="00B23818" w:rsidRPr="00B23818" w:rsidRDefault="00B23818" w:rsidP="00B23818">
      <w:pPr>
        <w:rPr>
          <w:rFonts w:cs="Times New Roman"/>
          <w:bCs/>
          <w:lang w:val="en-CA"/>
        </w:rPr>
      </w:pPr>
      <w:r w:rsidRPr="00B23818">
        <w:rPr>
          <w:rFonts w:cs="Times New Roman"/>
          <w:bCs/>
          <w:lang w:val="en-CA"/>
        </w:rPr>
        <w:t>Slide 12: KT Approach</w:t>
      </w:r>
    </w:p>
    <w:p w14:paraId="0CAC9490" w14:textId="77777777" w:rsidR="00B23818" w:rsidRPr="00B23818" w:rsidRDefault="00B23818" w:rsidP="00B23818">
      <w:pPr>
        <w:numPr>
          <w:ilvl w:val="0"/>
          <w:numId w:val="22"/>
        </w:numPr>
        <w:rPr>
          <w:rFonts w:cs="Times New Roman"/>
          <w:bCs/>
        </w:rPr>
      </w:pPr>
      <w:r w:rsidRPr="00B23818">
        <w:rPr>
          <w:rFonts w:cs="Times New Roman"/>
          <w:bCs/>
        </w:rPr>
        <w:t>For all KT activities, the most important consideration is appropriateness.</w:t>
      </w:r>
    </w:p>
    <w:p w14:paraId="53CBFE3A" w14:textId="77777777" w:rsidR="00B23818" w:rsidRPr="00B23818" w:rsidRDefault="00B23818" w:rsidP="00B23818">
      <w:pPr>
        <w:rPr>
          <w:rFonts w:cs="Times New Roman"/>
          <w:bCs/>
        </w:rPr>
      </w:pPr>
      <w:r w:rsidRPr="00B23818">
        <w:rPr>
          <w:rFonts w:cs="Times New Roman"/>
          <w:bCs/>
        </w:rPr>
        <w:t xml:space="preserve"> </w:t>
      </w:r>
    </w:p>
    <w:p w14:paraId="53E4E475" w14:textId="77777777" w:rsidR="00B23818" w:rsidRPr="00B23818" w:rsidRDefault="00B23818" w:rsidP="00B23818">
      <w:pPr>
        <w:numPr>
          <w:ilvl w:val="0"/>
          <w:numId w:val="23"/>
        </w:numPr>
        <w:rPr>
          <w:rFonts w:cs="Times New Roman"/>
          <w:bCs/>
        </w:rPr>
      </w:pPr>
      <w:r w:rsidRPr="00B23818">
        <w:rPr>
          <w:rFonts w:cs="Times New Roman"/>
          <w:bCs/>
        </w:rPr>
        <w:t>Each discipline, research project and knowledge-user community is different.</w:t>
      </w:r>
    </w:p>
    <w:p w14:paraId="0F1D2E8E" w14:textId="77777777" w:rsidR="00B23818" w:rsidRPr="00B23818" w:rsidRDefault="00B23818" w:rsidP="00B23818">
      <w:pPr>
        <w:numPr>
          <w:ilvl w:val="0"/>
          <w:numId w:val="23"/>
        </w:numPr>
        <w:rPr>
          <w:rFonts w:cs="Times New Roman"/>
          <w:bCs/>
        </w:rPr>
      </w:pPr>
      <w:r w:rsidRPr="00B23818">
        <w:rPr>
          <w:rFonts w:cs="Times New Roman"/>
          <w:bCs/>
        </w:rPr>
        <w:t>The key to a successful plan is ensuring a match between the expected research findings, the targeted knowledge-user audience and the KT strategies selected</w:t>
      </w:r>
    </w:p>
    <w:p w14:paraId="6D8FAD17" w14:textId="77777777" w:rsidR="00B23818" w:rsidRPr="00B23818" w:rsidRDefault="00B23818" w:rsidP="00B23818">
      <w:pPr>
        <w:rPr>
          <w:rFonts w:cs="Times New Roman"/>
          <w:bCs/>
        </w:rPr>
      </w:pPr>
    </w:p>
    <w:p w14:paraId="3BF02B57" w14:textId="77777777" w:rsidR="00B23818" w:rsidRPr="00B23818" w:rsidRDefault="00B23818" w:rsidP="00B23818">
      <w:pPr>
        <w:rPr>
          <w:rFonts w:cs="Times New Roman"/>
          <w:bCs/>
        </w:rPr>
      </w:pPr>
      <w:r w:rsidRPr="00B23818">
        <w:rPr>
          <w:rFonts w:cs="Times New Roman"/>
          <w:bCs/>
        </w:rPr>
        <w:t>Cautionary KT Notes:</w:t>
      </w:r>
    </w:p>
    <w:p w14:paraId="07BB764F" w14:textId="77777777" w:rsidR="00B23818" w:rsidRPr="00B23818" w:rsidRDefault="00B23818" w:rsidP="00B23818">
      <w:pPr>
        <w:numPr>
          <w:ilvl w:val="0"/>
          <w:numId w:val="24"/>
        </w:numPr>
        <w:rPr>
          <w:rFonts w:cs="Times New Roman"/>
          <w:bCs/>
        </w:rPr>
      </w:pPr>
      <w:r w:rsidRPr="00B23818">
        <w:rPr>
          <w:rFonts w:cs="Times New Roman"/>
          <w:bCs/>
          <w:lang w:val="en-CA"/>
        </w:rPr>
        <w:t>The “KT imperative” is the perceived need to do everything to encourage everyone to apply their research findings</w:t>
      </w:r>
    </w:p>
    <w:p w14:paraId="3DB6760A" w14:textId="77777777" w:rsidR="00B23818" w:rsidRPr="00B23818" w:rsidRDefault="00B23818" w:rsidP="00B23818">
      <w:pPr>
        <w:numPr>
          <w:ilvl w:val="0"/>
          <w:numId w:val="24"/>
        </w:numPr>
        <w:rPr>
          <w:rFonts w:cs="Times New Roman"/>
          <w:bCs/>
        </w:rPr>
      </w:pPr>
      <w:r w:rsidRPr="00B23818">
        <w:rPr>
          <w:rFonts w:cs="Times New Roman"/>
          <w:bCs/>
        </w:rPr>
        <w:t>When there are limitations on the validity or generalizability of the results, a modest approach is most appropriate</w:t>
      </w:r>
    </w:p>
    <w:p w14:paraId="1BDB2019" w14:textId="77777777" w:rsidR="00B23818" w:rsidRPr="00B23818" w:rsidRDefault="00B23818" w:rsidP="00B23818">
      <w:pPr>
        <w:rPr>
          <w:rFonts w:cs="Times New Roman"/>
          <w:bCs/>
          <w:lang w:val="en-CA"/>
        </w:rPr>
      </w:pPr>
    </w:p>
    <w:p w14:paraId="406B16FB" w14:textId="77777777" w:rsidR="00B23818" w:rsidRPr="00B23818" w:rsidRDefault="00B23818" w:rsidP="00B23818">
      <w:pPr>
        <w:rPr>
          <w:rFonts w:cs="Times New Roman"/>
          <w:bCs/>
          <w:lang w:val="en-CA"/>
        </w:rPr>
      </w:pPr>
      <w:r w:rsidRPr="00B23818">
        <w:rPr>
          <w:rFonts w:cs="Times New Roman"/>
          <w:bCs/>
          <w:lang w:val="en-CA"/>
        </w:rPr>
        <w:t>Slide 13: Tools used to support KT across the health research spectrum</w:t>
      </w:r>
    </w:p>
    <w:p w14:paraId="675D61FD" w14:textId="77777777" w:rsidR="00B23818" w:rsidRPr="00B23818" w:rsidRDefault="00B23818" w:rsidP="00B23818">
      <w:pPr>
        <w:rPr>
          <w:rFonts w:cs="Times New Roman"/>
          <w:bCs/>
          <w:lang w:val="en-CA"/>
        </w:rPr>
      </w:pPr>
    </w:p>
    <w:p w14:paraId="048519B4" w14:textId="77777777" w:rsidR="00B23818" w:rsidRDefault="00B23818" w:rsidP="00B23818">
      <w:pPr>
        <w:rPr>
          <w:rFonts w:cs="Times New Roman"/>
          <w:bCs/>
        </w:rPr>
      </w:pPr>
      <w:r w:rsidRPr="00B23818">
        <w:rPr>
          <w:rFonts w:cs="Times New Roman"/>
          <w:bCs/>
          <w:lang w:val="en-CA"/>
        </w:rPr>
        <w:t xml:space="preserve">Slide 14: </w:t>
      </w:r>
      <w:r w:rsidRPr="00B23818">
        <w:rPr>
          <w:rFonts w:cs="Times New Roman"/>
          <w:bCs/>
        </w:rPr>
        <w:t>KT Mechanisms</w:t>
      </w:r>
    </w:p>
    <w:p w14:paraId="0137CC5C" w14:textId="77777777" w:rsidR="00B23818" w:rsidRPr="00B23818" w:rsidRDefault="00B23818" w:rsidP="00B23818">
      <w:pPr>
        <w:rPr>
          <w:rFonts w:cs="Times New Roman"/>
          <w:bCs/>
        </w:rPr>
      </w:pPr>
      <w:r w:rsidRPr="00B23818">
        <w:rPr>
          <w:rFonts w:cs="Times New Roman"/>
          <w:bCs/>
          <w:lang w:val="en-CA"/>
        </w:rPr>
        <w:t>KT Focus</w:t>
      </w:r>
      <w:r>
        <w:rPr>
          <w:rFonts w:cs="Times New Roman"/>
          <w:bCs/>
          <w:lang w:val="en-CA"/>
        </w:rPr>
        <w:t xml:space="preserve"> and </w:t>
      </w:r>
      <w:r w:rsidRPr="00B23818">
        <w:rPr>
          <w:rFonts w:cs="Times New Roman"/>
          <w:bCs/>
          <w:lang w:val="en-CA"/>
        </w:rPr>
        <w:t>Spectrum of KT support mechanisms</w:t>
      </w:r>
    </w:p>
    <w:p w14:paraId="54A7A137" w14:textId="77777777" w:rsidR="00B23818" w:rsidRDefault="00B23818" w:rsidP="00B23818">
      <w:pPr>
        <w:rPr>
          <w:rFonts w:cs="Times New Roman"/>
          <w:bCs/>
          <w:lang w:val="en-CA"/>
        </w:rPr>
      </w:pPr>
      <w:r w:rsidRPr="00B23818">
        <w:rPr>
          <w:rFonts w:cs="Times New Roman"/>
          <w:bCs/>
          <w:lang w:val="en-CA"/>
        </w:rPr>
        <w:t>Planning</w:t>
      </w:r>
      <w:r>
        <w:rPr>
          <w:rFonts w:cs="Times New Roman"/>
          <w:bCs/>
          <w:lang w:val="en-CA"/>
        </w:rPr>
        <w:t>- Planning Grants</w:t>
      </w:r>
    </w:p>
    <w:p w14:paraId="3DE092DF" w14:textId="77777777" w:rsidR="00B23818" w:rsidRPr="00B23818" w:rsidRDefault="00B23818" w:rsidP="00B23818">
      <w:pPr>
        <w:rPr>
          <w:rFonts w:cs="Times New Roman"/>
          <w:bCs/>
        </w:rPr>
      </w:pPr>
      <w:r w:rsidRPr="00B23818">
        <w:rPr>
          <w:rFonts w:cs="Times New Roman"/>
          <w:bCs/>
          <w:lang w:val="en-CA"/>
        </w:rPr>
        <w:t>Integrated KT</w:t>
      </w:r>
      <w:r>
        <w:rPr>
          <w:rFonts w:cs="Times New Roman"/>
          <w:bCs/>
          <w:lang w:val="en-CA"/>
        </w:rPr>
        <w:t xml:space="preserve"> includes</w:t>
      </w:r>
    </w:p>
    <w:p w14:paraId="6B6F5CC9" w14:textId="77777777" w:rsidR="00B23818" w:rsidRPr="00B23818" w:rsidRDefault="00B23818" w:rsidP="00B23818">
      <w:pPr>
        <w:numPr>
          <w:ilvl w:val="0"/>
          <w:numId w:val="25"/>
        </w:numPr>
        <w:rPr>
          <w:rFonts w:cs="Times New Roman"/>
          <w:bCs/>
        </w:rPr>
      </w:pPr>
      <w:r w:rsidRPr="00B23818">
        <w:rPr>
          <w:rFonts w:cs="Times New Roman"/>
          <w:bCs/>
          <w:lang w:val="en-CA"/>
        </w:rPr>
        <w:t>Knowledge Synthesis</w:t>
      </w:r>
    </w:p>
    <w:p w14:paraId="2A477AD0" w14:textId="77777777" w:rsidR="00B23818" w:rsidRPr="00B23818" w:rsidRDefault="00B23818" w:rsidP="00B23818">
      <w:pPr>
        <w:numPr>
          <w:ilvl w:val="0"/>
          <w:numId w:val="25"/>
        </w:numPr>
        <w:rPr>
          <w:rFonts w:cs="Times New Roman"/>
          <w:bCs/>
        </w:rPr>
      </w:pPr>
      <w:r w:rsidRPr="00B23818">
        <w:rPr>
          <w:rFonts w:cs="Times New Roman"/>
          <w:bCs/>
          <w:lang w:val="en-CA"/>
        </w:rPr>
        <w:t>Knowledge to Action</w:t>
      </w:r>
    </w:p>
    <w:p w14:paraId="133F57B4" w14:textId="77777777" w:rsidR="00B23818" w:rsidRPr="00B23818" w:rsidRDefault="00B23818" w:rsidP="00B23818">
      <w:pPr>
        <w:numPr>
          <w:ilvl w:val="0"/>
          <w:numId w:val="25"/>
        </w:numPr>
        <w:rPr>
          <w:rFonts w:cs="Times New Roman"/>
          <w:bCs/>
        </w:rPr>
      </w:pPr>
      <w:r w:rsidRPr="00B23818">
        <w:rPr>
          <w:rFonts w:cs="Times New Roman"/>
          <w:bCs/>
          <w:lang w:val="en-CA"/>
        </w:rPr>
        <w:t>Partnerships for Health System Improvement (PHSI)</w:t>
      </w:r>
    </w:p>
    <w:p w14:paraId="00145B94" w14:textId="77777777" w:rsidR="00B23818" w:rsidRPr="00B23818" w:rsidRDefault="00B23818" w:rsidP="00B23818">
      <w:pPr>
        <w:ind w:left="360"/>
        <w:rPr>
          <w:rFonts w:cs="Times New Roman"/>
          <w:bCs/>
          <w:lang w:val="en-CA"/>
        </w:rPr>
      </w:pPr>
    </w:p>
    <w:p w14:paraId="2809DF4F" w14:textId="77777777" w:rsidR="00B23818" w:rsidRDefault="00B23818" w:rsidP="00B23818">
      <w:pPr>
        <w:rPr>
          <w:rFonts w:cs="Times New Roman"/>
          <w:bCs/>
          <w:lang w:val="en-CA"/>
        </w:rPr>
      </w:pPr>
      <w:r w:rsidRPr="00B23818">
        <w:rPr>
          <w:rFonts w:cs="Times New Roman"/>
          <w:bCs/>
          <w:lang w:val="en-CA"/>
        </w:rPr>
        <w:t>Commercialization</w:t>
      </w:r>
    </w:p>
    <w:p w14:paraId="1DC8A96D" w14:textId="77777777" w:rsidR="00B23818" w:rsidRPr="00B23818" w:rsidRDefault="00B23818" w:rsidP="00B23818">
      <w:pPr>
        <w:numPr>
          <w:ilvl w:val="0"/>
          <w:numId w:val="25"/>
        </w:numPr>
        <w:rPr>
          <w:rFonts w:cs="Times New Roman"/>
          <w:bCs/>
        </w:rPr>
      </w:pPr>
      <w:r w:rsidRPr="00B23818">
        <w:rPr>
          <w:rFonts w:cs="Times New Roman"/>
          <w:bCs/>
          <w:lang w:val="en-CA"/>
        </w:rPr>
        <w:t>Industry-Partnered Collaborative Research</w:t>
      </w:r>
    </w:p>
    <w:p w14:paraId="361885E7" w14:textId="77777777" w:rsidR="00B23818" w:rsidRPr="00B23818" w:rsidRDefault="00B23818" w:rsidP="00B23818">
      <w:pPr>
        <w:numPr>
          <w:ilvl w:val="0"/>
          <w:numId w:val="25"/>
        </w:numPr>
        <w:rPr>
          <w:rFonts w:cs="Times New Roman"/>
          <w:bCs/>
        </w:rPr>
      </w:pPr>
      <w:r w:rsidRPr="00B23818">
        <w:rPr>
          <w:rFonts w:cs="Times New Roman"/>
          <w:bCs/>
          <w:lang w:val="en-CA"/>
        </w:rPr>
        <w:t xml:space="preserve"> Proof of Principle Phase I and II (POP I/POP II) </w:t>
      </w:r>
    </w:p>
    <w:p w14:paraId="65D5B772" w14:textId="77777777" w:rsidR="00B23818" w:rsidRPr="00B23818" w:rsidRDefault="00B23818" w:rsidP="00B23818">
      <w:pPr>
        <w:numPr>
          <w:ilvl w:val="0"/>
          <w:numId w:val="25"/>
        </w:numPr>
        <w:rPr>
          <w:rFonts w:cs="Times New Roman"/>
          <w:bCs/>
        </w:rPr>
      </w:pPr>
      <w:r w:rsidRPr="00B23818">
        <w:rPr>
          <w:rFonts w:cs="Times New Roman"/>
          <w:bCs/>
        </w:rPr>
        <w:t xml:space="preserve"> Collaborative Health Research Projects (CHRP)</w:t>
      </w:r>
      <w:r w:rsidRPr="00B23818">
        <w:rPr>
          <w:rFonts w:cs="Times New Roman"/>
          <w:bCs/>
          <w:lang w:val="en-CA"/>
        </w:rPr>
        <w:t xml:space="preserve"> </w:t>
      </w:r>
    </w:p>
    <w:p w14:paraId="52EB8A06" w14:textId="77777777" w:rsidR="00B23818" w:rsidRDefault="00B23818" w:rsidP="00B23818">
      <w:pPr>
        <w:rPr>
          <w:rFonts w:cs="Times New Roman"/>
          <w:bCs/>
        </w:rPr>
      </w:pPr>
    </w:p>
    <w:p w14:paraId="311ADA74" w14:textId="77777777" w:rsidR="00B23818" w:rsidRPr="00B23818" w:rsidRDefault="00B23818" w:rsidP="00B23818">
      <w:pPr>
        <w:rPr>
          <w:rFonts w:cs="Times New Roman"/>
          <w:bCs/>
        </w:rPr>
      </w:pPr>
      <w:r w:rsidRPr="00B23818">
        <w:rPr>
          <w:rFonts w:cs="Times New Roman"/>
          <w:bCs/>
          <w:lang w:val="en-CA"/>
        </w:rPr>
        <w:t>Science of KT</w:t>
      </w:r>
      <w:r>
        <w:rPr>
          <w:rFonts w:cs="Times New Roman"/>
          <w:bCs/>
          <w:lang w:val="en-CA"/>
        </w:rPr>
        <w:t xml:space="preserve"> - </w:t>
      </w:r>
      <w:r w:rsidRPr="00B23818">
        <w:rPr>
          <w:rFonts w:cs="Times New Roman"/>
          <w:bCs/>
          <w:lang w:val="en-CA"/>
        </w:rPr>
        <w:t>Open Operating Grant Program</w:t>
      </w:r>
    </w:p>
    <w:p w14:paraId="6E3B588C" w14:textId="77777777" w:rsidR="00B23818" w:rsidRPr="00B23818" w:rsidRDefault="00B23818" w:rsidP="00B23818">
      <w:pPr>
        <w:rPr>
          <w:rFonts w:cs="Times New Roman"/>
          <w:bCs/>
        </w:rPr>
      </w:pPr>
      <w:r w:rsidRPr="00B23818">
        <w:rPr>
          <w:rFonts w:cs="Times New Roman"/>
          <w:bCs/>
          <w:lang w:val="en-CA"/>
        </w:rPr>
        <w:t>End-of-Grant KT</w:t>
      </w:r>
      <w:r>
        <w:rPr>
          <w:rFonts w:cs="Times New Roman"/>
          <w:bCs/>
          <w:lang w:val="en-CA"/>
        </w:rPr>
        <w:t>- Dissemination Events</w:t>
      </w:r>
    </w:p>
    <w:p w14:paraId="75C0ECD7" w14:textId="77777777" w:rsidR="00B23818" w:rsidRDefault="00B23818" w:rsidP="00B23818">
      <w:pPr>
        <w:rPr>
          <w:rFonts w:cs="Times New Roman"/>
          <w:bCs/>
          <w:lang w:val="en-CA"/>
        </w:rPr>
      </w:pPr>
      <w:r w:rsidRPr="00B23818">
        <w:rPr>
          <w:rFonts w:cs="Times New Roman"/>
          <w:bCs/>
          <w:lang w:val="en-CA"/>
        </w:rPr>
        <w:t>Building Capacity</w:t>
      </w:r>
    </w:p>
    <w:p w14:paraId="054AE939" w14:textId="77777777" w:rsidR="00B23818" w:rsidRPr="00B23818" w:rsidRDefault="00B23818" w:rsidP="00B23818">
      <w:pPr>
        <w:numPr>
          <w:ilvl w:val="0"/>
          <w:numId w:val="26"/>
        </w:numPr>
        <w:rPr>
          <w:rFonts w:cs="Times New Roman"/>
          <w:bCs/>
        </w:rPr>
      </w:pPr>
      <w:r w:rsidRPr="00B23818">
        <w:rPr>
          <w:rFonts w:cs="Times New Roman"/>
          <w:bCs/>
          <w:lang w:val="en-CA"/>
        </w:rPr>
        <w:t xml:space="preserve">Doctoral, Fellowship, New Investigator Awards  </w:t>
      </w:r>
    </w:p>
    <w:p w14:paraId="25E1DF97" w14:textId="77777777" w:rsidR="00B23818" w:rsidRPr="00B23818" w:rsidRDefault="00B23818" w:rsidP="00B23818">
      <w:pPr>
        <w:numPr>
          <w:ilvl w:val="0"/>
          <w:numId w:val="26"/>
        </w:numPr>
        <w:rPr>
          <w:rFonts w:cs="Times New Roman"/>
          <w:bCs/>
        </w:rPr>
      </w:pPr>
      <w:r w:rsidRPr="00B23818">
        <w:rPr>
          <w:rFonts w:cs="Times New Roman"/>
          <w:bCs/>
          <w:lang w:val="en-CA"/>
        </w:rPr>
        <w:t>Science to Business (S2B) MBA Scholarship</w:t>
      </w:r>
    </w:p>
    <w:p w14:paraId="654B59F4" w14:textId="77777777" w:rsidR="00B23818" w:rsidRPr="00B23818" w:rsidRDefault="00B23818" w:rsidP="00B23818">
      <w:pPr>
        <w:numPr>
          <w:ilvl w:val="0"/>
          <w:numId w:val="26"/>
        </w:numPr>
        <w:rPr>
          <w:rFonts w:cs="Times New Roman"/>
          <w:bCs/>
        </w:rPr>
      </w:pPr>
      <w:r w:rsidRPr="00B23818">
        <w:rPr>
          <w:rFonts w:cs="Times New Roman"/>
          <w:bCs/>
          <w:lang w:val="en-CA"/>
        </w:rPr>
        <w:t>Science Policy Fellowships</w:t>
      </w:r>
    </w:p>
    <w:p w14:paraId="16C6C507" w14:textId="77777777" w:rsidR="00B23818" w:rsidRPr="00B23818" w:rsidRDefault="00B23818" w:rsidP="00B23818">
      <w:pPr>
        <w:rPr>
          <w:rFonts w:cs="Times New Roman"/>
          <w:bCs/>
        </w:rPr>
      </w:pPr>
    </w:p>
    <w:p w14:paraId="628159C9" w14:textId="77777777" w:rsidR="006D4A31" w:rsidRPr="00B23818" w:rsidRDefault="00B23818" w:rsidP="00B23818">
      <w:pPr>
        <w:rPr>
          <w:rFonts w:cs="Times New Roman"/>
        </w:rPr>
      </w:pPr>
      <w:r w:rsidRPr="00B23818">
        <w:rPr>
          <w:rFonts w:cs="Times New Roman"/>
          <w:bCs/>
          <w:lang w:val="en-CA"/>
        </w:rPr>
        <w:t xml:space="preserve">Slide 15: </w:t>
      </w:r>
      <w:r w:rsidR="006D4A31" w:rsidRPr="00B23818">
        <w:rPr>
          <w:rFonts w:cs="Times New Roman"/>
          <w:bCs/>
          <w:lang w:val="en-CA"/>
        </w:rPr>
        <w:t>Research Support Mechanisms</w:t>
      </w:r>
    </w:p>
    <w:p w14:paraId="175E4F5C" w14:textId="77777777" w:rsidR="006D4A31" w:rsidRPr="00B23818" w:rsidRDefault="006D4A31" w:rsidP="006D4A31">
      <w:pPr>
        <w:rPr>
          <w:rFonts w:cs="Times New Roman"/>
        </w:rPr>
      </w:pPr>
      <w:r w:rsidRPr="00B23818">
        <w:rPr>
          <w:rFonts w:cs="Times New Roman"/>
          <w:bCs/>
          <w:lang w:val="en-CA"/>
        </w:rPr>
        <w:t xml:space="preserve">Planning Grants: </w:t>
      </w:r>
      <w:r w:rsidRPr="00B23818">
        <w:rPr>
          <w:rFonts w:cs="Times New Roman"/>
        </w:rPr>
        <w:t xml:space="preserve">planning activities, partnership development and/or increasing the team’s understanding of the health research landscape </w:t>
      </w:r>
    </w:p>
    <w:p w14:paraId="18174003" w14:textId="77777777" w:rsidR="00B23818" w:rsidRPr="00B23818" w:rsidRDefault="00B23818" w:rsidP="00B23818">
      <w:pPr>
        <w:rPr>
          <w:rFonts w:cs="Times New Roman"/>
          <w:bCs/>
          <w:lang w:val="en-CA"/>
        </w:rPr>
      </w:pPr>
    </w:p>
    <w:p w14:paraId="4EFF606C" w14:textId="77777777" w:rsidR="006D4A31" w:rsidRPr="00B23818" w:rsidRDefault="006D4A31" w:rsidP="00B23818">
      <w:pPr>
        <w:rPr>
          <w:rFonts w:cs="Times New Roman"/>
        </w:rPr>
      </w:pPr>
      <w:r w:rsidRPr="00B23818">
        <w:rPr>
          <w:rFonts w:cs="Times New Roman"/>
          <w:bCs/>
          <w:lang w:val="en-CA"/>
        </w:rPr>
        <w:t xml:space="preserve">Dissemination Events: </w:t>
      </w:r>
      <w:r w:rsidRPr="00B23818">
        <w:rPr>
          <w:rFonts w:cs="Times New Roman"/>
          <w:lang w:val="en-CA"/>
        </w:rPr>
        <w:t>support</w:t>
      </w:r>
      <w:r w:rsidRPr="00B23818">
        <w:rPr>
          <w:rFonts w:cs="Times New Roman"/>
          <w:bCs/>
          <w:lang w:val="en-CA"/>
        </w:rPr>
        <w:t xml:space="preserve"> </w:t>
      </w:r>
      <w:r w:rsidRPr="00B23818">
        <w:rPr>
          <w:rFonts w:cs="Times New Roman"/>
        </w:rPr>
        <w:t xml:space="preserve">events that contribute to the dissemination, exchange and uptake of research evidence. </w:t>
      </w:r>
    </w:p>
    <w:p w14:paraId="3622E4F4" w14:textId="77777777" w:rsidR="00B23818" w:rsidRPr="00B23818" w:rsidRDefault="00B23818" w:rsidP="00B23818">
      <w:pPr>
        <w:rPr>
          <w:rFonts w:cs="Times New Roman"/>
          <w:bCs/>
          <w:lang w:val="en-CA"/>
        </w:rPr>
      </w:pPr>
    </w:p>
    <w:p w14:paraId="73B636AF" w14:textId="77777777" w:rsidR="006D4A31" w:rsidRPr="00B23818" w:rsidRDefault="00B23818" w:rsidP="00B23818">
      <w:pPr>
        <w:rPr>
          <w:rFonts w:cs="Times New Roman"/>
        </w:rPr>
      </w:pPr>
      <w:r w:rsidRPr="00B23818">
        <w:rPr>
          <w:rFonts w:cs="Times New Roman"/>
          <w:bCs/>
          <w:lang w:val="en-CA"/>
        </w:rPr>
        <w:t xml:space="preserve">Slide 16: </w:t>
      </w:r>
      <w:r w:rsidR="006D4A31" w:rsidRPr="00B23818">
        <w:rPr>
          <w:rFonts w:cs="Times New Roman"/>
          <w:bCs/>
          <w:lang w:val="en-CA"/>
        </w:rPr>
        <w:t>Research Support Mechanisms</w:t>
      </w:r>
    </w:p>
    <w:p w14:paraId="305CD3CE" w14:textId="77777777" w:rsidR="006D4A31" w:rsidRPr="00B23818" w:rsidRDefault="006D4A31" w:rsidP="006D4A31">
      <w:pPr>
        <w:rPr>
          <w:rFonts w:cs="Times New Roman"/>
        </w:rPr>
      </w:pPr>
      <w:r w:rsidRPr="00B23818">
        <w:rPr>
          <w:rFonts w:cs="Times New Roman"/>
          <w:bCs/>
          <w:lang w:val="en-CA"/>
        </w:rPr>
        <w:t xml:space="preserve">Knowledge Synthesis: </w:t>
      </w:r>
      <w:r w:rsidRPr="00B23818">
        <w:rPr>
          <w:rFonts w:cs="Times New Roman"/>
        </w:rPr>
        <w:t>produce reviews that respond to the information needs of knowledge users in all areas of health</w:t>
      </w:r>
    </w:p>
    <w:p w14:paraId="743665F7" w14:textId="77777777" w:rsidR="006D4A31" w:rsidRPr="00B23818" w:rsidRDefault="006D4A31" w:rsidP="006D4A31">
      <w:pPr>
        <w:rPr>
          <w:rFonts w:cs="Times New Roman"/>
        </w:rPr>
      </w:pPr>
      <w:r w:rsidRPr="00B23818">
        <w:rPr>
          <w:rFonts w:cs="Times New Roman"/>
          <w:bCs/>
          <w:lang w:val="en-CA"/>
        </w:rPr>
        <w:t xml:space="preserve">Knowledge to Action: </w:t>
      </w:r>
      <w:r w:rsidRPr="00B23818">
        <w:rPr>
          <w:rFonts w:cs="Times New Roman"/>
        </w:rPr>
        <w:t>link researchers and knowledge-users to move knowledge into action</w:t>
      </w:r>
    </w:p>
    <w:p w14:paraId="65F2B6A7" w14:textId="77777777" w:rsidR="006D4A31" w:rsidRPr="00B23818" w:rsidRDefault="006D4A31" w:rsidP="006D4A31">
      <w:pPr>
        <w:rPr>
          <w:rFonts w:cs="Times New Roman"/>
        </w:rPr>
      </w:pPr>
      <w:r w:rsidRPr="00B23818">
        <w:rPr>
          <w:rFonts w:cs="Times New Roman"/>
          <w:bCs/>
          <w:lang w:val="en-CA"/>
        </w:rPr>
        <w:t xml:space="preserve">Partnerships for Health System Improvement: </w:t>
      </w:r>
      <w:r w:rsidRPr="00B23818">
        <w:rPr>
          <w:rFonts w:cs="Times New Roman"/>
          <w:lang w:val="en-CA"/>
        </w:rPr>
        <w:t>support teams of researchers and decision makers interested in conducting applied health research that will be useful to health system managers and/or policy makers and strengthen the health care system</w:t>
      </w:r>
    </w:p>
    <w:p w14:paraId="2B5623AC" w14:textId="77777777" w:rsidR="00B23818" w:rsidRPr="00B23818" w:rsidRDefault="00B23818" w:rsidP="00B23818">
      <w:pPr>
        <w:rPr>
          <w:rFonts w:cs="Times New Roman"/>
          <w:bCs/>
          <w:lang w:val="en-CA"/>
        </w:rPr>
      </w:pPr>
    </w:p>
    <w:p w14:paraId="22A352C1" w14:textId="77777777" w:rsidR="006D4A31" w:rsidRPr="00B23818" w:rsidRDefault="00B23818" w:rsidP="00B23818">
      <w:pPr>
        <w:rPr>
          <w:rFonts w:cs="Times New Roman"/>
        </w:rPr>
      </w:pPr>
      <w:r w:rsidRPr="00B23818">
        <w:rPr>
          <w:rFonts w:cs="Times New Roman"/>
          <w:bCs/>
          <w:lang w:val="en-CA"/>
        </w:rPr>
        <w:t xml:space="preserve">Slide 17: </w:t>
      </w:r>
      <w:r w:rsidR="006D4A31" w:rsidRPr="00B23818">
        <w:rPr>
          <w:rFonts w:cs="Times New Roman"/>
          <w:bCs/>
          <w:lang w:val="en-CA"/>
        </w:rPr>
        <w:t>Research Support Mechanisms</w:t>
      </w:r>
    </w:p>
    <w:p w14:paraId="6EAA84B6" w14:textId="77777777" w:rsidR="006D4A31" w:rsidRPr="00B23818" w:rsidRDefault="006D4A31" w:rsidP="00B23818">
      <w:pPr>
        <w:rPr>
          <w:rFonts w:cs="Times New Roman"/>
        </w:rPr>
      </w:pPr>
      <w:r w:rsidRPr="00B23818">
        <w:rPr>
          <w:rFonts w:cs="Times New Roman"/>
          <w:bCs/>
          <w:lang w:val="en-CA"/>
        </w:rPr>
        <w:t xml:space="preserve">Building Capacity: </w:t>
      </w:r>
    </w:p>
    <w:p w14:paraId="1EB228B7" w14:textId="77777777" w:rsidR="006D4A31" w:rsidRPr="00B23818" w:rsidRDefault="006D4A31" w:rsidP="00B23818">
      <w:pPr>
        <w:numPr>
          <w:ilvl w:val="0"/>
          <w:numId w:val="1"/>
        </w:numPr>
        <w:rPr>
          <w:rFonts w:cs="Times New Roman"/>
        </w:rPr>
      </w:pPr>
      <w:r w:rsidRPr="00B23818">
        <w:rPr>
          <w:rFonts w:cs="Times New Roman"/>
          <w:bCs/>
          <w:lang w:val="en-CA"/>
        </w:rPr>
        <w:t xml:space="preserve">Doctoral, Fellowship, New Investigator Awards  </w:t>
      </w:r>
    </w:p>
    <w:p w14:paraId="33D0ABDB" w14:textId="77777777" w:rsidR="006D4A31" w:rsidRPr="00B23818" w:rsidRDefault="006D4A31" w:rsidP="00B23818">
      <w:pPr>
        <w:numPr>
          <w:ilvl w:val="0"/>
          <w:numId w:val="1"/>
        </w:numPr>
        <w:rPr>
          <w:rFonts w:cs="Times New Roman"/>
        </w:rPr>
      </w:pPr>
      <w:r w:rsidRPr="00B23818">
        <w:rPr>
          <w:rFonts w:cs="Times New Roman"/>
          <w:bCs/>
          <w:lang w:val="en-CA"/>
        </w:rPr>
        <w:t xml:space="preserve">Science to Business (S2B) MBA Scholarship: </w:t>
      </w:r>
      <w:r w:rsidRPr="00B23818">
        <w:rPr>
          <w:rFonts w:cs="Times New Roman"/>
        </w:rPr>
        <w:t>encourage individuals with PhDs in a health related field to pursue an MBA</w:t>
      </w:r>
    </w:p>
    <w:p w14:paraId="675DACF3" w14:textId="77777777" w:rsidR="006D4A31" w:rsidRPr="00B23818" w:rsidRDefault="006D4A31" w:rsidP="00B23818">
      <w:pPr>
        <w:numPr>
          <w:ilvl w:val="0"/>
          <w:numId w:val="1"/>
        </w:numPr>
        <w:rPr>
          <w:rFonts w:cs="Times New Roman"/>
        </w:rPr>
      </w:pPr>
      <w:r w:rsidRPr="00B23818">
        <w:rPr>
          <w:rFonts w:cs="Times New Roman"/>
          <w:bCs/>
          <w:lang w:val="en-CA"/>
        </w:rPr>
        <w:t xml:space="preserve">Science Policy Fellowships: </w:t>
      </w:r>
      <w:r w:rsidRPr="00B23818">
        <w:rPr>
          <w:rFonts w:cs="Times New Roman"/>
        </w:rPr>
        <w:t xml:space="preserve">bridge the gap between the worlds of science and policy making </w:t>
      </w:r>
    </w:p>
    <w:p w14:paraId="0FC0CF8E" w14:textId="77777777" w:rsidR="00B23818" w:rsidRPr="00B23818" w:rsidRDefault="00B23818" w:rsidP="00B23818">
      <w:pPr>
        <w:rPr>
          <w:rFonts w:cs="Times New Roman"/>
          <w:bCs/>
          <w:lang w:val="en-CA"/>
        </w:rPr>
      </w:pPr>
    </w:p>
    <w:p w14:paraId="72E735ED" w14:textId="77777777" w:rsidR="00B23818" w:rsidRPr="00B23818" w:rsidRDefault="00B23818" w:rsidP="00B23818">
      <w:pPr>
        <w:rPr>
          <w:rFonts w:cs="Times New Roman"/>
          <w:bCs/>
        </w:rPr>
      </w:pPr>
      <w:r w:rsidRPr="00B23818">
        <w:rPr>
          <w:rFonts w:cs="Times New Roman"/>
          <w:bCs/>
          <w:lang w:val="en-CA"/>
        </w:rPr>
        <w:t>Slide 18: Research Support Mechanisms</w:t>
      </w:r>
    </w:p>
    <w:p w14:paraId="2B0CBFE8" w14:textId="77777777" w:rsidR="00B23818" w:rsidRPr="00B23818" w:rsidRDefault="00B23818" w:rsidP="00B23818">
      <w:pPr>
        <w:rPr>
          <w:rFonts w:cs="Times New Roman"/>
          <w:bCs/>
        </w:rPr>
      </w:pPr>
      <w:r w:rsidRPr="00B23818">
        <w:rPr>
          <w:rFonts w:cs="Times New Roman"/>
          <w:bCs/>
          <w:lang w:val="en-CA"/>
        </w:rPr>
        <w:t xml:space="preserve">Open Operating Grant Program: </w:t>
      </w:r>
    </w:p>
    <w:p w14:paraId="232AF608" w14:textId="77777777" w:rsidR="00B23818" w:rsidRPr="00B23818" w:rsidRDefault="000B0C05" w:rsidP="00B23818">
      <w:pPr>
        <w:numPr>
          <w:ilvl w:val="0"/>
          <w:numId w:val="12"/>
        </w:numPr>
        <w:rPr>
          <w:rFonts w:cs="Times New Roman"/>
          <w:bCs/>
        </w:rPr>
      </w:pPr>
      <w:r w:rsidRPr="00B23818">
        <w:rPr>
          <w:rFonts w:cs="Times New Roman"/>
          <w:bCs/>
        </w:rPr>
        <w:t>Develop and maintain Canadian health research capacity, by supporting original, hig</w:t>
      </w:r>
      <w:r w:rsidRPr="00B23818">
        <w:rPr>
          <w:rFonts w:cs="Times New Roman"/>
          <w:bCs/>
        </w:rPr>
        <w:t>h quality projects or teams/programs of research.</w:t>
      </w:r>
    </w:p>
    <w:p w14:paraId="422D6713" w14:textId="77777777" w:rsidR="00B23818" w:rsidRPr="00B23818" w:rsidRDefault="00B23818" w:rsidP="00B23818">
      <w:pPr>
        <w:rPr>
          <w:rFonts w:cs="Times New Roman"/>
          <w:bCs/>
          <w:lang w:val="en-CA"/>
        </w:rPr>
      </w:pPr>
    </w:p>
    <w:p w14:paraId="62D81965" w14:textId="77777777" w:rsidR="006D4A31" w:rsidRPr="00B23818" w:rsidRDefault="00B23818" w:rsidP="00B23818">
      <w:pPr>
        <w:rPr>
          <w:rFonts w:cs="Times New Roman"/>
        </w:rPr>
      </w:pPr>
      <w:r w:rsidRPr="00B23818">
        <w:rPr>
          <w:rFonts w:cs="Times New Roman"/>
          <w:bCs/>
          <w:lang w:val="en-CA"/>
        </w:rPr>
        <w:t xml:space="preserve">Slide 19: </w:t>
      </w:r>
      <w:r w:rsidR="006D4A31" w:rsidRPr="00B23818">
        <w:rPr>
          <w:rFonts w:cs="Times New Roman"/>
          <w:bCs/>
          <w:lang w:val="en-CA"/>
        </w:rPr>
        <w:t>Research Support Mechanisms</w:t>
      </w:r>
      <w:r w:rsidR="006D4A31" w:rsidRPr="00B23818">
        <w:rPr>
          <w:rFonts w:cs="Times New Roman"/>
          <w:bCs/>
          <w:lang w:val="en-CA"/>
        </w:rPr>
        <w:br/>
        <w:t>Commercialization Programs</w:t>
      </w:r>
    </w:p>
    <w:p w14:paraId="17531B33" w14:textId="77777777" w:rsidR="006D4A31" w:rsidRPr="00B23818" w:rsidRDefault="006D4A31" w:rsidP="00B23818">
      <w:pPr>
        <w:rPr>
          <w:rFonts w:cs="Times New Roman"/>
        </w:rPr>
      </w:pPr>
      <w:r w:rsidRPr="00B23818">
        <w:rPr>
          <w:rFonts w:cs="Times New Roman"/>
          <w:bCs/>
          <w:lang w:val="en-CA"/>
        </w:rPr>
        <w:t>Industry-Partnered Collaborative Research (IPCR) Operating Grants</w:t>
      </w:r>
      <w:r w:rsidRPr="00B23818">
        <w:rPr>
          <w:rFonts w:cs="Times New Roman"/>
          <w:lang w:val="en-CA"/>
        </w:rPr>
        <w:t xml:space="preserve">: </w:t>
      </w:r>
    </w:p>
    <w:p w14:paraId="6A472F65" w14:textId="77777777" w:rsidR="006D4A31" w:rsidRPr="00B23818" w:rsidRDefault="006D4A31" w:rsidP="00B23818">
      <w:pPr>
        <w:numPr>
          <w:ilvl w:val="0"/>
          <w:numId w:val="2"/>
        </w:numPr>
        <w:rPr>
          <w:rFonts w:cs="Times New Roman"/>
        </w:rPr>
      </w:pPr>
      <w:r w:rsidRPr="00B23818">
        <w:rPr>
          <w:rFonts w:cs="Times New Roman"/>
        </w:rPr>
        <w:t xml:space="preserve">Academic researcher and industry partner (knowledge user) work collaboratively throughout the research process. </w:t>
      </w:r>
    </w:p>
    <w:p w14:paraId="47F2148D" w14:textId="77777777" w:rsidR="006D4A31" w:rsidRPr="00B23818" w:rsidRDefault="006D4A31" w:rsidP="00B23818">
      <w:pPr>
        <w:numPr>
          <w:ilvl w:val="0"/>
          <w:numId w:val="2"/>
        </w:numPr>
        <w:rPr>
          <w:rFonts w:cs="Times New Roman"/>
        </w:rPr>
      </w:pPr>
      <w:r w:rsidRPr="00B23818">
        <w:rPr>
          <w:rFonts w:cs="Times New Roman"/>
        </w:rPr>
        <w:t>Requires 1:1 matching funds from industry partner</w:t>
      </w:r>
    </w:p>
    <w:p w14:paraId="2D0B3D6A" w14:textId="77777777" w:rsidR="006D4A31" w:rsidRPr="00B23818" w:rsidRDefault="006D4A31" w:rsidP="00B23818">
      <w:pPr>
        <w:rPr>
          <w:rFonts w:cs="Times New Roman"/>
        </w:rPr>
      </w:pPr>
      <w:r w:rsidRPr="00B23818">
        <w:rPr>
          <w:rFonts w:cs="Times New Roman"/>
          <w:bCs/>
          <w:lang w:val="en-CA"/>
        </w:rPr>
        <w:t>Proof of Principle, Phase I &amp; II program:</w:t>
      </w:r>
    </w:p>
    <w:p w14:paraId="233FDD55" w14:textId="77777777" w:rsidR="006D4A31" w:rsidRPr="00B23818" w:rsidRDefault="006D4A31" w:rsidP="00B23818">
      <w:pPr>
        <w:numPr>
          <w:ilvl w:val="0"/>
          <w:numId w:val="3"/>
        </w:numPr>
        <w:rPr>
          <w:rFonts w:cs="Times New Roman"/>
        </w:rPr>
      </w:pPr>
      <w:r w:rsidRPr="00B23818">
        <w:rPr>
          <w:rFonts w:cs="Times New Roman"/>
        </w:rPr>
        <w:t xml:space="preserve">Advance discoveries/inventions towards </w:t>
      </w:r>
      <w:proofErr w:type="spellStart"/>
      <w:r w:rsidRPr="00B23818">
        <w:rPr>
          <w:rFonts w:cs="Times New Roman"/>
        </w:rPr>
        <w:t>commercializable</w:t>
      </w:r>
      <w:proofErr w:type="spellEnd"/>
      <w:r w:rsidRPr="00B23818">
        <w:rPr>
          <w:rFonts w:cs="Times New Roman"/>
        </w:rPr>
        <w:t xml:space="preserve"> technologies </w:t>
      </w:r>
    </w:p>
    <w:p w14:paraId="641AC6D7" w14:textId="77777777" w:rsidR="006D4A31" w:rsidRPr="00B23818" w:rsidRDefault="006D4A31" w:rsidP="00B23818">
      <w:pPr>
        <w:numPr>
          <w:ilvl w:val="0"/>
          <w:numId w:val="3"/>
        </w:numPr>
        <w:rPr>
          <w:rFonts w:cs="Times New Roman"/>
        </w:rPr>
      </w:pPr>
      <w:r w:rsidRPr="00B23818">
        <w:rPr>
          <w:rFonts w:cs="Times New Roman"/>
        </w:rPr>
        <w:t>Phase II requires 1:1 matching funds from non-academic partner</w:t>
      </w:r>
    </w:p>
    <w:p w14:paraId="724B1273" w14:textId="77777777" w:rsidR="006D4A31" w:rsidRPr="00B23818" w:rsidRDefault="006D4A31" w:rsidP="00B23818">
      <w:pPr>
        <w:rPr>
          <w:rFonts w:cs="Times New Roman"/>
        </w:rPr>
      </w:pPr>
      <w:r w:rsidRPr="00B23818">
        <w:rPr>
          <w:rFonts w:cs="Times New Roman"/>
          <w:bCs/>
          <w:lang w:val="en-CA"/>
        </w:rPr>
        <w:t xml:space="preserve">Collaborative Health Research Projects (CHRP) program </w:t>
      </w:r>
      <w:r w:rsidRPr="00B23818">
        <w:rPr>
          <w:rFonts w:cs="Times New Roman"/>
          <w:lang w:val="en-CA"/>
        </w:rPr>
        <w:t>with Natural Sciences and Engineering Research Council</w:t>
      </w:r>
    </w:p>
    <w:p w14:paraId="450FB8A4" w14:textId="77777777" w:rsidR="006D4A31" w:rsidRPr="00B23818" w:rsidRDefault="006D4A31" w:rsidP="00B23818">
      <w:pPr>
        <w:numPr>
          <w:ilvl w:val="0"/>
          <w:numId w:val="4"/>
        </w:numPr>
        <w:rPr>
          <w:rFonts w:cs="Times New Roman"/>
        </w:rPr>
      </w:pPr>
      <w:r w:rsidRPr="00B23818">
        <w:rPr>
          <w:rFonts w:cs="Times New Roman"/>
        </w:rPr>
        <w:t>Supports collaborative and interdisciplinary research</w:t>
      </w:r>
    </w:p>
    <w:p w14:paraId="072B56F4" w14:textId="77777777" w:rsidR="006D4A31" w:rsidRPr="00B23818" w:rsidRDefault="006D4A31" w:rsidP="00B23818">
      <w:pPr>
        <w:numPr>
          <w:ilvl w:val="0"/>
          <w:numId w:val="4"/>
        </w:numPr>
        <w:rPr>
          <w:rFonts w:cs="Times New Roman"/>
        </w:rPr>
      </w:pPr>
      <w:r w:rsidRPr="00B23818">
        <w:rPr>
          <w:rFonts w:cs="Times New Roman"/>
        </w:rPr>
        <w:t>Requires collaboration with a non-academic knowledge/technology user organization (private, public or voluntary sector) that could benefit from the research results.</w:t>
      </w:r>
    </w:p>
    <w:p w14:paraId="24B38D48" w14:textId="77777777" w:rsidR="00B23818" w:rsidRPr="00B23818" w:rsidRDefault="00B23818" w:rsidP="006D4A31">
      <w:pPr>
        <w:rPr>
          <w:rFonts w:cs="Times New Roman"/>
          <w:lang w:val="en-CA"/>
        </w:rPr>
      </w:pPr>
    </w:p>
    <w:p w14:paraId="173FD74E" w14:textId="77777777" w:rsidR="00277D02" w:rsidRPr="00B23818" w:rsidRDefault="00277D02" w:rsidP="006D4A31">
      <w:pPr>
        <w:rPr>
          <w:rFonts w:cs="Times New Roman"/>
          <w:lang w:val="en-CA"/>
        </w:rPr>
      </w:pPr>
      <w:r w:rsidRPr="00B23818">
        <w:rPr>
          <w:rFonts w:cs="Times New Roman"/>
          <w:lang w:val="en-CA"/>
        </w:rPr>
        <w:t>Slide 20: Additional KT Resources</w:t>
      </w:r>
    </w:p>
    <w:p w14:paraId="07337E24" w14:textId="77777777" w:rsidR="00277D02" w:rsidRPr="00B23818" w:rsidRDefault="00277D02" w:rsidP="006D4A31">
      <w:pPr>
        <w:rPr>
          <w:rFonts w:cs="Times New Roman"/>
          <w:lang w:val="en-CA"/>
        </w:rPr>
      </w:pPr>
    </w:p>
    <w:p w14:paraId="5D7AE466" w14:textId="77777777" w:rsidR="00277D02" w:rsidRPr="00B23818" w:rsidRDefault="00277D02" w:rsidP="006D4A31">
      <w:pPr>
        <w:rPr>
          <w:rFonts w:cs="Times New Roman"/>
          <w:lang w:val="en-CA"/>
        </w:rPr>
      </w:pPr>
      <w:r w:rsidRPr="00B23818">
        <w:rPr>
          <w:rFonts w:cs="Times New Roman"/>
          <w:lang w:val="en-CA"/>
        </w:rPr>
        <w:t>Slide 21: On-line Learning Modules</w:t>
      </w:r>
    </w:p>
    <w:p w14:paraId="4E98F52B" w14:textId="77777777" w:rsidR="006D4A31" w:rsidRPr="00B23818" w:rsidRDefault="006D4A31" w:rsidP="006D4A31">
      <w:pPr>
        <w:rPr>
          <w:rFonts w:cs="Times New Roman"/>
        </w:rPr>
      </w:pPr>
      <w:r w:rsidRPr="00B23818">
        <w:rPr>
          <w:rFonts w:cs="Times New Roman"/>
          <w:lang w:val="en-CA"/>
        </w:rPr>
        <w:t>Educational modules / guides:</w:t>
      </w:r>
    </w:p>
    <w:p w14:paraId="5D0263D6" w14:textId="77777777" w:rsidR="006D4A31" w:rsidRPr="00B23818" w:rsidRDefault="006D4A31" w:rsidP="00B23818">
      <w:pPr>
        <w:numPr>
          <w:ilvl w:val="1"/>
          <w:numId w:val="5"/>
        </w:numPr>
        <w:rPr>
          <w:rFonts w:cs="Times New Roman"/>
        </w:rPr>
      </w:pPr>
      <w:r w:rsidRPr="00B23818">
        <w:rPr>
          <w:rFonts w:cs="Times New Roman"/>
          <w:bCs/>
        </w:rPr>
        <w:t>Guide to Knowledge Translation Planning at CIHR: Integrated and End-of-Grant Approaches</w:t>
      </w:r>
    </w:p>
    <w:p w14:paraId="3FBCF431" w14:textId="77777777" w:rsidR="006D4A31" w:rsidRPr="00B23818" w:rsidRDefault="006D4A31" w:rsidP="00B23818">
      <w:pPr>
        <w:numPr>
          <w:ilvl w:val="1"/>
          <w:numId w:val="5"/>
        </w:numPr>
        <w:rPr>
          <w:rFonts w:cs="Times New Roman"/>
        </w:rPr>
      </w:pPr>
      <w:r w:rsidRPr="00B23818">
        <w:rPr>
          <w:rFonts w:cs="Times New Roman"/>
        </w:rPr>
        <w:t xml:space="preserve">Moving into action: We know what practices we want to change, now what? An implementation guide for health care practitioners </w:t>
      </w:r>
    </w:p>
    <w:p w14:paraId="4EF0C169" w14:textId="77777777" w:rsidR="006D4A31" w:rsidRPr="00B23818" w:rsidRDefault="006D4A31" w:rsidP="00B23818">
      <w:pPr>
        <w:numPr>
          <w:ilvl w:val="1"/>
          <w:numId w:val="5"/>
        </w:numPr>
        <w:rPr>
          <w:rFonts w:cs="Times New Roman"/>
        </w:rPr>
      </w:pPr>
      <w:r w:rsidRPr="00B23818">
        <w:rPr>
          <w:rFonts w:cs="Times New Roman"/>
        </w:rPr>
        <w:t xml:space="preserve">A Guide to Evaluation in Health Research </w:t>
      </w:r>
    </w:p>
    <w:p w14:paraId="0538A92C" w14:textId="77777777" w:rsidR="006D4A31" w:rsidRPr="00B23818" w:rsidRDefault="006D4A31" w:rsidP="00B23818">
      <w:pPr>
        <w:numPr>
          <w:ilvl w:val="1"/>
          <w:numId w:val="5"/>
        </w:numPr>
        <w:rPr>
          <w:rFonts w:cs="Times New Roman"/>
        </w:rPr>
      </w:pPr>
      <w:r w:rsidRPr="00B23818">
        <w:rPr>
          <w:rFonts w:cs="Times New Roman"/>
        </w:rPr>
        <w:t>Guide to Researcher and Knowledge-User Collaboration in Health Research</w:t>
      </w:r>
    </w:p>
    <w:p w14:paraId="69BEB028" w14:textId="77777777" w:rsidR="006D4A31" w:rsidRPr="00B23818" w:rsidRDefault="006D4A31" w:rsidP="00B23818">
      <w:pPr>
        <w:numPr>
          <w:ilvl w:val="1"/>
          <w:numId w:val="5"/>
        </w:numPr>
        <w:rPr>
          <w:rFonts w:cs="Times New Roman"/>
        </w:rPr>
      </w:pPr>
      <w:r w:rsidRPr="00B23818">
        <w:rPr>
          <w:rFonts w:cs="Times New Roman"/>
        </w:rPr>
        <w:t>Introduction to Evidence-Informed Decision Making</w:t>
      </w:r>
    </w:p>
    <w:p w14:paraId="5378F10E" w14:textId="77777777" w:rsidR="006D4A31" w:rsidRPr="00B23818" w:rsidRDefault="006D4A31" w:rsidP="00B23818">
      <w:pPr>
        <w:numPr>
          <w:ilvl w:val="1"/>
          <w:numId w:val="5"/>
        </w:numPr>
        <w:rPr>
          <w:rFonts w:cs="Times New Roman"/>
        </w:rPr>
      </w:pPr>
      <w:r w:rsidRPr="00B23818">
        <w:rPr>
          <w:rFonts w:cs="Times New Roman"/>
        </w:rPr>
        <w:t>Critical Appraisal of Intervention Studies</w:t>
      </w:r>
    </w:p>
    <w:p w14:paraId="61C48FF5" w14:textId="77777777" w:rsidR="006D4A31" w:rsidRPr="00B23818" w:rsidRDefault="006D4A31" w:rsidP="00B23818">
      <w:pPr>
        <w:numPr>
          <w:ilvl w:val="1"/>
          <w:numId w:val="5"/>
        </w:numPr>
        <w:rPr>
          <w:rFonts w:cs="Times New Roman"/>
        </w:rPr>
      </w:pPr>
      <w:r w:rsidRPr="00B23818">
        <w:rPr>
          <w:rFonts w:cs="Times New Roman"/>
        </w:rPr>
        <w:t>A Guide to Knowledge Synthesis</w:t>
      </w:r>
    </w:p>
    <w:p w14:paraId="4CD39D18" w14:textId="77777777" w:rsidR="006D4A31" w:rsidRPr="00B23818" w:rsidRDefault="006D4A31" w:rsidP="00B23818">
      <w:pPr>
        <w:numPr>
          <w:ilvl w:val="1"/>
          <w:numId w:val="5"/>
        </w:numPr>
        <w:rPr>
          <w:rFonts w:cs="Times New Roman"/>
        </w:rPr>
      </w:pPr>
      <w:r w:rsidRPr="00B23818">
        <w:rPr>
          <w:rFonts w:cs="Times New Roman"/>
        </w:rPr>
        <w:t>Deliberative Priority Setting</w:t>
      </w:r>
    </w:p>
    <w:p w14:paraId="6D3E7B8E" w14:textId="77777777" w:rsidR="006D4A31" w:rsidRPr="00B23818" w:rsidRDefault="006D4A31" w:rsidP="00B23818">
      <w:pPr>
        <w:numPr>
          <w:ilvl w:val="1"/>
          <w:numId w:val="5"/>
        </w:numPr>
        <w:rPr>
          <w:rFonts w:cs="Times New Roman"/>
        </w:rPr>
      </w:pPr>
      <w:r w:rsidRPr="00B23818">
        <w:rPr>
          <w:rFonts w:cs="Times New Roman"/>
        </w:rPr>
        <w:t>Knowledge Translation in Health Care: Moving from Evidence to Practice</w:t>
      </w:r>
    </w:p>
    <w:p w14:paraId="1116EEA0" w14:textId="77777777" w:rsidR="006D4A31" w:rsidRPr="00B23818" w:rsidRDefault="006D4A31" w:rsidP="00B23818">
      <w:pPr>
        <w:numPr>
          <w:ilvl w:val="1"/>
          <w:numId w:val="5"/>
        </w:numPr>
        <w:rPr>
          <w:rFonts w:cs="Times New Roman"/>
        </w:rPr>
      </w:pPr>
      <w:r w:rsidRPr="00B23818">
        <w:rPr>
          <w:rFonts w:cs="Times New Roman"/>
        </w:rPr>
        <w:t>Knowledge Translation in Low &amp; Middle-Income Countries</w:t>
      </w:r>
    </w:p>
    <w:p w14:paraId="37CD234D" w14:textId="77777777" w:rsidR="006D4A31" w:rsidRPr="00B23818" w:rsidRDefault="006D4A31" w:rsidP="006D4A31">
      <w:pPr>
        <w:rPr>
          <w:rFonts w:cs="Times New Roman"/>
        </w:rPr>
      </w:pPr>
      <w:r w:rsidRPr="00B23818">
        <w:rPr>
          <w:rFonts w:cs="Times New Roman"/>
          <w:lang w:val="en-CA"/>
        </w:rPr>
        <w:t>Available at:</w:t>
      </w:r>
    </w:p>
    <w:p w14:paraId="53D01D22" w14:textId="77777777" w:rsidR="006D4A31" w:rsidRPr="00B23818" w:rsidRDefault="006D4A31" w:rsidP="006D4A31">
      <w:pPr>
        <w:rPr>
          <w:rFonts w:cs="Times New Roman"/>
        </w:rPr>
      </w:pPr>
      <w:proofErr w:type="gramStart"/>
      <w:r w:rsidRPr="00B23818">
        <w:rPr>
          <w:rFonts w:cs="Times New Roman"/>
          <w:u w:val="single"/>
          <w:lang w:val="en-CA"/>
        </w:rPr>
        <w:t>www.cihr</w:t>
      </w:r>
      <w:proofErr w:type="gramEnd"/>
      <w:r w:rsidRPr="00B23818">
        <w:rPr>
          <w:rFonts w:cs="Times New Roman"/>
          <w:u w:val="single"/>
          <w:lang w:val="en-CA"/>
        </w:rPr>
        <w:t>-irsc.gc.ca/e/39128.html</w:t>
      </w:r>
    </w:p>
    <w:p w14:paraId="71FA8B39" w14:textId="77777777" w:rsidR="00277D02" w:rsidRPr="00B23818" w:rsidRDefault="00277D02" w:rsidP="00277D02">
      <w:pPr>
        <w:rPr>
          <w:rFonts w:cs="Times New Roman"/>
          <w:bCs/>
        </w:rPr>
      </w:pPr>
    </w:p>
    <w:p w14:paraId="33BBFCCC" w14:textId="77777777" w:rsidR="006D4A31" w:rsidRPr="00B23818" w:rsidRDefault="00277D02" w:rsidP="00277D02">
      <w:pPr>
        <w:rPr>
          <w:rFonts w:cs="Times New Roman"/>
        </w:rPr>
      </w:pPr>
      <w:r w:rsidRPr="00B23818">
        <w:rPr>
          <w:rFonts w:cs="Times New Roman"/>
          <w:bCs/>
        </w:rPr>
        <w:t xml:space="preserve">Slide 22: </w:t>
      </w:r>
      <w:r w:rsidR="006D4A31" w:rsidRPr="00B23818">
        <w:rPr>
          <w:rFonts w:cs="Times New Roman"/>
          <w:bCs/>
        </w:rPr>
        <w:t xml:space="preserve">KT in Health Care - Moving from Evidence to Practice: </w:t>
      </w:r>
      <w:r w:rsidR="006D4A31" w:rsidRPr="00B23818">
        <w:rPr>
          <w:rFonts w:cs="Times New Roman"/>
          <w:bCs/>
          <w:lang w:val="en-CA"/>
        </w:rPr>
        <w:t>A KT Handbook</w:t>
      </w:r>
    </w:p>
    <w:p w14:paraId="4DDDF7F3" w14:textId="77777777" w:rsidR="006D4A31" w:rsidRPr="00B23818" w:rsidRDefault="006D4A31" w:rsidP="006D4A31">
      <w:pPr>
        <w:rPr>
          <w:rFonts w:cs="Times New Roman"/>
        </w:rPr>
      </w:pPr>
      <w:proofErr w:type="gramStart"/>
      <w:r w:rsidRPr="00B23818">
        <w:rPr>
          <w:rFonts w:cs="Times New Roman"/>
          <w:lang w:val="en-CA"/>
        </w:rPr>
        <w:t>Chapters</w:t>
      </w:r>
      <w:proofErr w:type="gramEnd"/>
      <w:r w:rsidRPr="00B23818">
        <w:rPr>
          <w:rFonts w:cs="Times New Roman"/>
          <w:lang w:val="en-CA"/>
        </w:rPr>
        <w:t xml:space="preserve"> cover:</w:t>
      </w:r>
    </w:p>
    <w:p w14:paraId="577DF6F3" w14:textId="77777777" w:rsidR="006D4A31" w:rsidRPr="00B23818" w:rsidRDefault="006D4A31" w:rsidP="00B23818">
      <w:pPr>
        <w:numPr>
          <w:ilvl w:val="0"/>
          <w:numId w:val="6"/>
        </w:numPr>
        <w:rPr>
          <w:rFonts w:cs="Times New Roman"/>
        </w:rPr>
      </w:pPr>
      <w:r w:rsidRPr="00B23818">
        <w:rPr>
          <w:rFonts w:cs="Times New Roman"/>
          <w:lang w:val="en-CA"/>
        </w:rPr>
        <w:t>Knowledge creation</w:t>
      </w:r>
    </w:p>
    <w:p w14:paraId="1677A1AB" w14:textId="77777777" w:rsidR="006D4A31" w:rsidRPr="00B23818" w:rsidRDefault="006D4A31" w:rsidP="00B23818">
      <w:pPr>
        <w:numPr>
          <w:ilvl w:val="0"/>
          <w:numId w:val="6"/>
        </w:numPr>
        <w:rPr>
          <w:rFonts w:cs="Times New Roman"/>
        </w:rPr>
      </w:pPr>
      <w:r w:rsidRPr="00B23818">
        <w:rPr>
          <w:rFonts w:cs="Times New Roman"/>
          <w:lang w:val="en-CA"/>
        </w:rPr>
        <w:t>Knowledge-to-Action cycle</w:t>
      </w:r>
    </w:p>
    <w:p w14:paraId="0681EB5A" w14:textId="77777777" w:rsidR="006D4A31" w:rsidRPr="00B23818" w:rsidRDefault="006D4A31" w:rsidP="00B23818">
      <w:pPr>
        <w:numPr>
          <w:ilvl w:val="0"/>
          <w:numId w:val="6"/>
        </w:numPr>
        <w:rPr>
          <w:rFonts w:cs="Times New Roman"/>
        </w:rPr>
      </w:pPr>
      <w:r w:rsidRPr="00B23818">
        <w:rPr>
          <w:rFonts w:cs="Times New Roman"/>
          <w:lang w:val="en-CA"/>
        </w:rPr>
        <w:t>Theories and Models of Knowledge-to-Action</w:t>
      </w:r>
    </w:p>
    <w:p w14:paraId="412E8116" w14:textId="77777777" w:rsidR="006D4A31" w:rsidRPr="00B23818" w:rsidRDefault="006D4A31" w:rsidP="00B23818">
      <w:pPr>
        <w:numPr>
          <w:ilvl w:val="0"/>
          <w:numId w:val="6"/>
        </w:numPr>
        <w:rPr>
          <w:rFonts w:cs="Times New Roman"/>
        </w:rPr>
      </w:pPr>
      <w:r w:rsidRPr="00B23818">
        <w:rPr>
          <w:rFonts w:cs="Times New Roman"/>
          <w:lang w:val="en-CA"/>
        </w:rPr>
        <w:t>Knowledge exchange</w:t>
      </w:r>
    </w:p>
    <w:p w14:paraId="301AF4F9" w14:textId="77777777" w:rsidR="006D4A31" w:rsidRPr="00B23818" w:rsidRDefault="006D4A31" w:rsidP="00B23818">
      <w:pPr>
        <w:numPr>
          <w:ilvl w:val="0"/>
          <w:numId w:val="6"/>
        </w:numPr>
        <w:rPr>
          <w:rFonts w:cs="Times New Roman"/>
        </w:rPr>
      </w:pPr>
      <w:r w:rsidRPr="00B23818">
        <w:rPr>
          <w:rFonts w:cs="Times New Roman"/>
          <w:lang w:val="en-CA"/>
        </w:rPr>
        <w:t>Evaluation of Knowledge-to-Action</w:t>
      </w:r>
    </w:p>
    <w:p w14:paraId="1534AEFB" w14:textId="77777777" w:rsidR="006D4A31" w:rsidRPr="00B23818" w:rsidRDefault="006D4A31" w:rsidP="006D4A31">
      <w:pPr>
        <w:rPr>
          <w:rFonts w:cs="Times New Roman"/>
        </w:rPr>
      </w:pPr>
      <w:r w:rsidRPr="00B23818">
        <w:rPr>
          <w:rFonts w:cs="Times New Roman"/>
        </w:rPr>
        <w:t xml:space="preserve">Available at: </w:t>
      </w:r>
      <w:r w:rsidRPr="00B23818">
        <w:rPr>
          <w:rFonts w:cs="Times New Roman"/>
          <w:u w:val="single"/>
        </w:rPr>
        <w:t>ca.wiley.com/</w:t>
      </w:r>
      <w:proofErr w:type="spellStart"/>
      <w:r w:rsidRPr="00B23818">
        <w:rPr>
          <w:rFonts w:cs="Times New Roman"/>
          <w:u w:val="single"/>
        </w:rPr>
        <w:t>WileyCDA</w:t>
      </w:r>
      <w:proofErr w:type="spellEnd"/>
      <w:r w:rsidRPr="00B23818">
        <w:rPr>
          <w:rFonts w:cs="Times New Roman"/>
          <w:u w:val="single"/>
        </w:rPr>
        <w:t>/</w:t>
      </w:r>
      <w:proofErr w:type="spellStart"/>
      <w:r w:rsidRPr="00B23818">
        <w:rPr>
          <w:rFonts w:cs="Times New Roman"/>
          <w:u w:val="single"/>
        </w:rPr>
        <w:t>WileyTitle</w:t>
      </w:r>
      <w:proofErr w:type="spellEnd"/>
      <w:r w:rsidRPr="00B23818">
        <w:rPr>
          <w:rFonts w:cs="Times New Roman"/>
          <w:u w:val="single"/>
        </w:rPr>
        <w:t>/productCd-1118413547.html</w:t>
      </w:r>
    </w:p>
    <w:p w14:paraId="21298157" w14:textId="77777777" w:rsidR="006D4A31" w:rsidRPr="00B23818" w:rsidRDefault="006D4A31" w:rsidP="006D4A31">
      <w:pPr>
        <w:rPr>
          <w:rFonts w:cs="Times New Roman"/>
        </w:rPr>
      </w:pPr>
      <w:r w:rsidRPr="00B23818">
        <w:rPr>
          <w:rFonts w:cs="Times New Roman"/>
          <w:lang w:val="en-CA"/>
        </w:rPr>
        <w:t>Presentations based on chapters available at:</w:t>
      </w:r>
    </w:p>
    <w:p w14:paraId="5053BC3F" w14:textId="77777777" w:rsidR="006D4A31" w:rsidRPr="00B23818" w:rsidRDefault="00277D02" w:rsidP="006D4A31">
      <w:pPr>
        <w:rPr>
          <w:rFonts w:cs="Times New Roman"/>
          <w:u w:val="single"/>
          <w:lang w:val="en-CA"/>
        </w:rPr>
      </w:pPr>
      <w:hyperlink r:id="rId6" w:history="1">
        <w:r w:rsidRPr="00B23818">
          <w:rPr>
            <w:rStyle w:val="Hyperlink"/>
            <w:rFonts w:cs="Times New Roman"/>
            <w:lang w:val="en-CA"/>
          </w:rPr>
          <w:t>www.cihr-irsc.gc.ca/e/40618.html</w:t>
        </w:r>
      </w:hyperlink>
    </w:p>
    <w:p w14:paraId="3769AE54" w14:textId="77777777" w:rsidR="00277D02" w:rsidRPr="00B23818" w:rsidRDefault="00277D02" w:rsidP="006D4A31">
      <w:pPr>
        <w:rPr>
          <w:rFonts w:cs="Times New Roman"/>
          <w:lang w:val="en-CA"/>
        </w:rPr>
      </w:pPr>
      <w:r w:rsidRPr="00B23818">
        <w:rPr>
          <w:rFonts w:cs="Times New Roman"/>
          <w:lang w:val="en-CA"/>
        </w:rPr>
        <w:t>Image of the Knowledge Translation in Health Care: Moving from Evidence to Practice</w:t>
      </w:r>
    </w:p>
    <w:p w14:paraId="6C51A681" w14:textId="77777777" w:rsidR="00277D02" w:rsidRPr="00B23818" w:rsidRDefault="00277D02" w:rsidP="006D4A31">
      <w:pPr>
        <w:rPr>
          <w:rFonts w:cs="Times New Roman"/>
        </w:rPr>
      </w:pPr>
      <w:r w:rsidRPr="00B23818">
        <w:rPr>
          <w:rFonts w:cs="Times New Roman"/>
          <w:lang w:val="en-CA"/>
        </w:rPr>
        <w:t xml:space="preserve">By Sharon Strauss, Jacqueline </w:t>
      </w:r>
      <w:proofErr w:type="spellStart"/>
      <w:r w:rsidRPr="00B23818">
        <w:rPr>
          <w:rFonts w:cs="Times New Roman"/>
          <w:lang w:val="en-CA"/>
        </w:rPr>
        <w:t>Tetro</w:t>
      </w:r>
      <w:proofErr w:type="spellEnd"/>
      <w:r w:rsidRPr="00B23818">
        <w:rPr>
          <w:rFonts w:cs="Times New Roman"/>
          <w:lang w:val="en-CA"/>
        </w:rPr>
        <w:t>, Ian D. Graham</w:t>
      </w:r>
    </w:p>
    <w:p w14:paraId="136D827A" w14:textId="77777777" w:rsidR="00277D02" w:rsidRPr="00B23818" w:rsidRDefault="00277D02" w:rsidP="00277D02">
      <w:pPr>
        <w:rPr>
          <w:rFonts w:cs="Times New Roman"/>
          <w:bCs/>
          <w:lang w:val="en-CA"/>
        </w:rPr>
      </w:pPr>
    </w:p>
    <w:p w14:paraId="6B332D1A" w14:textId="77777777" w:rsidR="006D4A31" w:rsidRPr="00B23818" w:rsidRDefault="00277D02" w:rsidP="00277D02">
      <w:pPr>
        <w:rPr>
          <w:rFonts w:cs="Times New Roman"/>
        </w:rPr>
      </w:pPr>
      <w:r w:rsidRPr="00B23818">
        <w:rPr>
          <w:rFonts w:cs="Times New Roman"/>
          <w:bCs/>
          <w:lang w:val="en-CA"/>
        </w:rPr>
        <w:t xml:space="preserve">Slide 23: </w:t>
      </w:r>
      <w:r w:rsidR="006D4A31" w:rsidRPr="00B23818">
        <w:rPr>
          <w:rFonts w:cs="Times New Roman"/>
          <w:bCs/>
          <w:lang w:val="en-CA"/>
        </w:rPr>
        <w:t>Other KT Resources</w:t>
      </w:r>
    </w:p>
    <w:p w14:paraId="255633C9" w14:textId="77777777" w:rsidR="006D4A31" w:rsidRPr="00B23818" w:rsidRDefault="006D4A31" w:rsidP="00277D02">
      <w:pPr>
        <w:rPr>
          <w:rFonts w:cs="Times New Roman"/>
        </w:rPr>
      </w:pPr>
      <w:r w:rsidRPr="00B23818">
        <w:rPr>
          <w:rFonts w:cs="Times New Roman"/>
        </w:rPr>
        <w:t>KT Casebooks</w:t>
      </w:r>
    </w:p>
    <w:p w14:paraId="770D6AE0" w14:textId="77777777" w:rsidR="006D4A31" w:rsidRPr="00B23818" w:rsidRDefault="006D4A31" w:rsidP="00277D02">
      <w:pPr>
        <w:ind w:left="720"/>
        <w:rPr>
          <w:rFonts w:cs="Times New Roman"/>
        </w:rPr>
      </w:pPr>
      <w:proofErr w:type="gramStart"/>
      <w:r w:rsidRPr="00B23818">
        <w:rPr>
          <w:rFonts w:cs="Times New Roman"/>
          <w:u w:val="single"/>
        </w:rPr>
        <w:t>www.cihr</w:t>
      </w:r>
      <w:proofErr w:type="gramEnd"/>
      <w:r w:rsidRPr="00B23818">
        <w:rPr>
          <w:rFonts w:cs="Times New Roman"/>
          <w:u w:val="single"/>
        </w:rPr>
        <w:t>-irsc.gc.ca/e/29484.html</w:t>
      </w:r>
      <w:r w:rsidRPr="00B23818">
        <w:rPr>
          <w:rFonts w:cs="Times New Roman"/>
        </w:rPr>
        <w:t xml:space="preserve"> </w:t>
      </w:r>
    </w:p>
    <w:p w14:paraId="58CA10CE" w14:textId="77777777" w:rsidR="006D4A31" w:rsidRPr="00B23818" w:rsidRDefault="006D4A31" w:rsidP="00277D02">
      <w:pPr>
        <w:rPr>
          <w:rFonts w:cs="Times New Roman"/>
        </w:rPr>
      </w:pPr>
      <w:r w:rsidRPr="00B23818">
        <w:rPr>
          <w:rFonts w:cs="Times New Roman"/>
        </w:rPr>
        <w:t>Writing Letters of Support</w:t>
      </w:r>
    </w:p>
    <w:p w14:paraId="5AF38B5F" w14:textId="77777777" w:rsidR="006D4A31" w:rsidRPr="00B23818" w:rsidRDefault="006D4A31" w:rsidP="00277D02">
      <w:pPr>
        <w:ind w:firstLine="720"/>
        <w:rPr>
          <w:rFonts w:cs="Times New Roman"/>
        </w:rPr>
      </w:pPr>
      <w:proofErr w:type="gramStart"/>
      <w:r w:rsidRPr="00B23818">
        <w:rPr>
          <w:rFonts w:cs="Times New Roman"/>
          <w:u w:val="single"/>
        </w:rPr>
        <w:t>www.cihr</w:t>
      </w:r>
      <w:proofErr w:type="gramEnd"/>
      <w:r w:rsidRPr="00B23818">
        <w:rPr>
          <w:rFonts w:cs="Times New Roman"/>
          <w:u w:val="single"/>
        </w:rPr>
        <w:t>-irsc.gc.ca/e/45246.html</w:t>
      </w:r>
      <w:r w:rsidRPr="00B23818">
        <w:rPr>
          <w:rFonts w:cs="Times New Roman"/>
        </w:rPr>
        <w:tab/>
      </w:r>
    </w:p>
    <w:p w14:paraId="4C36A1DD" w14:textId="77777777" w:rsidR="006D4A31" w:rsidRPr="00B23818" w:rsidRDefault="006D4A31" w:rsidP="00277D02">
      <w:pPr>
        <w:rPr>
          <w:rFonts w:cs="Times New Roman"/>
        </w:rPr>
      </w:pPr>
      <w:r w:rsidRPr="00B23818">
        <w:rPr>
          <w:rFonts w:cs="Times New Roman"/>
        </w:rPr>
        <w:t>Applying to Integrated Knowledge Translation Funding Opportunities at CIHR: Tips for Success</w:t>
      </w:r>
    </w:p>
    <w:p w14:paraId="66EC79C5" w14:textId="77777777" w:rsidR="006D4A31" w:rsidRPr="00B23818" w:rsidRDefault="006D4A31" w:rsidP="00277D02">
      <w:pPr>
        <w:ind w:firstLine="720"/>
        <w:rPr>
          <w:rFonts w:cs="Times New Roman"/>
        </w:rPr>
      </w:pPr>
      <w:proofErr w:type="gramStart"/>
      <w:r w:rsidRPr="00B23818">
        <w:rPr>
          <w:rFonts w:cs="Times New Roman"/>
          <w:u w:val="single"/>
        </w:rPr>
        <w:t>ktclearinghouse.ca</w:t>
      </w:r>
      <w:proofErr w:type="gramEnd"/>
      <w:r w:rsidRPr="00B23818">
        <w:rPr>
          <w:rFonts w:cs="Times New Roman"/>
          <w:u w:val="single"/>
        </w:rPr>
        <w:t>/</w:t>
      </w:r>
      <w:proofErr w:type="spellStart"/>
      <w:r w:rsidRPr="00B23818">
        <w:rPr>
          <w:rFonts w:cs="Times New Roman"/>
          <w:u w:val="single"/>
        </w:rPr>
        <w:t>ktcanada</w:t>
      </w:r>
      <w:proofErr w:type="spellEnd"/>
      <w:r w:rsidRPr="00B23818">
        <w:rPr>
          <w:rFonts w:cs="Times New Roman"/>
          <w:u w:val="single"/>
        </w:rPr>
        <w:t>/education/</w:t>
      </w:r>
      <w:proofErr w:type="spellStart"/>
      <w:r w:rsidRPr="00B23818">
        <w:rPr>
          <w:rFonts w:cs="Times New Roman"/>
          <w:u w:val="single"/>
        </w:rPr>
        <w:t>seminarseries</w:t>
      </w:r>
      <w:proofErr w:type="spellEnd"/>
      <w:r w:rsidRPr="00B23818">
        <w:rPr>
          <w:rFonts w:cs="Times New Roman"/>
          <w:u w:val="single"/>
        </w:rPr>
        <w:t>/2011/20110908</w:t>
      </w:r>
      <w:r w:rsidRPr="00B23818">
        <w:rPr>
          <w:rFonts w:cs="Times New Roman"/>
        </w:rPr>
        <w:tab/>
      </w:r>
    </w:p>
    <w:p w14:paraId="19085648" w14:textId="77777777" w:rsidR="006D4A31" w:rsidRPr="00B23818" w:rsidRDefault="006D4A31" w:rsidP="00277D02">
      <w:pPr>
        <w:rPr>
          <w:rFonts w:cs="Times New Roman"/>
        </w:rPr>
      </w:pPr>
      <w:r w:rsidRPr="00B23818">
        <w:rPr>
          <w:rFonts w:cs="Times New Roman"/>
        </w:rPr>
        <w:t>Operating Grant: Knowledge to Action - Tips from the Chair and Reviewers</w:t>
      </w:r>
    </w:p>
    <w:p w14:paraId="6FE2C838" w14:textId="77777777" w:rsidR="006D4A31" w:rsidRPr="00B23818" w:rsidRDefault="006D4A31" w:rsidP="006D4A31">
      <w:pPr>
        <w:rPr>
          <w:rFonts w:cs="Times New Roman"/>
        </w:rPr>
      </w:pPr>
      <w:r w:rsidRPr="00B23818">
        <w:rPr>
          <w:rFonts w:cs="Times New Roman"/>
          <w:bCs/>
        </w:rPr>
        <w:tab/>
      </w:r>
      <w:proofErr w:type="gramStart"/>
      <w:r w:rsidRPr="00B23818">
        <w:rPr>
          <w:rFonts w:cs="Times New Roman"/>
          <w:u w:val="single"/>
        </w:rPr>
        <w:t>www.cihr</w:t>
      </w:r>
      <w:proofErr w:type="gramEnd"/>
      <w:r w:rsidRPr="00B23818">
        <w:rPr>
          <w:rFonts w:cs="Times New Roman"/>
          <w:u w:val="single"/>
        </w:rPr>
        <w:t>-irsc.gc.ca/e/44246.html</w:t>
      </w:r>
      <w:r w:rsidRPr="00B23818">
        <w:rPr>
          <w:rFonts w:cs="Times New Roman"/>
        </w:rPr>
        <w:tab/>
      </w:r>
    </w:p>
    <w:p w14:paraId="6A27F1CB" w14:textId="77777777" w:rsidR="006D4A31" w:rsidRPr="00B23818" w:rsidRDefault="006D4A31" w:rsidP="00277D02">
      <w:pPr>
        <w:rPr>
          <w:rFonts w:cs="Times New Roman"/>
        </w:rPr>
      </w:pPr>
      <w:r w:rsidRPr="00B23818">
        <w:rPr>
          <w:rFonts w:cs="Times New Roman"/>
        </w:rPr>
        <w:t>Top 10 Tips for PHSI Success</w:t>
      </w:r>
    </w:p>
    <w:p w14:paraId="1973F6DA" w14:textId="77777777" w:rsidR="006D4A31" w:rsidRPr="00B23818" w:rsidRDefault="006D4A31" w:rsidP="006D4A31">
      <w:pPr>
        <w:rPr>
          <w:rFonts w:cs="Times New Roman"/>
        </w:rPr>
      </w:pPr>
      <w:r w:rsidRPr="00B23818">
        <w:rPr>
          <w:rFonts w:cs="Times New Roman"/>
        </w:rPr>
        <w:tab/>
      </w:r>
      <w:proofErr w:type="gramStart"/>
      <w:r w:rsidRPr="00B23818">
        <w:rPr>
          <w:rFonts w:cs="Times New Roman"/>
          <w:u w:val="single"/>
        </w:rPr>
        <w:t>www.cihr</w:t>
      </w:r>
      <w:proofErr w:type="gramEnd"/>
      <w:r w:rsidRPr="00B23818">
        <w:rPr>
          <w:rFonts w:cs="Times New Roman"/>
          <w:u w:val="single"/>
        </w:rPr>
        <w:t>-irsc.gc.ca/e/38778.html</w:t>
      </w:r>
    </w:p>
    <w:p w14:paraId="10D1D793" w14:textId="77777777" w:rsidR="006D4A31" w:rsidRPr="00B23818" w:rsidRDefault="006D4A31" w:rsidP="00277D02">
      <w:pPr>
        <w:rPr>
          <w:rFonts w:cs="Times New Roman"/>
        </w:rPr>
      </w:pPr>
      <w:r w:rsidRPr="00B23818">
        <w:rPr>
          <w:rFonts w:cs="Times New Roman"/>
        </w:rPr>
        <w:t>Knowledge Synthesis: Tips for Success</w:t>
      </w:r>
    </w:p>
    <w:p w14:paraId="5D47D5BA" w14:textId="77777777" w:rsidR="006D4A31" w:rsidRPr="00B23818" w:rsidRDefault="006D4A31" w:rsidP="006D4A31">
      <w:pPr>
        <w:rPr>
          <w:rFonts w:cs="Times New Roman"/>
        </w:rPr>
      </w:pPr>
      <w:r w:rsidRPr="00B23818">
        <w:rPr>
          <w:rFonts w:cs="Times New Roman"/>
        </w:rPr>
        <w:tab/>
      </w:r>
      <w:proofErr w:type="gramStart"/>
      <w:r w:rsidRPr="00B23818">
        <w:rPr>
          <w:rFonts w:cs="Times New Roman"/>
          <w:u w:val="single"/>
        </w:rPr>
        <w:t>www.cihr</w:t>
      </w:r>
      <w:proofErr w:type="gramEnd"/>
      <w:r w:rsidRPr="00B23818">
        <w:rPr>
          <w:rFonts w:cs="Times New Roman"/>
          <w:u w:val="single"/>
        </w:rPr>
        <w:t>-irsc.gc.ca/e/46891.html</w:t>
      </w:r>
    </w:p>
    <w:p w14:paraId="27DF2AAC" w14:textId="77777777" w:rsidR="00277D02" w:rsidRPr="00B23818" w:rsidRDefault="00277D02" w:rsidP="00277D02">
      <w:pPr>
        <w:rPr>
          <w:rFonts w:cs="Times New Roman"/>
          <w:bCs/>
          <w:lang w:val="en-CA"/>
        </w:rPr>
      </w:pPr>
    </w:p>
    <w:p w14:paraId="3774C3C1" w14:textId="77777777" w:rsidR="006D4A31" w:rsidRPr="00B23818" w:rsidRDefault="00277D02" w:rsidP="00277D02">
      <w:pPr>
        <w:rPr>
          <w:rFonts w:cs="Times New Roman"/>
        </w:rPr>
      </w:pPr>
      <w:r w:rsidRPr="00B23818">
        <w:rPr>
          <w:rFonts w:cs="Times New Roman"/>
          <w:bCs/>
          <w:lang w:val="en-CA"/>
        </w:rPr>
        <w:t xml:space="preserve">Slide 24: </w:t>
      </w:r>
      <w:r w:rsidR="006D4A31" w:rsidRPr="00B23818">
        <w:rPr>
          <w:rFonts w:cs="Times New Roman"/>
          <w:bCs/>
          <w:lang w:val="en-CA"/>
        </w:rPr>
        <w:t>CIHR Resources</w:t>
      </w:r>
    </w:p>
    <w:p w14:paraId="15869098" w14:textId="77777777" w:rsidR="006D4A31" w:rsidRPr="00B23818" w:rsidRDefault="006D4A31" w:rsidP="00B23818">
      <w:pPr>
        <w:numPr>
          <w:ilvl w:val="0"/>
          <w:numId w:val="7"/>
        </w:numPr>
        <w:rPr>
          <w:rFonts w:cs="Times New Roman"/>
        </w:rPr>
      </w:pPr>
      <w:r w:rsidRPr="00B23818">
        <w:rPr>
          <w:rFonts w:cs="Times New Roman"/>
        </w:rPr>
        <w:t>Guidebook for New Principal Investigators</w:t>
      </w:r>
    </w:p>
    <w:p w14:paraId="6665C3A6" w14:textId="77777777" w:rsidR="006D4A31" w:rsidRPr="00B23818" w:rsidRDefault="006D4A31" w:rsidP="006D4A31">
      <w:pPr>
        <w:rPr>
          <w:rFonts w:cs="Times New Roman"/>
        </w:rPr>
      </w:pPr>
      <w:r w:rsidRPr="00B23818">
        <w:rPr>
          <w:rFonts w:cs="Times New Roman"/>
        </w:rPr>
        <w:tab/>
      </w:r>
      <w:proofErr w:type="gramStart"/>
      <w:r w:rsidRPr="00B23818">
        <w:rPr>
          <w:rFonts w:cs="Times New Roman"/>
          <w:u w:val="single"/>
        </w:rPr>
        <w:t>www.cihr</w:t>
      </w:r>
      <w:proofErr w:type="gramEnd"/>
      <w:r w:rsidRPr="00B23818">
        <w:rPr>
          <w:rFonts w:cs="Times New Roman"/>
          <w:u w:val="single"/>
        </w:rPr>
        <w:t>-irsc.gc.ca/e/27491.html</w:t>
      </w:r>
    </w:p>
    <w:p w14:paraId="690FAC7E" w14:textId="77777777" w:rsidR="006D4A31" w:rsidRPr="00B23818" w:rsidRDefault="006D4A31" w:rsidP="00B23818">
      <w:pPr>
        <w:numPr>
          <w:ilvl w:val="0"/>
          <w:numId w:val="8"/>
        </w:numPr>
        <w:rPr>
          <w:rFonts w:cs="Times New Roman"/>
        </w:rPr>
      </w:pPr>
      <w:r w:rsidRPr="00B23818">
        <w:rPr>
          <w:rFonts w:cs="Times New Roman"/>
          <w:lang w:val="en-CA"/>
        </w:rPr>
        <w:t xml:space="preserve">Grants &amp; Awards Guide               </w:t>
      </w:r>
    </w:p>
    <w:p w14:paraId="19593AE9" w14:textId="77777777" w:rsidR="006D4A31" w:rsidRPr="00B23818" w:rsidRDefault="006D4A31" w:rsidP="006D4A31">
      <w:pPr>
        <w:rPr>
          <w:rFonts w:cs="Times New Roman"/>
        </w:rPr>
      </w:pPr>
      <w:r w:rsidRPr="00B23818">
        <w:rPr>
          <w:rFonts w:cs="Times New Roman"/>
          <w:lang w:val="en-CA"/>
        </w:rPr>
        <w:tab/>
      </w:r>
      <w:proofErr w:type="gramStart"/>
      <w:r w:rsidRPr="00B23818">
        <w:rPr>
          <w:rFonts w:cs="Times New Roman"/>
          <w:u w:val="single"/>
          <w:lang w:val="en-CA"/>
        </w:rPr>
        <w:t>www.cihr</w:t>
      </w:r>
      <w:proofErr w:type="gramEnd"/>
      <w:r w:rsidRPr="00B23818">
        <w:rPr>
          <w:rFonts w:cs="Times New Roman"/>
          <w:u w:val="single"/>
          <w:lang w:val="en-CA"/>
        </w:rPr>
        <w:t>-irsc.gc.ca/e/805.html</w:t>
      </w:r>
    </w:p>
    <w:p w14:paraId="0F35CE05" w14:textId="77777777" w:rsidR="006D4A31" w:rsidRPr="00B23818" w:rsidRDefault="006D4A31" w:rsidP="00B23818">
      <w:pPr>
        <w:numPr>
          <w:ilvl w:val="0"/>
          <w:numId w:val="9"/>
        </w:numPr>
        <w:rPr>
          <w:rFonts w:cs="Times New Roman"/>
        </w:rPr>
      </w:pPr>
      <w:r w:rsidRPr="00B23818">
        <w:rPr>
          <w:rFonts w:cs="Times New Roman"/>
          <w:lang w:val="en-CA"/>
        </w:rPr>
        <w:t>‘How to Apply for Funding’</w:t>
      </w:r>
    </w:p>
    <w:p w14:paraId="1E2D5356" w14:textId="77777777" w:rsidR="006D4A31" w:rsidRPr="00B23818" w:rsidRDefault="006D4A31" w:rsidP="006D4A31">
      <w:pPr>
        <w:rPr>
          <w:rFonts w:cs="Times New Roman"/>
        </w:rPr>
      </w:pPr>
      <w:r w:rsidRPr="00B23818">
        <w:rPr>
          <w:rFonts w:cs="Times New Roman"/>
        </w:rPr>
        <w:tab/>
      </w:r>
      <w:proofErr w:type="gramStart"/>
      <w:r w:rsidRPr="00B23818">
        <w:rPr>
          <w:rFonts w:cs="Times New Roman"/>
          <w:u w:val="single"/>
        </w:rPr>
        <w:t>www.cihr</w:t>
      </w:r>
      <w:proofErr w:type="gramEnd"/>
      <w:r w:rsidRPr="00B23818">
        <w:rPr>
          <w:rFonts w:cs="Times New Roman"/>
          <w:u w:val="single"/>
        </w:rPr>
        <w:t>-irsc.gc.ca/e/795.html</w:t>
      </w:r>
    </w:p>
    <w:p w14:paraId="4BE2C296" w14:textId="77777777" w:rsidR="00277D02" w:rsidRPr="00B23818" w:rsidRDefault="00277D02" w:rsidP="00277D02">
      <w:pPr>
        <w:rPr>
          <w:rFonts w:cs="Times New Roman"/>
          <w:bCs/>
          <w:lang w:val="en-CA"/>
        </w:rPr>
      </w:pPr>
    </w:p>
    <w:p w14:paraId="554FE51C" w14:textId="77777777" w:rsidR="006D4A31" w:rsidRPr="00B23818" w:rsidRDefault="00277D02" w:rsidP="00277D02">
      <w:pPr>
        <w:rPr>
          <w:rFonts w:cs="Times New Roman"/>
        </w:rPr>
      </w:pPr>
      <w:r w:rsidRPr="00B23818">
        <w:rPr>
          <w:rFonts w:cs="Times New Roman"/>
          <w:bCs/>
          <w:lang w:val="en-CA"/>
        </w:rPr>
        <w:t xml:space="preserve">Slide 25: </w:t>
      </w:r>
      <w:r w:rsidR="006D4A31" w:rsidRPr="00B23818">
        <w:rPr>
          <w:rFonts w:cs="Times New Roman"/>
          <w:bCs/>
          <w:lang w:val="en-CA"/>
        </w:rPr>
        <w:t>For More Information</w:t>
      </w:r>
    </w:p>
    <w:p w14:paraId="75153D3C" w14:textId="77777777" w:rsidR="006D4A31" w:rsidRPr="00B23818" w:rsidRDefault="006D4A31" w:rsidP="006D4A31">
      <w:pPr>
        <w:rPr>
          <w:rFonts w:cs="Times New Roman"/>
        </w:rPr>
      </w:pPr>
      <w:r w:rsidRPr="00B23818">
        <w:rPr>
          <w:rFonts w:cs="Times New Roman"/>
          <w:bCs/>
        </w:rPr>
        <w:t>Website:</w:t>
      </w:r>
      <w:r w:rsidRPr="00B23818">
        <w:rPr>
          <w:rFonts w:cs="Times New Roman"/>
        </w:rPr>
        <w:t xml:space="preserve"> About Knowledge Translation</w:t>
      </w:r>
    </w:p>
    <w:p w14:paraId="4ADB0D60" w14:textId="77777777" w:rsidR="006D4A31" w:rsidRPr="00B23818" w:rsidRDefault="00277D02" w:rsidP="006D4A31">
      <w:pPr>
        <w:rPr>
          <w:rFonts w:cs="Times New Roman"/>
          <w:u w:val="single"/>
        </w:rPr>
      </w:pPr>
      <w:hyperlink r:id="rId7" w:history="1">
        <w:r w:rsidRPr="00B23818">
          <w:rPr>
            <w:rStyle w:val="Hyperlink"/>
            <w:rFonts w:cs="Times New Roman"/>
          </w:rPr>
          <w:t>www.cihr-irsc.gc.ca/e/29418.html</w:t>
        </w:r>
      </w:hyperlink>
    </w:p>
    <w:p w14:paraId="509CE8FA" w14:textId="77777777" w:rsidR="00277D02" w:rsidRPr="00B23818" w:rsidRDefault="00277D02" w:rsidP="00277D02">
      <w:pPr>
        <w:rPr>
          <w:rFonts w:cs="Times New Roman"/>
        </w:rPr>
      </w:pPr>
      <w:r w:rsidRPr="00B23818">
        <w:rPr>
          <w:rFonts w:cs="Times New Roman"/>
          <w:lang w:val="en-CA"/>
        </w:rPr>
        <w:t>Thank you</w:t>
      </w:r>
    </w:p>
    <w:p w14:paraId="2EA29524" w14:textId="77777777" w:rsidR="00277D02" w:rsidRPr="00B23818" w:rsidRDefault="00277D02" w:rsidP="00277D02">
      <w:pPr>
        <w:rPr>
          <w:rFonts w:cs="Times New Roman"/>
          <w:bCs/>
          <w:lang w:val="en-CA"/>
        </w:rPr>
      </w:pPr>
    </w:p>
    <w:p w14:paraId="2E404325" w14:textId="77777777" w:rsidR="006D4A31" w:rsidRPr="00B23818" w:rsidRDefault="00277D02" w:rsidP="00277D02">
      <w:pPr>
        <w:rPr>
          <w:rFonts w:cs="Times New Roman"/>
        </w:rPr>
      </w:pPr>
      <w:r w:rsidRPr="00B23818">
        <w:rPr>
          <w:rFonts w:cs="Times New Roman"/>
          <w:bCs/>
          <w:lang w:val="en-CA"/>
        </w:rPr>
        <w:t xml:space="preserve">Slide 26: </w:t>
      </w:r>
      <w:r w:rsidR="006D4A31" w:rsidRPr="00B23818">
        <w:rPr>
          <w:rFonts w:cs="Times New Roman"/>
          <w:bCs/>
          <w:lang w:val="en-CA"/>
        </w:rPr>
        <w:t xml:space="preserve">Protein </w:t>
      </w:r>
      <w:proofErr w:type="spellStart"/>
      <w:r w:rsidR="006D4A31" w:rsidRPr="00B23818">
        <w:rPr>
          <w:rFonts w:cs="Times New Roman"/>
          <w:bCs/>
          <w:lang w:val="en-CA"/>
        </w:rPr>
        <w:t>Misfolding</w:t>
      </w:r>
      <w:proofErr w:type="spellEnd"/>
      <w:r w:rsidR="006D4A31" w:rsidRPr="00B23818">
        <w:rPr>
          <w:rFonts w:cs="Times New Roman"/>
          <w:bCs/>
          <w:lang w:val="en-CA"/>
        </w:rPr>
        <w:t xml:space="preserve"> Diseases: </w:t>
      </w:r>
      <w:r w:rsidR="006D4A31" w:rsidRPr="00B23818">
        <w:rPr>
          <w:rFonts w:cs="Times New Roman"/>
          <w:bCs/>
          <w:lang w:val="en-CA"/>
        </w:rPr>
        <w:br/>
        <w:t>Knowledge Translation of New Technologies</w:t>
      </w:r>
    </w:p>
    <w:p w14:paraId="725CBDB4" w14:textId="77777777" w:rsidR="006D4A31" w:rsidRPr="00B23818" w:rsidRDefault="006D4A31" w:rsidP="00277D02">
      <w:pPr>
        <w:ind w:left="720"/>
        <w:rPr>
          <w:rFonts w:cs="Times New Roman"/>
        </w:rPr>
      </w:pPr>
      <w:r w:rsidRPr="00B23818">
        <w:rPr>
          <w:rFonts w:cs="Times New Roman"/>
          <w:bCs/>
          <w:lang w:val="en-CA"/>
        </w:rPr>
        <w:t xml:space="preserve">Neil R. </w:t>
      </w:r>
      <w:proofErr w:type="spellStart"/>
      <w:r w:rsidRPr="00B23818">
        <w:rPr>
          <w:rFonts w:cs="Times New Roman"/>
          <w:bCs/>
          <w:lang w:val="en-CA"/>
        </w:rPr>
        <w:t>Cashman</w:t>
      </w:r>
      <w:proofErr w:type="spellEnd"/>
      <w:r w:rsidRPr="00B23818">
        <w:rPr>
          <w:rFonts w:cs="Times New Roman"/>
          <w:bCs/>
          <w:lang w:val="en-CA"/>
        </w:rPr>
        <w:t xml:space="preserve"> MD</w:t>
      </w:r>
    </w:p>
    <w:p w14:paraId="6AE6855E" w14:textId="77777777" w:rsidR="006D4A31" w:rsidRPr="00B23818" w:rsidRDefault="006D4A31" w:rsidP="00277D02">
      <w:pPr>
        <w:ind w:left="720"/>
        <w:rPr>
          <w:rFonts w:cs="Times New Roman"/>
        </w:rPr>
      </w:pPr>
      <w:r w:rsidRPr="00B23818">
        <w:rPr>
          <w:rFonts w:cs="Times New Roman"/>
          <w:bCs/>
          <w:lang w:val="en-CA"/>
        </w:rPr>
        <w:t>Professor and Canada Research Chair</w:t>
      </w:r>
    </w:p>
    <w:p w14:paraId="28976568" w14:textId="77777777" w:rsidR="006D4A31" w:rsidRPr="00B23818" w:rsidRDefault="006D4A31" w:rsidP="00277D02">
      <w:pPr>
        <w:ind w:left="720"/>
        <w:rPr>
          <w:rFonts w:cs="Times New Roman"/>
        </w:rPr>
      </w:pPr>
      <w:r w:rsidRPr="00B23818">
        <w:rPr>
          <w:rFonts w:cs="Times New Roman"/>
          <w:bCs/>
          <w:lang w:val="en-CA"/>
        </w:rPr>
        <w:t>Brain Research Centre</w:t>
      </w:r>
    </w:p>
    <w:p w14:paraId="5319FCCE" w14:textId="77777777" w:rsidR="006D4A31" w:rsidRPr="00B23818" w:rsidRDefault="006D4A31" w:rsidP="00277D02">
      <w:pPr>
        <w:ind w:left="720"/>
        <w:rPr>
          <w:rFonts w:cs="Times New Roman"/>
        </w:rPr>
      </w:pPr>
      <w:r w:rsidRPr="00B23818">
        <w:rPr>
          <w:rFonts w:cs="Times New Roman"/>
          <w:bCs/>
          <w:lang w:val="en-CA"/>
        </w:rPr>
        <w:t>Department of Medicine (Neurology)</w:t>
      </w:r>
    </w:p>
    <w:p w14:paraId="27044341" w14:textId="77777777" w:rsidR="006D4A31" w:rsidRPr="00B23818" w:rsidRDefault="006D4A31" w:rsidP="00277D02">
      <w:pPr>
        <w:ind w:left="720"/>
        <w:rPr>
          <w:rFonts w:cs="Times New Roman"/>
        </w:rPr>
      </w:pPr>
      <w:r w:rsidRPr="00B23818">
        <w:rPr>
          <w:rFonts w:cs="Times New Roman"/>
          <w:bCs/>
          <w:lang w:val="en-CA"/>
        </w:rPr>
        <w:t>University of British Columbia</w:t>
      </w:r>
    </w:p>
    <w:p w14:paraId="6994D4F9" w14:textId="77777777" w:rsidR="006D4A31" w:rsidRPr="00B23818" w:rsidRDefault="006D4A31" w:rsidP="00277D02">
      <w:pPr>
        <w:ind w:left="720"/>
        <w:rPr>
          <w:rFonts w:cs="Times New Roman"/>
        </w:rPr>
      </w:pPr>
      <w:r w:rsidRPr="00B23818">
        <w:rPr>
          <w:rFonts w:cs="Times New Roman"/>
          <w:bCs/>
          <w:lang w:val="en-CA"/>
        </w:rPr>
        <w:t>Academic Director, ALS Centre</w:t>
      </w:r>
    </w:p>
    <w:p w14:paraId="0DBB55C9" w14:textId="77777777" w:rsidR="006D4A31" w:rsidRPr="00B23818" w:rsidRDefault="006D4A31" w:rsidP="00277D02">
      <w:pPr>
        <w:ind w:left="720"/>
        <w:rPr>
          <w:rFonts w:cs="Times New Roman"/>
          <w:bCs/>
          <w:lang w:val="en-CA"/>
        </w:rPr>
      </w:pPr>
      <w:r w:rsidRPr="00B23818">
        <w:rPr>
          <w:rFonts w:cs="Times New Roman"/>
          <w:bCs/>
          <w:lang w:val="en-CA"/>
        </w:rPr>
        <w:t>GF Strong Hospital</w:t>
      </w:r>
    </w:p>
    <w:p w14:paraId="66D6C720" w14:textId="77777777" w:rsidR="00277D02" w:rsidRPr="00B23818" w:rsidRDefault="00277D02" w:rsidP="00277D02">
      <w:pPr>
        <w:rPr>
          <w:rFonts w:cs="Times New Roman"/>
        </w:rPr>
      </w:pPr>
      <w:r w:rsidRPr="00B23818">
        <w:rPr>
          <w:rFonts w:cs="Times New Roman"/>
          <w:bCs/>
          <w:lang w:val="en-CA"/>
        </w:rPr>
        <w:t>Logos across the bottom of the slide for Brain Research Centre, Vancouver Coastal Health Research Institute, CIHR IRSC, VGH UBC Hospital Foundation and UBC</w:t>
      </w:r>
    </w:p>
    <w:p w14:paraId="58A1FEED" w14:textId="77777777" w:rsidR="00277D02" w:rsidRPr="00B23818" w:rsidRDefault="00277D02" w:rsidP="006D4A31">
      <w:pPr>
        <w:rPr>
          <w:rFonts w:cs="Times New Roman"/>
          <w:u w:val="single"/>
        </w:rPr>
      </w:pPr>
    </w:p>
    <w:p w14:paraId="59BD9DF1" w14:textId="77777777" w:rsidR="00277D02" w:rsidRPr="00B23818" w:rsidRDefault="00277D02" w:rsidP="006D4A31">
      <w:pPr>
        <w:rPr>
          <w:rFonts w:cs="Times New Roman"/>
        </w:rPr>
      </w:pPr>
      <w:r w:rsidRPr="00B23818">
        <w:rPr>
          <w:rFonts w:cs="Times New Roman"/>
        </w:rPr>
        <w:t xml:space="preserve">Slide 27: </w:t>
      </w:r>
      <w:r w:rsidRPr="00B23818">
        <w:rPr>
          <w:rFonts w:cs="Times New Roman"/>
          <w:bCs/>
          <w:lang w:val="en-CA"/>
        </w:rPr>
        <w:t>Industrial Engagement</w:t>
      </w:r>
    </w:p>
    <w:p w14:paraId="5A610A34" w14:textId="77777777" w:rsidR="006D4A31" w:rsidRPr="00B23818" w:rsidRDefault="006D4A31" w:rsidP="006D4A31">
      <w:pPr>
        <w:rPr>
          <w:rFonts w:cs="Times New Roman"/>
        </w:rPr>
      </w:pPr>
      <w:proofErr w:type="spellStart"/>
      <w:r w:rsidRPr="00B23818">
        <w:rPr>
          <w:rFonts w:cs="Times New Roman"/>
          <w:u w:val="single"/>
        </w:rPr>
        <w:t>Caprion</w:t>
      </w:r>
      <w:proofErr w:type="spellEnd"/>
      <w:r w:rsidRPr="00B23818">
        <w:rPr>
          <w:rFonts w:cs="Times New Roman"/>
          <w:u w:val="single"/>
        </w:rPr>
        <w:t xml:space="preserve"> Pharmaceuticals</w:t>
      </w:r>
    </w:p>
    <w:p w14:paraId="57D15D0F" w14:textId="77777777" w:rsidR="006D4A31" w:rsidRPr="00B23818" w:rsidRDefault="006D4A31" w:rsidP="006D4A31">
      <w:pPr>
        <w:rPr>
          <w:rFonts w:cs="Times New Roman"/>
        </w:rPr>
      </w:pPr>
      <w:r w:rsidRPr="00B23818">
        <w:rPr>
          <w:rFonts w:cs="Times New Roman"/>
        </w:rPr>
        <w:t>Founder and Scientific Advisor</w:t>
      </w:r>
    </w:p>
    <w:p w14:paraId="15EBDF12" w14:textId="77777777" w:rsidR="006D4A31" w:rsidRPr="00B23818" w:rsidRDefault="006D4A31" w:rsidP="006D4A31">
      <w:pPr>
        <w:rPr>
          <w:rFonts w:cs="Times New Roman"/>
        </w:rPr>
      </w:pPr>
      <w:r w:rsidRPr="00B23818">
        <w:rPr>
          <w:rFonts w:cs="Times New Roman"/>
        </w:rPr>
        <w:t xml:space="preserve">(YYR </w:t>
      </w:r>
      <w:proofErr w:type="spellStart"/>
      <w:r w:rsidRPr="00B23818">
        <w:rPr>
          <w:rFonts w:cs="Times New Roman"/>
        </w:rPr>
        <w:t>PrP</w:t>
      </w:r>
      <w:r w:rsidRPr="00B23818">
        <w:rPr>
          <w:rFonts w:cs="Times New Roman"/>
          <w:vertAlign w:val="superscript"/>
        </w:rPr>
        <w:t>Sc</w:t>
      </w:r>
      <w:proofErr w:type="spellEnd"/>
      <w:r w:rsidRPr="00B23818">
        <w:rPr>
          <w:rFonts w:cs="Times New Roman"/>
        </w:rPr>
        <w:t xml:space="preserve"> Epitope)</w:t>
      </w:r>
    </w:p>
    <w:p w14:paraId="14D9681E" w14:textId="77777777" w:rsidR="006D4A31" w:rsidRPr="00B23818" w:rsidRDefault="006D4A31" w:rsidP="006D4A31">
      <w:pPr>
        <w:rPr>
          <w:rFonts w:cs="Times New Roman"/>
        </w:rPr>
      </w:pPr>
      <w:proofErr w:type="spellStart"/>
      <w:r w:rsidRPr="00B23818">
        <w:rPr>
          <w:rFonts w:cs="Times New Roman"/>
          <w:u w:val="single"/>
        </w:rPr>
        <w:t>Amorfix</w:t>
      </w:r>
      <w:proofErr w:type="spellEnd"/>
      <w:r w:rsidRPr="00B23818">
        <w:rPr>
          <w:rFonts w:cs="Times New Roman"/>
          <w:u w:val="single"/>
        </w:rPr>
        <w:t xml:space="preserve"> Life Sciences</w:t>
      </w:r>
    </w:p>
    <w:p w14:paraId="737C11AD" w14:textId="77777777" w:rsidR="006D4A31" w:rsidRPr="00B23818" w:rsidRDefault="006D4A31" w:rsidP="006D4A31">
      <w:pPr>
        <w:rPr>
          <w:rFonts w:cs="Times New Roman"/>
        </w:rPr>
      </w:pPr>
      <w:r w:rsidRPr="00B23818">
        <w:rPr>
          <w:rFonts w:cs="Times New Roman"/>
        </w:rPr>
        <w:t xml:space="preserve">Founder and CSO, Chair </w:t>
      </w:r>
      <w:proofErr w:type="spellStart"/>
      <w:r w:rsidRPr="00B23818">
        <w:rPr>
          <w:rFonts w:cs="Times New Roman"/>
        </w:rPr>
        <w:t>BoD</w:t>
      </w:r>
      <w:proofErr w:type="spellEnd"/>
    </w:p>
    <w:p w14:paraId="79BEFE53" w14:textId="77777777" w:rsidR="006D4A31" w:rsidRPr="00B23818" w:rsidRDefault="006D4A31" w:rsidP="006D4A31">
      <w:pPr>
        <w:rPr>
          <w:rFonts w:cs="Times New Roman"/>
        </w:rPr>
      </w:pPr>
      <w:r w:rsidRPr="00B23818">
        <w:rPr>
          <w:rFonts w:cs="Times New Roman"/>
        </w:rPr>
        <w:t xml:space="preserve">(Epitope Protection, SOD1 Epitopes, </w:t>
      </w:r>
      <w:proofErr w:type="spellStart"/>
      <w:r w:rsidRPr="00B23818">
        <w:rPr>
          <w:rFonts w:cs="Times New Roman"/>
        </w:rPr>
        <w:t>ProMIS</w:t>
      </w:r>
      <w:proofErr w:type="spellEnd"/>
      <w:r w:rsidRPr="00B23818">
        <w:rPr>
          <w:rFonts w:cs="Times New Roman"/>
        </w:rPr>
        <w:t>)</w:t>
      </w:r>
    </w:p>
    <w:p w14:paraId="2F2FA652" w14:textId="77777777" w:rsidR="006D4A31" w:rsidRPr="00B23818" w:rsidRDefault="006D4A31" w:rsidP="006D4A31">
      <w:pPr>
        <w:rPr>
          <w:rFonts w:cs="Times New Roman"/>
        </w:rPr>
      </w:pPr>
      <w:proofErr w:type="spellStart"/>
      <w:r w:rsidRPr="00B23818">
        <w:rPr>
          <w:rFonts w:cs="Times New Roman"/>
          <w:u w:val="single"/>
        </w:rPr>
        <w:t>Biogen</w:t>
      </w:r>
      <w:proofErr w:type="spellEnd"/>
      <w:r w:rsidRPr="00B23818">
        <w:rPr>
          <w:rFonts w:cs="Times New Roman"/>
          <w:u w:val="single"/>
        </w:rPr>
        <w:t>-Idec Corporation</w:t>
      </w:r>
    </w:p>
    <w:p w14:paraId="520C6E7B" w14:textId="77777777" w:rsidR="006D4A31" w:rsidRPr="00B23818" w:rsidRDefault="006D4A31" w:rsidP="006D4A31">
      <w:pPr>
        <w:rPr>
          <w:rFonts w:cs="Times New Roman"/>
        </w:rPr>
      </w:pPr>
      <w:r w:rsidRPr="00B23818">
        <w:rPr>
          <w:rFonts w:cs="Times New Roman"/>
        </w:rPr>
        <w:t>(SOD1 DSE Immunotherapy)</w:t>
      </w:r>
    </w:p>
    <w:p w14:paraId="41F74498" w14:textId="77777777" w:rsidR="006D4A31" w:rsidRPr="00B23818" w:rsidRDefault="006D4A31" w:rsidP="006D4A31">
      <w:pPr>
        <w:rPr>
          <w:rFonts w:cs="Times New Roman"/>
        </w:rPr>
      </w:pPr>
      <w:proofErr w:type="spellStart"/>
      <w:r w:rsidRPr="00B23818">
        <w:rPr>
          <w:rFonts w:cs="Times New Roman"/>
          <w:u w:val="single"/>
        </w:rPr>
        <w:t>Cangene</w:t>
      </w:r>
      <w:proofErr w:type="spellEnd"/>
      <w:r w:rsidRPr="00B23818">
        <w:rPr>
          <w:rFonts w:cs="Times New Roman"/>
          <w:u w:val="single"/>
        </w:rPr>
        <w:t xml:space="preserve"> Corporation</w:t>
      </w:r>
    </w:p>
    <w:p w14:paraId="460F41E0" w14:textId="77777777" w:rsidR="006D4A31" w:rsidRPr="00B23818" w:rsidRDefault="006D4A31" w:rsidP="006D4A31">
      <w:pPr>
        <w:rPr>
          <w:rFonts w:cs="Times New Roman"/>
        </w:rPr>
      </w:pPr>
      <w:r w:rsidRPr="00B23818">
        <w:rPr>
          <w:rFonts w:cs="Times New Roman"/>
        </w:rPr>
        <w:t>(A</w:t>
      </w:r>
      <w:r w:rsidRPr="00B23818">
        <w:rPr>
          <w:rFonts w:cs="Times New Roman"/>
          <w:lang w:val="el-GR"/>
        </w:rPr>
        <w:t>β</w:t>
      </w:r>
      <w:r w:rsidRPr="00B23818">
        <w:rPr>
          <w:rFonts w:cs="Times New Roman"/>
          <w:lang w:val="en-CA"/>
        </w:rPr>
        <w:t xml:space="preserve"> </w:t>
      </w:r>
      <w:r w:rsidRPr="00B23818">
        <w:rPr>
          <w:rFonts w:cs="Times New Roman"/>
        </w:rPr>
        <w:t>Oligomer Epitope)</w:t>
      </w:r>
    </w:p>
    <w:p w14:paraId="525F133A" w14:textId="77777777" w:rsidR="006D4A31" w:rsidRPr="00B23818" w:rsidRDefault="006D4A31" w:rsidP="006D4A31">
      <w:pPr>
        <w:rPr>
          <w:rFonts w:cs="Times New Roman"/>
        </w:rPr>
      </w:pPr>
      <w:proofErr w:type="spellStart"/>
      <w:r w:rsidRPr="00B23818">
        <w:rPr>
          <w:rFonts w:cs="Times New Roman"/>
          <w:u w:val="single"/>
        </w:rPr>
        <w:t>Prothena</w:t>
      </w:r>
      <w:proofErr w:type="spellEnd"/>
      <w:r w:rsidRPr="00B23818">
        <w:rPr>
          <w:rFonts w:cs="Times New Roman"/>
          <w:u w:val="single"/>
        </w:rPr>
        <w:t xml:space="preserve"> Biosciences</w:t>
      </w:r>
    </w:p>
    <w:p w14:paraId="247184A5" w14:textId="77777777" w:rsidR="006D4A31" w:rsidRPr="00B23818" w:rsidRDefault="006D4A31" w:rsidP="006D4A31">
      <w:pPr>
        <w:rPr>
          <w:rFonts w:cs="Times New Roman"/>
        </w:rPr>
      </w:pPr>
      <w:r w:rsidRPr="00B23818">
        <w:rPr>
          <w:rFonts w:cs="Times New Roman"/>
        </w:rPr>
        <w:t>(Scientific Advisory Board)</w:t>
      </w:r>
    </w:p>
    <w:p w14:paraId="31FA68FC" w14:textId="77777777" w:rsidR="00277D02" w:rsidRPr="00B23818" w:rsidRDefault="00277D02" w:rsidP="00A1402E">
      <w:pPr>
        <w:rPr>
          <w:rFonts w:cs="Times New Roman"/>
          <w:bCs/>
          <w:lang w:val="en-CA"/>
        </w:rPr>
      </w:pPr>
    </w:p>
    <w:p w14:paraId="6E9A6A7A" w14:textId="77777777" w:rsidR="006D4A31" w:rsidRPr="00B23818" w:rsidRDefault="00A1402E" w:rsidP="00A1402E">
      <w:pPr>
        <w:rPr>
          <w:rFonts w:cs="Times New Roman"/>
          <w:bCs/>
          <w:lang w:val="en-CA"/>
        </w:rPr>
      </w:pPr>
      <w:r w:rsidRPr="00B23818">
        <w:rPr>
          <w:rFonts w:cs="Times New Roman"/>
          <w:bCs/>
          <w:lang w:val="en-CA"/>
        </w:rPr>
        <w:t xml:space="preserve">Slide 28: </w:t>
      </w:r>
      <w:r w:rsidR="006D4A31" w:rsidRPr="00B23818">
        <w:rPr>
          <w:rFonts w:cs="Times New Roman"/>
          <w:bCs/>
          <w:lang w:val="en-CA"/>
        </w:rPr>
        <w:t xml:space="preserve">Alzheimer’s </w:t>
      </w:r>
      <w:proofErr w:type="gramStart"/>
      <w:r w:rsidR="006D4A31" w:rsidRPr="00B23818">
        <w:rPr>
          <w:rFonts w:cs="Times New Roman"/>
          <w:bCs/>
          <w:lang w:val="en-CA"/>
        </w:rPr>
        <w:t>Disease</w:t>
      </w:r>
      <w:proofErr w:type="gramEnd"/>
    </w:p>
    <w:p w14:paraId="34F3CFD8" w14:textId="77777777" w:rsidR="00277D02" w:rsidRPr="00B23818" w:rsidRDefault="00277D02" w:rsidP="00277D02">
      <w:pPr>
        <w:rPr>
          <w:rFonts w:cs="Times New Roman"/>
          <w:bCs/>
        </w:rPr>
      </w:pPr>
      <w:r w:rsidRPr="00B23818">
        <w:rPr>
          <w:rFonts w:cs="Times New Roman"/>
          <w:bCs/>
          <w:i/>
          <w:iCs/>
          <w:lang w:val="en-CA"/>
        </w:rPr>
        <w:t>AD is the most common cause of dementia</w:t>
      </w:r>
    </w:p>
    <w:p w14:paraId="08795F53" w14:textId="77777777" w:rsidR="00277D02" w:rsidRPr="00B23818" w:rsidRDefault="00277D02" w:rsidP="00277D02">
      <w:pPr>
        <w:rPr>
          <w:rFonts w:cs="Times New Roman"/>
          <w:bCs/>
        </w:rPr>
      </w:pPr>
      <w:r w:rsidRPr="00B23818">
        <w:rPr>
          <w:rFonts w:cs="Times New Roman"/>
          <w:bCs/>
          <w:lang w:val="en-CA"/>
        </w:rPr>
        <w:t>500,000 Canadians have AD or other dementias – a number that is expected to double by 2038</w:t>
      </w:r>
    </w:p>
    <w:p w14:paraId="334A9C10" w14:textId="77777777" w:rsidR="00277D02" w:rsidRPr="00B23818" w:rsidRDefault="00277D02" w:rsidP="00277D02">
      <w:pPr>
        <w:rPr>
          <w:rFonts w:cs="Times New Roman"/>
          <w:bCs/>
        </w:rPr>
      </w:pPr>
      <w:r w:rsidRPr="00B23818">
        <w:rPr>
          <w:rFonts w:cs="Times New Roman"/>
          <w:bCs/>
        </w:rPr>
        <w:t xml:space="preserve">Annual cost of care for Canadians with Alzheimer's </w:t>
      </w:r>
    </w:p>
    <w:p w14:paraId="5051F265" w14:textId="77777777" w:rsidR="00277D02" w:rsidRPr="00B23818" w:rsidRDefault="00277D02" w:rsidP="00277D02">
      <w:pPr>
        <w:rPr>
          <w:rFonts w:cs="Times New Roman"/>
          <w:bCs/>
        </w:rPr>
      </w:pPr>
      <w:proofErr w:type="gramStart"/>
      <w:r w:rsidRPr="00B23818">
        <w:rPr>
          <w:rFonts w:cs="Times New Roman"/>
          <w:bCs/>
        </w:rPr>
        <w:t>disease</w:t>
      </w:r>
      <w:proofErr w:type="gramEnd"/>
      <w:r w:rsidRPr="00B23818">
        <w:rPr>
          <w:rFonts w:cs="Times New Roman"/>
          <w:bCs/>
        </w:rPr>
        <w:t xml:space="preserve"> is $15 billion per year; $153 billion by 2038</w:t>
      </w:r>
    </w:p>
    <w:p w14:paraId="72CCEBB3" w14:textId="77777777" w:rsidR="00277D02" w:rsidRPr="00B23818" w:rsidRDefault="00277D02" w:rsidP="00277D02">
      <w:pPr>
        <w:rPr>
          <w:rFonts w:cs="Times New Roman"/>
          <w:bCs/>
        </w:rPr>
      </w:pPr>
      <w:r w:rsidRPr="00B23818">
        <w:rPr>
          <w:rFonts w:cs="Times New Roman"/>
          <w:bCs/>
        </w:rPr>
        <w:t>5.4 million Americans are living with Alzheimer's disease</w:t>
      </w:r>
    </w:p>
    <w:p w14:paraId="3A7B1828" w14:textId="77777777" w:rsidR="00277D02" w:rsidRPr="00B23818" w:rsidRDefault="00277D02" w:rsidP="00277D02">
      <w:pPr>
        <w:rPr>
          <w:rFonts w:cs="Times New Roman"/>
          <w:bCs/>
        </w:rPr>
      </w:pPr>
      <w:r w:rsidRPr="00B23818">
        <w:rPr>
          <w:rFonts w:cs="Times New Roman"/>
          <w:bCs/>
        </w:rPr>
        <w:t>Payments for care are estimated to be $200 billion in the United States in 2012.</w:t>
      </w:r>
    </w:p>
    <w:p w14:paraId="1F5A8030" w14:textId="77777777" w:rsidR="00277D02" w:rsidRPr="00B23818" w:rsidRDefault="00277D02" w:rsidP="00277D02">
      <w:pPr>
        <w:rPr>
          <w:rFonts w:cs="Times New Roman"/>
          <w:bCs/>
          <w:vertAlign w:val="superscript"/>
        </w:rPr>
      </w:pPr>
      <w:r w:rsidRPr="00B23818">
        <w:rPr>
          <w:rFonts w:cs="Times New Roman"/>
          <w:bCs/>
        </w:rPr>
        <w:t>Around the world a new case of dementia occurs every four seconds; equivalent of 7.7 million new cases each year</w:t>
      </w:r>
      <w:r w:rsidRPr="00B23818">
        <w:rPr>
          <w:rFonts w:cs="Times New Roman"/>
          <w:bCs/>
          <w:vertAlign w:val="superscript"/>
        </w:rPr>
        <w:t xml:space="preserve">1 World Health Organization (WHO) and Alzheimer's </w:t>
      </w:r>
      <w:proofErr w:type="gramStart"/>
      <w:r w:rsidRPr="00B23818">
        <w:rPr>
          <w:rFonts w:cs="Times New Roman"/>
          <w:bCs/>
          <w:vertAlign w:val="superscript"/>
        </w:rPr>
        <w:t>Disease</w:t>
      </w:r>
      <w:proofErr w:type="gramEnd"/>
      <w:r w:rsidRPr="00B23818">
        <w:rPr>
          <w:rFonts w:cs="Times New Roman"/>
          <w:bCs/>
          <w:vertAlign w:val="superscript"/>
        </w:rPr>
        <w:t xml:space="preserve"> International (ADI) in their report</w:t>
      </w:r>
      <w:r w:rsidRPr="00B23818">
        <w:rPr>
          <w:rFonts w:cs="Times New Roman"/>
          <w:bCs/>
          <w:i/>
          <w:iCs/>
          <w:vertAlign w:val="superscript"/>
        </w:rPr>
        <w:t xml:space="preserve"> </w:t>
      </w:r>
      <w:hyperlink r:id="rId8" w:history="1">
        <w:r w:rsidRPr="00B23818">
          <w:rPr>
            <w:rStyle w:val="Hyperlink"/>
            <w:rFonts w:cs="Times New Roman"/>
            <w:bCs/>
            <w:i/>
            <w:iCs/>
            <w:vertAlign w:val="superscript"/>
          </w:rPr>
          <w:t>Dementia: A Public Health Priority</w:t>
        </w:r>
      </w:hyperlink>
    </w:p>
    <w:p w14:paraId="6DF47A1E" w14:textId="77777777" w:rsidR="00277D02" w:rsidRPr="00B23818" w:rsidRDefault="00277D02" w:rsidP="00A1402E">
      <w:pPr>
        <w:rPr>
          <w:rFonts w:cs="Times New Roman"/>
          <w:bCs/>
          <w:vertAlign w:val="superscript"/>
        </w:rPr>
      </w:pPr>
      <w:r w:rsidRPr="00B23818">
        <w:rPr>
          <w:rFonts w:cs="Times New Roman"/>
          <w:bCs/>
        </w:rPr>
        <w:t>Delaying AD for just five years would save an estimated $50 billion in annual healthcare costs in the US</w:t>
      </w:r>
      <w:r w:rsidRPr="00B23818">
        <w:rPr>
          <w:rFonts w:cs="Times New Roman"/>
          <w:color w:val="000000"/>
          <w:kern w:val="24"/>
          <w:position w:val="6"/>
          <w:sz w:val="20"/>
          <w:szCs w:val="20"/>
          <w:vertAlign w:val="superscript"/>
        </w:rPr>
        <w:t xml:space="preserve"> </w:t>
      </w:r>
      <w:r w:rsidRPr="00B23818">
        <w:rPr>
          <w:rFonts w:cs="Times New Roman"/>
          <w:bCs/>
          <w:vertAlign w:val="superscript"/>
        </w:rPr>
        <w:t xml:space="preserve">2 Mount and </w:t>
      </w:r>
      <w:proofErr w:type="spellStart"/>
      <w:r w:rsidRPr="00B23818">
        <w:rPr>
          <w:rFonts w:cs="Times New Roman"/>
          <w:bCs/>
          <w:vertAlign w:val="superscript"/>
        </w:rPr>
        <w:t>Downton</w:t>
      </w:r>
      <w:proofErr w:type="spellEnd"/>
      <w:r w:rsidRPr="00B23818">
        <w:rPr>
          <w:rFonts w:cs="Times New Roman"/>
          <w:bCs/>
          <w:vertAlign w:val="superscript"/>
        </w:rPr>
        <w:t xml:space="preserve">, </w:t>
      </w:r>
      <w:r w:rsidRPr="00B23818">
        <w:rPr>
          <w:rFonts w:cs="Times New Roman"/>
          <w:bCs/>
          <w:i/>
          <w:iCs/>
          <w:vertAlign w:val="superscript"/>
        </w:rPr>
        <w:t>Nat Med</w:t>
      </w:r>
      <w:r w:rsidRPr="00B23818">
        <w:rPr>
          <w:rFonts w:cs="Times New Roman"/>
          <w:bCs/>
          <w:vertAlign w:val="superscript"/>
        </w:rPr>
        <w:t>, 2006. 12(7): p. 780</w:t>
      </w:r>
      <w:r w:rsidRPr="00B23818">
        <w:rPr>
          <w:rFonts w:ascii="Noteworthy Bold" w:hAnsi="Noteworthy Bold" w:cs="Noteworthy Bold"/>
          <w:bCs/>
          <w:vertAlign w:val="superscript"/>
        </w:rPr>
        <w:t>‐</w:t>
      </w:r>
      <w:r w:rsidRPr="00B23818">
        <w:rPr>
          <w:rFonts w:cs="Times New Roman"/>
          <w:bCs/>
          <w:vertAlign w:val="superscript"/>
        </w:rPr>
        <w:t>4</w:t>
      </w:r>
    </w:p>
    <w:p w14:paraId="56FDB214" w14:textId="77777777" w:rsidR="00A1402E" w:rsidRPr="00B23818" w:rsidRDefault="00A1402E" w:rsidP="00A1402E">
      <w:pPr>
        <w:rPr>
          <w:rFonts w:cs="Times New Roman"/>
          <w:bCs/>
          <w:lang w:val="en-CA"/>
        </w:rPr>
      </w:pPr>
    </w:p>
    <w:p w14:paraId="5DA599BB" w14:textId="77777777" w:rsidR="00A1402E" w:rsidRPr="00B23818" w:rsidRDefault="00A1402E" w:rsidP="00A1402E">
      <w:pPr>
        <w:rPr>
          <w:rFonts w:cs="Times New Roman"/>
          <w:bCs/>
        </w:rPr>
      </w:pPr>
      <w:r w:rsidRPr="00B23818">
        <w:rPr>
          <w:rFonts w:cs="Times New Roman"/>
          <w:bCs/>
          <w:lang w:val="en-CA"/>
        </w:rPr>
        <w:t xml:space="preserve">Slide 29: Parkinson’s </w:t>
      </w:r>
      <w:proofErr w:type="gramStart"/>
      <w:r w:rsidRPr="00B23818">
        <w:rPr>
          <w:rFonts w:cs="Times New Roman"/>
          <w:bCs/>
          <w:lang w:val="en-CA"/>
        </w:rPr>
        <w:t>Disease</w:t>
      </w:r>
      <w:proofErr w:type="gramEnd"/>
    </w:p>
    <w:p w14:paraId="35078D6D" w14:textId="77777777" w:rsidR="00277D02" w:rsidRPr="00B23818" w:rsidRDefault="00277D02" w:rsidP="00277D02">
      <w:pPr>
        <w:rPr>
          <w:rFonts w:cs="Times New Roman"/>
          <w:bCs/>
        </w:rPr>
      </w:pPr>
      <w:r w:rsidRPr="00B23818">
        <w:rPr>
          <w:rFonts w:cs="Times New Roman"/>
          <w:bCs/>
        </w:rPr>
        <w:t>Parkinson’s disease is the second most common neurodegenerative disorder after Alzheimer’s disease - over 100,000 Canadians are living with PD</w:t>
      </w:r>
    </w:p>
    <w:p w14:paraId="7DC9570D" w14:textId="77777777" w:rsidR="00277D02" w:rsidRPr="00B23818" w:rsidRDefault="00277D02" w:rsidP="00277D02">
      <w:pPr>
        <w:rPr>
          <w:rFonts w:cs="Times New Roman"/>
          <w:bCs/>
        </w:rPr>
      </w:pPr>
      <w:r w:rsidRPr="00B23818">
        <w:rPr>
          <w:rFonts w:cs="Times New Roman"/>
          <w:bCs/>
        </w:rPr>
        <w:t>In the US, at least 1 million people are believed to suffer from Parkinson's disease (PD), and about 50,000 new cases are reported annually</w:t>
      </w:r>
    </w:p>
    <w:p w14:paraId="301D805D" w14:textId="77777777" w:rsidR="00277D02" w:rsidRPr="00B23818" w:rsidRDefault="00277D02" w:rsidP="00277D02">
      <w:pPr>
        <w:rPr>
          <w:rFonts w:cs="Times New Roman"/>
          <w:bCs/>
        </w:rPr>
      </w:pPr>
      <w:r w:rsidRPr="00B23818">
        <w:rPr>
          <w:rFonts w:cs="Times New Roman"/>
          <w:bCs/>
        </w:rPr>
        <w:t>It is estimated that 10 million people worldwide suffer from PD</w:t>
      </w:r>
    </w:p>
    <w:p w14:paraId="76D24653" w14:textId="77777777" w:rsidR="00277D02" w:rsidRPr="00B23818" w:rsidRDefault="00277D02" w:rsidP="00277D02">
      <w:pPr>
        <w:rPr>
          <w:rFonts w:cs="Times New Roman"/>
          <w:bCs/>
          <w:vertAlign w:val="superscript"/>
        </w:rPr>
      </w:pPr>
      <w:r w:rsidRPr="00B23818">
        <w:rPr>
          <w:rFonts w:cs="Times New Roman"/>
          <w:bCs/>
          <w:lang w:val="en-CA"/>
        </w:rPr>
        <w:t>The combined direct and indirect cost of PD is estimated to be nearly $25 billion per year in the United States alone</w:t>
      </w:r>
      <w:r w:rsidRPr="00B23818">
        <w:rPr>
          <w:rFonts w:cs="Times New Roman"/>
          <w:bCs/>
          <w:vertAlign w:val="superscript"/>
        </w:rPr>
        <w:t xml:space="preserve">1 Parkinson’s </w:t>
      </w:r>
      <w:proofErr w:type="gramStart"/>
      <w:r w:rsidRPr="00B23818">
        <w:rPr>
          <w:rFonts w:cs="Times New Roman"/>
          <w:bCs/>
          <w:vertAlign w:val="superscript"/>
        </w:rPr>
        <w:t>Disease</w:t>
      </w:r>
      <w:proofErr w:type="gramEnd"/>
      <w:r w:rsidRPr="00B23818">
        <w:rPr>
          <w:rFonts w:cs="Times New Roman"/>
          <w:bCs/>
          <w:vertAlign w:val="superscript"/>
        </w:rPr>
        <w:t xml:space="preserve"> Foundation</w:t>
      </w:r>
    </w:p>
    <w:p w14:paraId="7BE0D67C" w14:textId="77777777" w:rsidR="00A1402E" w:rsidRPr="00B23818" w:rsidRDefault="00277D02" w:rsidP="00A1402E">
      <w:pPr>
        <w:rPr>
          <w:rFonts w:cs="Times New Roman"/>
          <w:bCs/>
          <w:vertAlign w:val="superscript"/>
        </w:rPr>
      </w:pPr>
      <w:r w:rsidRPr="00B23818">
        <w:rPr>
          <w:rFonts w:cs="Times New Roman"/>
          <w:bCs/>
        </w:rPr>
        <w:t>Drug treatment for PD requires almost constant adjustment over the course of the disease; worldwide cost of medications alone is estimated to be US $11 billion per year</w:t>
      </w:r>
      <w:r w:rsidRPr="00B23818">
        <w:rPr>
          <w:rFonts w:cs="Times New Roman"/>
          <w:bCs/>
          <w:vertAlign w:val="superscript"/>
        </w:rPr>
        <w:t>2</w:t>
      </w:r>
      <w:r w:rsidRPr="00B23818">
        <w:rPr>
          <w:rFonts w:cs="Times New Roman"/>
          <w:color w:val="000000"/>
          <w:kern w:val="24"/>
          <w:position w:val="6"/>
          <w:sz w:val="20"/>
          <w:szCs w:val="20"/>
          <w:vertAlign w:val="superscript"/>
        </w:rPr>
        <w:t xml:space="preserve"> </w:t>
      </w:r>
      <w:r w:rsidRPr="00B23818">
        <w:rPr>
          <w:rFonts w:cs="Times New Roman"/>
          <w:bCs/>
          <w:vertAlign w:val="superscript"/>
        </w:rPr>
        <w:t xml:space="preserve">2 </w:t>
      </w:r>
      <w:hyperlink r:id="rId9" w:history="1">
        <w:r w:rsidRPr="00B23818">
          <w:rPr>
            <w:rStyle w:val="Hyperlink"/>
            <w:rFonts w:cs="Times New Roman"/>
            <w:bCs/>
            <w:vertAlign w:val="superscript"/>
          </w:rPr>
          <w:t>http://eternalremont.blogspot.com/2007_08_01_archive.html retrieved 3 April 2011</w:t>
        </w:r>
      </w:hyperlink>
    </w:p>
    <w:p w14:paraId="7B914875" w14:textId="77777777" w:rsidR="00A1402E" w:rsidRPr="00B23818" w:rsidRDefault="00A1402E" w:rsidP="00A1402E">
      <w:pPr>
        <w:rPr>
          <w:rFonts w:cs="Times New Roman"/>
        </w:rPr>
      </w:pPr>
    </w:p>
    <w:p w14:paraId="0F95A29F" w14:textId="77777777" w:rsidR="00AC166B" w:rsidRPr="00B23818" w:rsidRDefault="00AC166B" w:rsidP="00AC166B">
      <w:pPr>
        <w:rPr>
          <w:rFonts w:cs="Times New Roman"/>
          <w:bCs/>
        </w:rPr>
      </w:pPr>
      <w:r w:rsidRPr="00B23818">
        <w:rPr>
          <w:rFonts w:cs="Times New Roman"/>
          <w:bCs/>
        </w:rPr>
        <w:t xml:space="preserve">Slide 30: </w:t>
      </w:r>
      <w:r w:rsidR="006D4A31" w:rsidRPr="00B23818">
        <w:rPr>
          <w:rFonts w:cs="Times New Roman"/>
          <w:bCs/>
        </w:rPr>
        <w:t>Amyotrophic Lateral Sclerosis</w:t>
      </w:r>
      <w:r w:rsidRPr="00B23818">
        <w:rPr>
          <w:rFonts w:cs="Times New Roman"/>
          <w:bCs/>
        </w:rPr>
        <w:t xml:space="preserve"> </w:t>
      </w:r>
      <w:r w:rsidRPr="00B23818">
        <w:rPr>
          <w:rFonts w:cs="Times New Roman"/>
          <w:bCs/>
          <w:i/>
          <w:iCs/>
        </w:rPr>
        <w:t>ALS (Lo</w:t>
      </w:r>
      <w:r w:rsidRPr="00B23818">
        <w:rPr>
          <w:rFonts w:cs="Times New Roman"/>
          <w:bCs/>
          <w:i/>
          <w:iCs/>
          <w:lang w:val="en-CA"/>
        </w:rPr>
        <w:t>u Gehrig’s Disease)</w:t>
      </w:r>
      <w:r w:rsidRPr="00B23818">
        <w:rPr>
          <w:rFonts w:cs="Times New Roman"/>
          <w:bCs/>
          <w:i/>
          <w:iCs/>
        </w:rPr>
        <w:t xml:space="preserve"> is a fatal motor neuron disease</w:t>
      </w:r>
      <w:r w:rsidR="00A1402E" w:rsidRPr="00B23818">
        <w:rPr>
          <w:rFonts w:cs="Times New Roman"/>
          <w:bCs/>
          <w:i/>
          <w:iCs/>
        </w:rPr>
        <w:t xml:space="preserve"> </w:t>
      </w:r>
      <w:r w:rsidR="00A1402E" w:rsidRPr="00B23818">
        <w:rPr>
          <w:rFonts w:cs="Times New Roman"/>
          <w:bCs/>
          <w:iCs/>
        </w:rPr>
        <w:t>Imaging of a doctor bending the leg of a man who is lying in a hospital bed.</w:t>
      </w:r>
    </w:p>
    <w:p w14:paraId="7A8C79D0" w14:textId="77777777" w:rsidR="00A1402E" w:rsidRPr="00B23818" w:rsidRDefault="00A1402E" w:rsidP="00A1402E">
      <w:pPr>
        <w:rPr>
          <w:rFonts w:cs="Times New Roman"/>
          <w:bCs/>
        </w:rPr>
      </w:pPr>
      <w:r w:rsidRPr="00B23818">
        <w:rPr>
          <w:rFonts w:cs="Times New Roman"/>
          <w:bCs/>
        </w:rPr>
        <w:t xml:space="preserve">Most often appears between the ages of 45 and 65 </w:t>
      </w:r>
    </w:p>
    <w:p w14:paraId="7A2A0869" w14:textId="77777777" w:rsidR="00A1402E" w:rsidRPr="00B23818" w:rsidRDefault="00A1402E" w:rsidP="00A1402E">
      <w:pPr>
        <w:rPr>
          <w:rFonts w:cs="Times New Roman"/>
          <w:bCs/>
        </w:rPr>
      </w:pPr>
      <w:r w:rsidRPr="00B23818">
        <w:rPr>
          <w:rFonts w:cs="Times New Roman"/>
          <w:bCs/>
        </w:rPr>
        <w:t>&gt;50% of patients often die within 3 years of onset</w:t>
      </w:r>
    </w:p>
    <w:p w14:paraId="39919B0E" w14:textId="77777777" w:rsidR="00A1402E" w:rsidRPr="00B23818" w:rsidRDefault="00A1402E" w:rsidP="00A1402E">
      <w:pPr>
        <w:rPr>
          <w:rFonts w:cs="Times New Roman"/>
          <w:bCs/>
        </w:rPr>
      </w:pPr>
      <w:r w:rsidRPr="00B23818">
        <w:rPr>
          <w:rFonts w:cs="Times New Roman"/>
          <w:bCs/>
        </w:rPr>
        <w:t>2,500 - 3,000 Canadians currently live with ALS</w:t>
      </w:r>
    </w:p>
    <w:p w14:paraId="21F64C1E" w14:textId="77777777" w:rsidR="00A1402E" w:rsidRPr="00B23818" w:rsidRDefault="00A1402E" w:rsidP="00A1402E">
      <w:pPr>
        <w:rPr>
          <w:rFonts w:cs="Times New Roman"/>
          <w:bCs/>
        </w:rPr>
      </w:pPr>
      <w:r w:rsidRPr="00B23818">
        <w:rPr>
          <w:rFonts w:cs="Times New Roman"/>
          <w:bCs/>
          <w:lang w:val="en-CA"/>
        </w:rPr>
        <w:t xml:space="preserve">As many as 35,000 Americans have ALS </w:t>
      </w:r>
    </w:p>
    <w:p w14:paraId="00D2E12F" w14:textId="77777777" w:rsidR="00A1402E" w:rsidRPr="00B23818" w:rsidRDefault="00A1402E" w:rsidP="00A1402E">
      <w:pPr>
        <w:rPr>
          <w:rFonts w:cs="Times New Roman"/>
          <w:bCs/>
        </w:rPr>
      </w:pPr>
      <w:r w:rsidRPr="00B23818">
        <w:rPr>
          <w:rFonts w:cs="Times New Roman"/>
          <w:bCs/>
          <w:lang w:val="en-CA"/>
        </w:rPr>
        <w:t>Of every 100,000 people, between 6-7 will be diagnosed with ALS worldwide</w:t>
      </w:r>
    </w:p>
    <w:p w14:paraId="35158A16" w14:textId="77777777" w:rsidR="00A1402E" w:rsidRPr="00B23818" w:rsidRDefault="00A1402E" w:rsidP="00A1402E">
      <w:pPr>
        <w:rPr>
          <w:rFonts w:cs="Times New Roman"/>
          <w:bCs/>
        </w:rPr>
      </w:pPr>
      <w:r w:rsidRPr="00B23818">
        <w:rPr>
          <w:rFonts w:cs="Times New Roman"/>
          <w:bCs/>
        </w:rPr>
        <w:t>The cost of caring for an ALS patient in the U.S. can reach $200,000/year in the advanced stages of the disease</w:t>
      </w:r>
      <w:r w:rsidRPr="00B23818">
        <w:rPr>
          <w:rFonts w:cs="Times New Roman"/>
          <w:bCs/>
          <w:vertAlign w:val="superscript"/>
        </w:rPr>
        <w:t>1 Nebraska Coalition for Lifesaving Cures</w:t>
      </w:r>
    </w:p>
    <w:p w14:paraId="165F48CF" w14:textId="77777777" w:rsidR="00A1402E" w:rsidRPr="00B23818" w:rsidRDefault="00A1402E" w:rsidP="00A1402E">
      <w:pPr>
        <w:rPr>
          <w:rFonts w:cs="Times New Roman"/>
          <w:bCs/>
        </w:rPr>
      </w:pPr>
      <w:r w:rsidRPr="00B23818">
        <w:rPr>
          <w:rFonts w:cs="Times New Roman"/>
          <w:bCs/>
        </w:rPr>
        <w:t>Environmental exposures have been proposed as the explanation for an increased incidence of ALS in US Gulf War veterans</w:t>
      </w:r>
      <w:r w:rsidRPr="00B23818">
        <w:rPr>
          <w:rFonts w:cs="Times New Roman"/>
          <w:color w:val="000000"/>
          <w:kern w:val="24"/>
          <w:position w:val="6"/>
          <w:vertAlign w:val="superscript"/>
        </w:rPr>
        <w:t xml:space="preserve"> </w:t>
      </w:r>
      <w:r w:rsidRPr="00B23818">
        <w:rPr>
          <w:rFonts w:cs="Times New Roman"/>
          <w:bCs/>
          <w:vertAlign w:val="superscript"/>
        </w:rPr>
        <w:t>2</w:t>
      </w:r>
      <w:r w:rsidRPr="00B23818">
        <w:rPr>
          <w:rFonts w:cs="Times New Roman"/>
          <w:bCs/>
        </w:rPr>
        <w:t xml:space="preserve"> Haley 2003, Horner </w:t>
      </w:r>
      <w:r w:rsidRPr="00B23818">
        <w:rPr>
          <w:rFonts w:cs="Times New Roman"/>
          <w:bCs/>
          <w:i/>
          <w:iCs/>
        </w:rPr>
        <w:t>et al.</w:t>
      </w:r>
      <w:r w:rsidRPr="00B23818">
        <w:rPr>
          <w:rFonts w:cs="Times New Roman"/>
          <w:bCs/>
        </w:rPr>
        <w:t xml:space="preserve"> 2003</w:t>
      </w:r>
    </w:p>
    <w:p w14:paraId="6078F1DF" w14:textId="77777777" w:rsidR="00AC166B" w:rsidRPr="00B23818" w:rsidRDefault="00AC166B" w:rsidP="00AC166B">
      <w:pPr>
        <w:rPr>
          <w:rFonts w:cs="Times New Roman"/>
        </w:rPr>
      </w:pPr>
    </w:p>
    <w:p w14:paraId="1AE3D0D7" w14:textId="77777777" w:rsidR="006D4A31" w:rsidRPr="00B23818" w:rsidRDefault="00AC166B" w:rsidP="00AC166B">
      <w:pPr>
        <w:rPr>
          <w:rFonts w:cs="Times New Roman"/>
          <w:bCs/>
        </w:rPr>
      </w:pPr>
      <w:r w:rsidRPr="00B23818">
        <w:rPr>
          <w:rFonts w:cs="Times New Roman"/>
          <w:bCs/>
        </w:rPr>
        <w:t xml:space="preserve">Slide 31: </w:t>
      </w:r>
      <w:r w:rsidR="006D4A31" w:rsidRPr="00B23818">
        <w:rPr>
          <w:rFonts w:cs="Times New Roman"/>
          <w:bCs/>
        </w:rPr>
        <w:t>Canadian Tri-Council Mission:</w:t>
      </w:r>
      <w:r w:rsidR="006D4A31" w:rsidRPr="00B23818">
        <w:rPr>
          <w:rFonts w:cs="Times New Roman"/>
          <w:bCs/>
        </w:rPr>
        <w:br/>
        <w:t>Knowledge Translation and Mobilization</w:t>
      </w:r>
    </w:p>
    <w:p w14:paraId="30CF9B94" w14:textId="77777777" w:rsidR="00AC166B" w:rsidRPr="00B23818" w:rsidRDefault="00AC166B" w:rsidP="00AC166B">
      <w:pPr>
        <w:rPr>
          <w:rFonts w:cs="Times New Roman"/>
        </w:rPr>
      </w:pPr>
      <w:r w:rsidRPr="00B23818">
        <w:rPr>
          <w:rFonts w:cs="Times New Roman"/>
          <w:lang w:val="en-CA"/>
        </w:rPr>
        <w:t>Knowledge translation is defined by CIHR as “</w:t>
      </w:r>
      <w:r w:rsidRPr="00B23818">
        <w:rPr>
          <w:rFonts w:cs="Times New Roman"/>
          <w:i/>
          <w:iCs/>
          <w:lang w:val="en-CA"/>
        </w:rPr>
        <w:t>A dynamic and iterative process that includes synthesis, dissemination, exchange and ethically sound insight.</w:t>
      </w:r>
      <w:r w:rsidRPr="00B23818">
        <w:rPr>
          <w:rFonts w:cs="Times New Roman"/>
          <w:lang w:val="en-CA"/>
        </w:rPr>
        <w:t>”</w:t>
      </w:r>
    </w:p>
    <w:p w14:paraId="27903D95" w14:textId="77777777" w:rsidR="00AC166B" w:rsidRPr="00B23818" w:rsidRDefault="00AC166B" w:rsidP="00AC166B">
      <w:pPr>
        <w:rPr>
          <w:rFonts w:cs="Times New Roman"/>
        </w:rPr>
      </w:pPr>
      <w:r w:rsidRPr="00B23818">
        <w:rPr>
          <w:rFonts w:cs="Times New Roman"/>
        </w:rPr>
        <w:t>Knowledge mobilization is defined by NSERC and SSHRC as“</w:t>
      </w:r>
      <w:r w:rsidRPr="00B23818">
        <w:rPr>
          <w:rFonts w:cs="Times New Roman"/>
          <w:i/>
          <w:iCs/>
          <w:lang w:val="en-CA"/>
        </w:rPr>
        <w:t>specific activities and tools designed to put available knowledge into active service for the benefit of society.</w:t>
      </w:r>
      <w:r w:rsidRPr="00B23818">
        <w:rPr>
          <w:rFonts w:cs="Times New Roman"/>
          <w:lang w:val="en-CA"/>
        </w:rPr>
        <w:t>”</w:t>
      </w:r>
    </w:p>
    <w:p w14:paraId="6397352C" w14:textId="77777777" w:rsidR="00AC166B" w:rsidRPr="00B23818" w:rsidRDefault="00AC166B" w:rsidP="00AC166B">
      <w:pPr>
        <w:rPr>
          <w:rFonts w:cs="Times New Roman"/>
        </w:rPr>
      </w:pPr>
      <w:r w:rsidRPr="00B23818">
        <w:rPr>
          <w:rFonts w:cs="Times New Roman"/>
          <w:lang w:val="en-CA"/>
        </w:rPr>
        <w:t xml:space="preserve">KT and KM supported by tri-council program competitions, including CIHR </w:t>
      </w:r>
      <w:proofErr w:type="spellStart"/>
      <w:r w:rsidRPr="00B23818">
        <w:rPr>
          <w:rFonts w:cs="Times New Roman"/>
          <w:lang w:val="en-CA"/>
        </w:rPr>
        <w:t>Rx&amp;D</w:t>
      </w:r>
      <w:proofErr w:type="spellEnd"/>
      <w:r w:rsidRPr="00B23818">
        <w:rPr>
          <w:rFonts w:cs="Times New Roman"/>
          <w:lang w:val="en-CA"/>
        </w:rPr>
        <w:t xml:space="preserve">, University-Industry grants, Proof of Principle, and specialized KT programs. And the Networks of Centres of Excellence… </w:t>
      </w:r>
    </w:p>
    <w:p w14:paraId="3ADFD418" w14:textId="77777777" w:rsidR="00AC166B" w:rsidRPr="00B23818" w:rsidRDefault="00AC166B" w:rsidP="00AC166B">
      <w:pPr>
        <w:rPr>
          <w:rFonts w:cs="Times New Roman"/>
        </w:rPr>
      </w:pPr>
    </w:p>
    <w:p w14:paraId="37D860E8" w14:textId="77777777" w:rsidR="00AC166B" w:rsidRPr="00B23818" w:rsidRDefault="00AC166B" w:rsidP="00AC166B">
      <w:pPr>
        <w:rPr>
          <w:rFonts w:cs="Times New Roman"/>
        </w:rPr>
      </w:pPr>
      <w:r w:rsidRPr="00B23818">
        <w:rPr>
          <w:rFonts w:cs="Times New Roman"/>
        </w:rPr>
        <w:t>Slide 32: Disruptive Idea 1: Protein Misfolding and Disease</w:t>
      </w:r>
    </w:p>
    <w:p w14:paraId="030A6300" w14:textId="77777777" w:rsidR="00AC166B" w:rsidRPr="00B23818" w:rsidRDefault="00AC166B" w:rsidP="00AC166B">
      <w:pPr>
        <w:rPr>
          <w:rFonts w:cs="Times New Roman"/>
        </w:rPr>
      </w:pPr>
      <w:r w:rsidRPr="00B23818">
        <w:rPr>
          <w:rFonts w:cs="Times New Roman"/>
        </w:rPr>
        <w:t xml:space="preserve">Image of interlocking cells with an arrow pointing to an image of cell folding. Cell folding can lead to local unfolding, which can be reversible and is labeled “cancer”. Folding can lead to misfolding which is labeled neurodegeneration. </w:t>
      </w:r>
    </w:p>
    <w:p w14:paraId="4084ABC0" w14:textId="77777777" w:rsidR="00AC166B" w:rsidRPr="00B23818" w:rsidRDefault="00AC166B" w:rsidP="00AC166B">
      <w:pPr>
        <w:rPr>
          <w:rFonts w:cs="Times New Roman"/>
        </w:rPr>
      </w:pPr>
    </w:p>
    <w:p w14:paraId="3CBDB9CC" w14:textId="77777777" w:rsidR="006D4A31" w:rsidRPr="00B23818" w:rsidRDefault="00AC166B" w:rsidP="00AC166B">
      <w:pPr>
        <w:rPr>
          <w:rFonts w:cs="Times New Roman"/>
        </w:rPr>
      </w:pPr>
      <w:r w:rsidRPr="00B23818">
        <w:rPr>
          <w:rFonts w:cs="Times New Roman"/>
        </w:rPr>
        <w:t xml:space="preserve">Slide 33: </w:t>
      </w:r>
      <w:r w:rsidR="006D4A31" w:rsidRPr="00B23818">
        <w:rPr>
          <w:rFonts w:cs="Times New Roman"/>
        </w:rPr>
        <w:t>Disruptive Idea 2: Antibodies Can Selectively Target Misfolded Proteins while Sparing Native Isoforms</w:t>
      </w:r>
    </w:p>
    <w:p w14:paraId="558D97CE" w14:textId="77777777" w:rsidR="00AC166B" w:rsidRPr="00B23818" w:rsidRDefault="00AC166B" w:rsidP="00AC166B">
      <w:pPr>
        <w:rPr>
          <w:rFonts w:cs="Times New Roman"/>
        </w:rPr>
      </w:pPr>
      <w:r w:rsidRPr="00B23818">
        <w:rPr>
          <w:rFonts w:cs="Times New Roman"/>
          <w:bCs/>
        </w:rPr>
        <w:t>Efficacy</w:t>
      </w:r>
      <w:r w:rsidRPr="00B23818">
        <w:rPr>
          <w:rFonts w:cs="Times New Roman"/>
        </w:rPr>
        <w:t>: Specific targeting of a pathogenic species</w:t>
      </w:r>
    </w:p>
    <w:p w14:paraId="3405ABBA" w14:textId="77777777" w:rsidR="00AC166B" w:rsidRPr="00B23818" w:rsidRDefault="00AC166B" w:rsidP="00B23818">
      <w:pPr>
        <w:numPr>
          <w:ilvl w:val="0"/>
          <w:numId w:val="10"/>
        </w:numPr>
        <w:rPr>
          <w:rFonts w:cs="Times New Roman"/>
        </w:rPr>
      </w:pPr>
      <w:r w:rsidRPr="00B23818">
        <w:rPr>
          <w:rFonts w:cs="Times New Roman"/>
        </w:rPr>
        <w:t xml:space="preserve">   Neutralization of toxicity</w:t>
      </w:r>
    </w:p>
    <w:p w14:paraId="5899DC01" w14:textId="77777777" w:rsidR="00AC166B" w:rsidRPr="00B23818" w:rsidRDefault="00AC166B" w:rsidP="00B23818">
      <w:pPr>
        <w:numPr>
          <w:ilvl w:val="0"/>
          <w:numId w:val="10"/>
        </w:numPr>
        <w:rPr>
          <w:rFonts w:cs="Times New Roman"/>
        </w:rPr>
      </w:pPr>
      <w:r w:rsidRPr="00B23818">
        <w:rPr>
          <w:rFonts w:cs="Times New Roman"/>
        </w:rPr>
        <w:t xml:space="preserve">   Blockade of propagation</w:t>
      </w:r>
    </w:p>
    <w:p w14:paraId="2199FF9C" w14:textId="77777777" w:rsidR="00AC166B" w:rsidRPr="00B23818" w:rsidRDefault="00AC166B" w:rsidP="00B23818">
      <w:pPr>
        <w:numPr>
          <w:ilvl w:val="0"/>
          <w:numId w:val="10"/>
        </w:numPr>
        <w:rPr>
          <w:rFonts w:cs="Times New Roman"/>
        </w:rPr>
      </w:pPr>
      <w:r w:rsidRPr="00B23818">
        <w:rPr>
          <w:rFonts w:cs="Times New Roman"/>
        </w:rPr>
        <w:t xml:space="preserve">   Acceleration of degradation</w:t>
      </w:r>
    </w:p>
    <w:p w14:paraId="2BEFD712" w14:textId="77777777" w:rsidR="00AC166B" w:rsidRPr="00B23818" w:rsidRDefault="00AC166B" w:rsidP="00B23818">
      <w:pPr>
        <w:numPr>
          <w:ilvl w:val="0"/>
          <w:numId w:val="10"/>
        </w:numPr>
        <w:rPr>
          <w:rFonts w:cs="Times New Roman"/>
        </w:rPr>
      </w:pPr>
      <w:r w:rsidRPr="00B23818">
        <w:rPr>
          <w:rFonts w:cs="Times New Roman"/>
        </w:rPr>
        <w:t xml:space="preserve">   Minimal “target distraction”</w:t>
      </w:r>
    </w:p>
    <w:p w14:paraId="2B1A8763" w14:textId="77777777" w:rsidR="00AC166B" w:rsidRPr="00B23818" w:rsidRDefault="00AC166B" w:rsidP="00AC166B">
      <w:pPr>
        <w:rPr>
          <w:rFonts w:cs="Times New Roman"/>
        </w:rPr>
      </w:pPr>
      <w:r w:rsidRPr="00B23818">
        <w:rPr>
          <w:rFonts w:cs="Times New Roman"/>
          <w:bCs/>
        </w:rPr>
        <w:t>Safety</w:t>
      </w:r>
      <w:r w:rsidRPr="00B23818">
        <w:rPr>
          <w:rFonts w:cs="Times New Roman"/>
        </w:rPr>
        <w:t>: Selective sparing of normal proteins</w:t>
      </w:r>
    </w:p>
    <w:p w14:paraId="33C89D22" w14:textId="77777777" w:rsidR="00AC166B" w:rsidRPr="00B23818" w:rsidRDefault="00AC166B" w:rsidP="00B23818">
      <w:pPr>
        <w:numPr>
          <w:ilvl w:val="0"/>
          <w:numId w:val="11"/>
        </w:numPr>
        <w:rPr>
          <w:rFonts w:cs="Times New Roman"/>
        </w:rPr>
      </w:pPr>
      <w:r w:rsidRPr="00B23818">
        <w:rPr>
          <w:rFonts w:cs="Times New Roman"/>
        </w:rPr>
        <w:t xml:space="preserve">  Preservation of normal function</w:t>
      </w:r>
    </w:p>
    <w:p w14:paraId="3240F5B9" w14:textId="77777777" w:rsidR="00AC166B" w:rsidRPr="00B23818" w:rsidRDefault="00AC166B" w:rsidP="00B23818">
      <w:pPr>
        <w:numPr>
          <w:ilvl w:val="0"/>
          <w:numId w:val="11"/>
        </w:numPr>
        <w:rPr>
          <w:rFonts w:cs="Times New Roman"/>
        </w:rPr>
      </w:pPr>
      <w:r w:rsidRPr="00B23818">
        <w:rPr>
          <w:rFonts w:cs="Times New Roman"/>
        </w:rPr>
        <w:t xml:space="preserve">  Minimization of autoimmunity </w:t>
      </w:r>
    </w:p>
    <w:p w14:paraId="011F81EB" w14:textId="77777777" w:rsidR="00AC166B" w:rsidRPr="00B23818" w:rsidRDefault="00AC166B" w:rsidP="00B23818">
      <w:pPr>
        <w:numPr>
          <w:ilvl w:val="0"/>
          <w:numId w:val="11"/>
        </w:numPr>
        <w:rPr>
          <w:rFonts w:cs="Times New Roman"/>
        </w:rPr>
      </w:pPr>
      <w:r w:rsidRPr="00B23818">
        <w:rPr>
          <w:rFonts w:cs="Times New Roman"/>
        </w:rPr>
        <w:t xml:space="preserve">  Minimal regimens in </w:t>
      </w:r>
      <w:r w:rsidRPr="00B23818">
        <w:rPr>
          <w:rFonts w:cs="Times New Roman"/>
        </w:rPr>
        <w:br/>
      </w:r>
      <w:proofErr w:type="gramStart"/>
      <w:r w:rsidRPr="00B23818">
        <w:rPr>
          <w:rFonts w:cs="Times New Roman"/>
        </w:rPr>
        <w:t xml:space="preserve">    therapeutic</w:t>
      </w:r>
      <w:proofErr w:type="gramEnd"/>
      <w:r w:rsidRPr="00B23818">
        <w:rPr>
          <w:rFonts w:cs="Times New Roman"/>
        </w:rPr>
        <w:t xml:space="preserve"> vaccines</w:t>
      </w:r>
    </w:p>
    <w:p w14:paraId="30C7C154" w14:textId="77777777" w:rsidR="00AC166B" w:rsidRPr="00B23818" w:rsidRDefault="00AC166B" w:rsidP="00AC166B">
      <w:pPr>
        <w:rPr>
          <w:rFonts w:cs="Times New Roman"/>
        </w:rPr>
      </w:pPr>
      <w:r w:rsidRPr="00B23818">
        <w:rPr>
          <w:rFonts w:cs="Times New Roman"/>
        </w:rPr>
        <w:t xml:space="preserve">Below the text are images of cells and the logos from these companies: PREVENT, </w:t>
      </w:r>
      <w:proofErr w:type="spellStart"/>
      <w:r w:rsidRPr="00B23818">
        <w:rPr>
          <w:rFonts w:cs="Times New Roman"/>
        </w:rPr>
        <w:t>Amorfix</w:t>
      </w:r>
      <w:proofErr w:type="spellEnd"/>
      <w:r w:rsidRPr="00B23818">
        <w:rPr>
          <w:rFonts w:cs="Times New Roman"/>
        </w:rPr>
        <w:t xml:space="preserve">, CANGENE, </w:t>
      </w:r>
      <w:proofErr w:type="spellStart"/>
      <w:proofErr w:type="gramStart"/>
      <w:r w:rsidRPr="00B23818">
        <w:rPr>
          <w:rFonts w:cs="Times New Roman"/>
        </w:rPr>
        <w:t>biogen</w:t>
      </w:r>
      <w:proofErr w:type="spellEnd"/>
      <w:proofErr w:type="gramEnd"/>
      <w:r w:rsidRPr="00B23818">
        <w:rPr>
          <w:rFonts w:cs="Times New Roman"/>
        </w:rPr>
        <w:t xml:space="preserve"> </w:t>
      </w:r>
      <w:proofErr w:type="spellStart"/>
      <w:r w:rsidRPr="00B23818">
        <w:rPr>
          <w:rFonts w:cs="Times New Roman"/>
        </w:rPr>
        <w:t>idec</w:t>
      </w:r>
      <w:proofErr w:type="spellEnd"/>
      <w:r w:rsidRPr="00B23818">
        <w:rPr>
          <w:rFonts w:cs="Times New Roman"/>
        </w:rPr>
        <w:t>.</w:t>
      </w:r>
    </w:p>
    <w:p w14:paraId="7A508CC1" w14:textId="77777777" w:rsidR="00AC166B" w:rsidRPr="00B23818" w:rsidRDefault="00AC166B" w:rsidP="00AC166B">
      <w:pPr>
        <w:rPr>
          <w:rFonts w:cs="Times New Roman"/>
        </w:rPr>
      </w:pPr>
    </w:p>
    <w:p w14:paraId="7F34BA43" w14:textId="77777777" w:rsidR="00AC166B" w:rsidRPr="00B23818" w:rsidRDefault="00AC166B" w:rsidP="00AC166B">
      <w:pPr>
        <w:rPr>
          <w:rFonts w:cs="Times New Roman"/>
          <w:bCs/>
        </w:rPr>
      </w:pPr>
      <w:r w:rsidRPr="00B23818">
        <w:rPr>
          <w:rFonts w:cs="Times New Roman"/>
        </w:rPr>
        <w:t xml:space="preserve">Slide 34: </w:t>
      </w:r>
      <w:r w:rsidRPr="00B23818">
        <w:rPr>
          <w:rFonts w:cs="Times New Roman"/>
          <w:bCs/>
        </w:rPr>
        <w:t>Propagated Protein Misfolding: Mechanism (The spread)</w:t>
      </w:r>
    </w:p>
    <w:p w14:paraId="24DAA563" w14:textId="77777777" w:rsidR="00AC166B" w:rsidRPr="00B23818" w:rsidRDefault="00AC166B" w:rsidP="00AC166B">
      <w:pPr>
        <w:rPr>
          <w:rFonts w:cs="Times New Roman"/>
        </w:rPr>
      </w:pPr>
      <w:proofErr w:type="gramStart"/>
      <w:r w:rsidRPr="00B23818">
        <w:rPr>
          <w:rFonts w:cs="Times New Roman"/>
          <w:bCs/>
        </w:rPr>
        <w:t>Picture of two cells.</w:t>
      </w:r>
      <w:proofErr w:type="gramEnd"/>
      <w:r w:rsidRPr="00B23818">
        <w:rPr>
          <w:rFonts w:cs="Times New Roman"/>
          <w:bCs/>
        </w:rPr>
        <w:t xml:space="preserve"> Both have squiggly lines representing protein misfolding. Both cells have a red X across them with the words, Cell death.</w:t>
      </w:r>
    </w:p>
    <w:p w14:paraId="730782FB" w14:textId="77777777" w:rsidR="00AC166B" w:rsidRPr="00B23818" w:rsidRDefault="00AC166B" w:rsidP="00AC166B">
      <w:pPr>
        <w:rPr>
          <w:rFonts w:cs="Times New Roman"/>
        </w:rPr>
      </w:pPr>
    </w:p>
    <w:p w14:paraId="0238C3FC" w14:textId="77777777" w:rsidR="00AC166B" w:rsidRPr="00B23818" w:rsidRDefault="00AC166B" w:rsidP="00AC166B">
      <w:pPr>
        <w:rPr>
          <w:rFonts w:cs="Times New Roman"/>
        </w:rPr>
      </w:pPr>
    </w:p>
    <w:p w14:paraId="56C34422" w14:textId="77777777" w:rsidR="00AC166B" w:rsidRPr="00B23818" w:rsidRDefault="00AC166B" w:rsidP="00AC166B">
      <w:pPr>
        <w:rPr>
          <w:rFonts w:cs="Times New Roman"/>
          <w:bCs/>
        </w:rPr>
      </w:pPr>
      <w:r w:rsidRPr="00B23818">
        <w:rPr>
          <w:rFonts w:cs="Times New Roman"/>
        </w:rPr>
        <w:t xml:space="preserve">Slide 35: </w:t>
      </w:r>
      <w:r w:rsidRPr="00B23818">
        <w:rPr>
          <w:rFonts w:cs="Times New Roman"/>
          <w:bCs/>
        </w:rPr>
        <w:t>Propagated Protein Misfolding: Treatment (The Block!)</w:t>
      </w:r>
    </w:p>
    <w:p w14:paraId="1C199EED" w14:textId="77777777" w:rsidR="00AC166B" w:rsidRPr="00B23818" w:rsidRDefault="00AC166B" w:rsidP="00AC166B">
      <w:pPr>
        <w:rPr>
          <w:rFonts w:cs="Times New Roman"/>
        </w:rPr>
      </w:pPr>
      <w:proofErr w:type="gramStart"/>
      <w:r w:rsidRPr="00B23818">
        <w:rPr>
          <w:rFonts w:cs="Times New Roman"/>
          <w:bCs/>
        </w:rPr>
        <w:t>Picture of two cells.</w:t>
      </w:r>
      <w:proofErr w:type="gramEnd"/>
      <w:r w:rsidRPr="00B23818">
        <w:rPr>
          <w:rFonts w:cs="Times New Roman"/>
          <w:bCs/>
        </w:rPr>
        <w:t xml:space="preserve"> </w:t>
      </w:r>
      <w:proofErr w:type="gramStart"/>
      <w:r w:rsidRPr="00B23818">
        <w:rPr>
          <w:rFonts w:cs="Times New Roman"/>
          <w:bCs/>
        </w:rPr>
        <w:t>One cell that has protein misfolding</w:t>
      </w:r>
      <w:r w:rsidR="000702AE" w:rsidRPr="00B23818">
        <w:rPr>
          <w:rFonts w:cs="Times New Roman"/>
          <w:bCs/>
        </w:rPr>
        <w:t xml:space="preserve"> and</w:t>
      </w:r>
      <w:r w:rsidRPr="00B23818">
        <w:rPr>
          <w:rFonts w:cs="Times New Roman"/>
          <w:bCs/>
        </w:rPr>
        <w:t xml:space="preserve"> is being injected with an antibody vaccine.</w:t>
      </w:r>
      <w:proofErr w:type="gramEnd"/>
      <w:r w:rsidRPr="00B23818">
        <w:rPr>
          <w:rFonts w:cs="Times New Roman"/>
          <w:bCs/>
        </w:rPr>
        <w:t xml:space="preserve"> The other </w:t>
      </w:r>
      <w:r w:rsidR="000702AE" w:rsidRPr="00B23818">
        <w:rPr>
          <w:rFonts w:cs="Times New Roman"/>
          <w:bCs/>
        </w:rPr>
        <w:t xml:space="preserve">nerve </w:t>
      </w:r>
      <w:r w:rsidRPr="00B23818">
        <w:rPr>
          <w:rFonts w:cs="Times New Roman"/>
          <w:bCs/>
        </w:rPr>
        <w:t>cell without protein misfolding is protected.</w:t>
      </w:r>
    </w:p>
    <w:p w14:paraId="1DF2BB06" w14:textId="77777777" w:rsidR="006D4A31" w:rsidRPr="00B23818" w:rsidRDefault="006D4A31" w:rsidP="006D4A31">
      <w:pPr>
        <w:rPr>
          <w:rFonts w:cs="Times New Roman"/>
        </w:rPr>
      </w:pPr>
    </w:p>
    <w:p w14:paraId="03FD8F41" w14:textId="77777777" w:rsidR="006D4A31" w:rsidRPr="00B23818" w:rsidRDefault="006D4A31" w:rsidP="006D4A31">
      <w:pPr>
        <w:rPr>
          <w:rFonts w:cs="Times New Roman"/>
        </w:rPr>
      </w:pPr>
      <w:r w:rsidRPr="00B23818">
        <w:rPr>
          <w:rFonts w:cs="Times New Roman"/>
        </w:rPr>
        <w:t xml:space="preserve">Slide 36: </w:t>
      </w:r>
      <w:proofErr w:type="spellStart"/>
      <w:r w:rsidRPr="00B23818">
        <w:rPr>
          <w:rFonts w:cs="Times New Roman"/>
        </w:rPr>
        <w:t>PrioNet</w:t>
      </w:r>
      <w:proofErr w:type="spellEnd"/>
      <w:r w:rsidRPr="00B23818">
        <w:rPr>
          <w:rFonts w:cs="Times New Roman"/>
        </w:rPr>
        <w:t xml:space="preserve"> Canada 2005-2012: </w:t>
      </w:r>
      <w:r w:rsidRPr="00B23818">
        <w:rPr>
          <w:rFonts w:cs="Times New Roman"/>
        </w:rPr>
        <w:br/>
        <w:t>A $35 M Investment in Socioeconomic Innovation</w:t>
      </w:r>
    </w:p>
    <w:p w14:paraId="316D5B53" w14:textId="77777777" w:rsidR="006D4A31" w:rsidRPr="00B23818" w:rsidRDefault="006D4A31" w:rsidP="006D4A31">
      <w:pPr>
        <w:rPr>
          <w:rFonts w:cs="Times New Roman"/>
        </w:rPr>
      </w:pPr>
      <w:r w:rsidRPr="00B23818">
        <w:rPr>
          <w:rFonts w:cs="Times New Roman"/>
        </w:rPr>
        <w:t xml:space="preserve">Image representing </w:t>
      </w:r>
      <w:proofErr w:type="spellStart"/>
      <w:r w:rsidRPr="00B23818">
        <w:rPr>
          <w:rFonts w:cs="Times New Roman"/>
        </w:rPr>
        <w:t>PrioNet’s</w:t>
      </w:r>
      <w:proofErr w:type="spellEnd"/>
      <w:r w:rsidRPr="00B23818">
        <w:rPr>
          <w:rFonts w:cs="Times New Roman"/>
        </w:rPr>
        <w:t xml:space="preserve"> research enterprise. 120 Scientific </w:t>
      </w:r>
      <w:proofErr w:type="spellStart"/>
      <w:r w:rsidRPr="00B23818">
        <w:rPr>
          <w:rFonts w:cs="Times New Roman"/>
        </w:rPr>
        <w:t>Memebers</w:t>
      </w:r>
      <w:proofErr w:type="spellEnd"/>
      <w:r w:rsidRPr="00B23818">
        <w:rPr>
          <w:rFonts w:cs="Times New Roman"/>
        </w:rPr>
        <w:t>, 300 highly qualified personnel, 15 Canadian institutions</w:t>
      </w:r>
      <w:proofErr w:type="gramStart"/>
      <w:r w:rsidRPr="00B23818">
        <w:rPr>
          <w:rFonts w:cs="Times New Roman"/>
        </w:rPr>
        <w:t>,  25</w:t>
      </w:r>
      <w:proofErr w:type="gramEnd"/>
      <w:r w:rsidRPr="00B23818">
        <w:rPr>
          <w:rFonts w:cs="Times New Roman"/>
        </w:rPr>
        <w:t xml:space="preserve"> international collaborators with 60 partners</w:t>
      </w:r>
    </w:p>
    <w:p w14:paraId="4B554728" w14:textId="77777777" w:rsidR="006D4A31" w:rsidRPr="00B23818" w:rsidRDefault="006D4A31" w:rsidP="006D4A31">
      <w:pPr>
        <w:rPr>
          <w:rFonts w:cs="Times New Roman"/>
        </w:rPr>
      </w:pPr>
      <w:r w:rsidRPr="00B23818">
        <w:rPr>
          <w:rFonts w:cs="Times New Roman"/>
          <w:bCs/>
          <w:iCs/>
        </w:rPr>
        <w:t>Another second image of three overlapping circles with risk management as the “lens.”</w:t>
      </w:r>
      <w:r w:rsidRPr="00B23818">
        <w:rPr>
          <w:rFonts w:cs="Times New Roman"/>
        </w:rPr>
        <w:t xml:space="preserve"> The circles are Prion Ecology, Prion Biology and </w:t>
      </w:r>
      <w:proofErr w:type="spellStart"/>
      <w:r w:rsidRPr="00B23818">
        <w:rPr>
          <w:rFonts w:cs="Times New Roman"/>
        </w:rPr>
        <w:t>PrionPreparedness</w:t>
      </w:r>
      <w:proofErr w:type="spellEnd"/>
      <w:r w:rsidRPr="00B23818">
        <w:rPr>
          <w:rFonts w:cs="Times New Roman"/>
        </w:rPr>
        <w:t xml:space="preserve"> and Prevention </w:t>
      </w:r>
    </w:p>
    <w:p w14:paraId="2197B8BA" w14:textId="77777777" w:rsidR="006D4A31" w:rsidRPr="00B23818" w:rsidRDefault="006D4A31" w:rsidP="006D4A31">
      <w:pPr>
        <w:rPr>
          <w:rFonts w:cs="Times New Roman"/>
        </w:rPr>
      </w:pPr>
      <w:r w:rsidRPr="00B23818">
        <w:rPr>
          <w:rFonts w:cs="Times New Roman"/>
        </w:rPr>
        <w:t xml:space="preserve">A final image on this slide is labeled 4 platforms- Shared Resources. These resources include 1. CWD Tissue Bank, 2. </w:t>
      </w:r>
      <w:proofErr w:type="gramStart"/>
      <w:r w:rsidRPr="00B23818">
        <w:rPr>
          <w:rFonts w:cs="Times New Roman"/>
        </w:rPr>
        <w:t>Pathogenesis and Bioassay, 3.</w:t>
      </w:r>
      <w:proofErr w:type="gramEnd"/>
      <w:r w:rsidRPr="00B23818">
        <w:rPr>
          <w:rFonts w:cs="Times New Roman"/>
        </w:rPr>
        <w:t xml:space="preserve"> </w:t>
      </w:r>
      <w:proofErr w:type="gramStart"/>
      <w:r w:rsidRPr="00B23818">
        <w:rPr>
          <w:rFonts w:cs="Times New Roman"/>
        </w:rPr>
        <w:t xml:space="preserve">Animal Models and </w:t>
      </w:r>
      <w:proofErr w:type="spellStart"/>
      <w:r w:rsidRPr="00B23818">
        <w:rPr>
          <w:rFonts w:cs="Times New Roman"/>
        </w:rPr>
        <w:t>Transgenesis</w:t>
      </w:r>
      <w:proofErr w:type="spellEnd"/>
      <w:r w:rsidRPr="00B23818">
        <w:rPr>
          <w:rFonts w:cs="Times New Roman"/>
        </w:rPr>
        <w:t>, and 4.</w:t>
      </w:r>
      <w:proofErr w:type="gramEnd"/>
      <w:r w:rsidRPr="00B23818">
        <w:rPr>
          <w:rFonts w:cs="Times New Roman"/>
        </w:rPr>
        <w:t xml:space="preserve"> Protein Expression</w:t>
      </w:r>
    </w:p>
    <w:p w14:paraId="54968053" w14:textId="77777777" w:rsidR="006D4A31" w:rsidRPr="00B23818" w:rsidRDefault="006D4A31" w:rsidP="006D4A31">
      <w:pPr>
        <w:rPr>
          <w:rFonts w:cs="Times New Roman"/>
        </w:rPr>
      </w:pPr>
    </w:p>
    <w:p w14:paraId="2CC5D84E" w14:textId="77777777" w:rsidR="006D4A31" w:rsidRPr="00B23818" w:rsidRDefault="006D4A31" w:rsidP="006D4A31">
      <w:pPr>
        <w:rPr>
          <w:rFonts w:cs="Times New Roman"/>
        </w:rPr>
      </w:pPr>
      <w:r w:rsidRPr="00B23818">
        <w:rPr>
          <w:rFonts w:cs="Times New Roman"/>
        </w:rPr>
        <w:t>Slide 37: Propagated Protein Misfolding Diseases</w:t>
      </w:r>
    </w:p>
    <w:p w14:paraId="3D07EE3F" w14:textId="77777777" w:rsidR="006D4A31" w:rsidRPr="00B23818" w:rsidRDefault="006D4A31" w:rsidP="006D4A31">
      <w:pPr>
        <w:rPr>
          <w:rFonts w:cs="Times New Roman"/>
        </w:rPr>
      </w:pPr>
      <w:proofErr w:type="gramStart"/>
      <w:r w:rsidRPr="00B23818">
        <w:rPr>
          <w:rFonts w:cs="Times New Roman"/>
        </w:rPr>
        <w:t>Pictures of diseases under microscope.</w:t>
      </w:r>
      <w:proofErr w:type="gramEnd"/>
      <w:r w:rsidRPr="00B23818">
        <w:rPr>
          <w:rFonts w:cs="Times New Roman"/>
        </w:rPr>
        <w:t xml:space="preserve"> Prion diseases (</w:t>
      </w:r>
      <w:proofErr w:type="spellStart"/>
      <w:r w:rsidRPr="00B23818">
        <w:rPr>
          <w:rFonts w:cs="Times New Roman"/>
        </w:rPr>
        <w:t>PrP</w:t>
      </w:r>
      <w:proofErr w:type="spellEnd"/>
      <w:r w:rsidRPr="00B23818">
        <w:rPr>
          <w:rFonts w:cs="Times New Roman"/>
        </w:rPr>
        <w:t xml:space="preserve"> amyloid plaques) with arrows pointing towards ALS (aggregates), TTR amyloid neuropathy (plaques), Huntington’s disease (aggregates), Alzheimer’s disease (plaques and tangles), Schizophrenia (aggregates), Type 2 diabetes (aggregates), and Parkinson’s disease (</w:t>
      </w:r>
      <w:proofErr w:type="spellStart"/>
      <w:r w:rsidRPr="00B23818">
        <w:rPr>
          <w:rFonts w:cs="Times New Roman"/>
        </w:rPr>
        <w:t>Lewy</w:t>
      </w:r>
      <w:proofErr w:type="spellEnd"/>
      <w:r w:rsidRPr="00B23818">
        <w:rPr>
          <w:rFonts w:cs="Times New Roman"/>
        </w:rPr>
        <w:t xml:space="preserve"> Bodies)</w:t>
      </w:r>
    </w:p>
    <w:p w14:paraId="744BAC6B" w14:textId="77777777" w:rsidR="006D4A31" w:rsidRPr="00B23818" w:rsidRDefault="006D4A31" w:rsidP="006D4A31">
      <w:pPr>
        <w:rPr>
          <w:rFonts w:cs="Times New Roman"/>
          <w:bCs/>
        </w:rPr>
      </w:pPr>
    </w:p>
    <w:p w14:paraId="1622744B" w14:textId="77777777" w:rsidR="006D4A31" w:rsidRPr="00B23818" w:rsidRDefault="006D4A31" w:rsidP="006D4A31">
      <w:pPr>
        <w:rPr>
          <w:rFonts w:cs="Times New Roman"/>
        </w:rPr>
      </w:pPr>
      <w:r w:rsidRPr="00B23818">
        <w:rPr>
          <w:rFonts w:cs="Times New Roman"/>
          <w:bCs/>
        </w:rPr>
        <w:t xml:space="preserve">Slide 38: KT/KM in </w:t>
      </w:r>
      <w:proofErr w:type="spellStart"/>
      <w:r w:rsidRPr="00B23818">
        <w:rPr>
          <w:rFonts w:cs="Times New Roman"/>
          <w:bCs/>
        </w:rPr>
        <w:t>Cashman</w:t>
      </w:r>
      <w:proofErr w:type="spellEnd"/>
      <w:r w:rsidRPr="00B23818">
        <w:rPr>
          <w:rFonts w:cs="Times New Roman"/>
          <w:bCs/>
        </w:rPr>
        <w:t xml:space="preserve"> Lab: Summary</w:t>
      </w:r>
    </w:p>
    <w:p w14:paraId="42D4189E" w14:textId="77777777" w:rsidR="006D4A31" w:rsidRPr="00B23818" w:rsidRDefault="006D4A31" w:rsidP="006D4A31">
      <w:pPr>
        <w:rPr>
          <w:rFonts w:cs="Times New Roman"/>
        </w:rPr>
      </w:pPr>
      <w:r w:rsidRPr="00B23818">
        <w:rPr>
          <w:rFonts w:cs="Times New Roman"/>
          <w:bCs/>
        </w:rPr>
        <w:t>1. Creation of new knowledge</w:t>
      </w:r>
      <w:r w:rsidRPr="00B23818">
        <w:rPr>
          <w:rFonts w:cs="Times New Roman"/>
        </w:rPr>
        <w:t>: Discoveries in the field of neurodegeneration; understanding of protein misfolding to inform development of therapies, diagnostics and preventative vaccines.</w:t>
      </w:r>
    </w:p>
    <w:p w14:paraId="5DC14827" w14:textId="77777777" w:rsidR="006D4A31" w:rsidRPr="00B23818" w:rsidRDefault="006D4A31" w:rsidP="006D4A31">
      <w:pPr>
        <w:rPr>
          <w:rFonts w:cs="Times New Roman"/>
        </w:rPr>
      </w:pPr>
      <w:r w:rsidRPr="00B23818">
        <w:rPr>
          <w:rFonts w:cs="Times New Roman"/>
          <w:bCs/>
        </w:rPr>
        <w:t>2. Integrated KT:</w:t>
      </w:r>
      <w:r w:rsidRPr="00B23818">
        <w:rPr>
          <w:rFonts w:cs="Times New Roman"/>
        </w:rPr>
        <w:t xml:space="preserve"> Collaborations with various stakeholders, including </w:t>
      </w:r>
      <w:proofErr w:type="spellStart"/>
      <w:r w:rsidRPr="00B23818">
        <w:rPr>
          <w:rFonts w:cs="Times New Roman"/>
        </w:rPr>
        <w:t>PrioNet</w:t>
      </w:r>
      <w:proofErr w:type="spellEnd"/>
      <w:r w:rsidRPr="00B23818">
        <w:rPr>
          <w:rFonts w:cs="Times New Roman"/>
        </w:rPr>
        <w:t xml:space="preserve"> partners, patient groups, biotechnology and </w:t>
      </w:r>
      <w:proofErr w:type="spellStart"/>
      <w:r w:rsidRPr="00B23818">
        <w:rPr>
          <w:rFonts w:cs="Times New Roman"/>
        </w:rPr>
        <w:t>pharma</w:t>
      </w:r>
      <w:proofErr w:type="spellEnd"/>
      <w:r w:rsidRPr="00B23818">
        <w:rPr>
          <w:rFonts w:cs="Times New Roman"/>
        </w:rPr>
        <w:t xml:space="preserve"> companies to move results into practice.</w:t>
      </w:r>
    </w:p>
    <w:p w14:paraId="5AF9E971" w14:textId="77777777" w:rsidR="006D4A31" w:rsidRPr="00B23818" w:rsidRDefault="006D4A31" w:rsidP="006D4A31">
      <w:pPr>
        <w:rPr>
          <w:rFonts w:cs="Times New Roman"/>
        </w:rPr>
      </w:pPr>
      <w:r w:rsidRPr="00B23818">
        <w:rPr>
          <w:rFonts w:cs="Times New Roman"/>
          <w:bCs/>
        </w:rPr>
        <w:t>3. Knowledge Users:</w:t>
      </w:r>
      <w:r w:rsidRPr="00B23818">
        <w:rPr>
          <w:rFonts w:cs="Times New Roman"/>
        </w:rPr>
        <w:t xml:space="preserve"> Our lab worked with knowledge users including clinicians, patient groups, health charity organizations and the private sector to develop and translate therapies that prevent and treat neurodegenerative diseases</w:t>
      </w:r>
    </w:p>
    <w:p w14:paraId="407D75C2" w14:textId="77777777" w:rsidR="006D4A31" w:rsidRPr="00B23818" w:rsidRDefault="006D4A31" w:rsidP="006D4A31">
      <w:pPr>
        <w:rPr>
          <w:rFonts w:cs="Times New Roman"/>
        </w:rPr>
      </w:pPr>
      <w:r w:rsidRPr="00B23818">
        <w:rPr>
          <w:rFonts w:cs="Times New Roman"/>
          <w:bCs/>
        </w:rPr>
        <w:t>4. End of Grant KT:</w:t>
      </w:r>
      <w:r w:rsidRPr="00B23818">
        <w:rPr>
          <w:rFonts w:cs="Times New Roman"/>
        </w:rPr>
        <w:t xml:space="preserve"> Dissemination of research findings in scientific journals (including free open access); Successful commercialization of immunotherapies for ALS and AD  (</w:t>
      </w:r>
      <w:proofErr w:type="spellStart"/>
      <w:r w:rsidRPr="00B23818">
        <w:rPr>
          <w:rFonts w:cs="Times New Roman"/>
        </w:rPr>
        <w:t>Amorfix</w:t>
      </w:r>
      <w:proofErr w:type="spellEnd"/>
      <w:r w:rsidRPr="00B23818">
        <w:rPr>
          <w:rFonts w:cs="Times New Roman"/>
        </w:rPr>
        <w:t xml:space="preserve"> Life Sciences, </w:t>
      </w:r>
      <w:proofErr w:type="spellStart"/>
      <w:r w:rsidRPr="00B23818">
        <w:rPr>
          <w:rFonts w:cs="Times New Roman"/>
        </w:rPr>
        <w:t>Biogen</w:t>
      </w:r>
      <w:proofErr w:type="spellEnd"/>
      <w:r w:rsidRPr="00B23818">
        <w:rPr>
          <w:rFonts w:cs="Times New Roman"/>
        </w:rPr>
        <w:t xml:space="preserve">-Idec Corp, </w:t>
      </w:r>
      <w:proofErr w:type="spellStart"/>
      <w:r w:rsidRPr="00B23818">
        <w:rPr>
          <w:rFonts w:cs="Times New Roman"/>
        </w:rPr>
        <w:t>Cangene</w:t>
      </w:r>
      <w:proofErr w:type="spellEnd"/>
      <w:r w:rsidRPr="00B23818">
        <w:rPr>
          <w:rFonts w:cs="Times New Roman"/>
        </w:rPr>
        <w:t>/Emergent).</w:t>
      </w:r>
    </w:p>
    <w:p w14:paraId="281B67EC" w14:textId="77777777" w:rsidR="006D4A31" w:rsidRPr="00B23818" w:rsidRDefault="006D4A31" w:rsidP="006D4A31">
      <w:pPr>
        <w:rPr>
          <w:rFonts w:cs="Times New Roman"/>
          <w:lang w:val="en-CA"/>
        </w:rPr>
      </w:pPr>
    </w:p>
    <w:p w14:paraId="3E6E9769" w14:textId="77777777" w:rsidR="006D4A31" w:rsidRPr="00B23818" w:rsidRDefault="006D4A31" w:rsidP="006D4A31">
      <w:pPr>
        <w:rPr>
          <w:rFonts w:cs="Times New Roman"/>
          <w:lang w:val="en-CA"/>
        </w:rPr>
      </w:pPr>
      <w:r w:rsidRPr="00B23818">
        <w:rPr>
          <w:rFonts w:cs="Times New Roman"/>
          <w:lang w:val="en-CA"/>
        </w:rPr>
        <w:t xml:space="preserve">Slide 39: </w:t>
      </w:r>
      <w:proofErr w:type="spellStart"/>
      <w:r w:rsidRPr="00B23818">
        <w:rPr>
          <w:rFonts w:cs="Times New Roman"/>
          <w:lang w:val="en-CA"/>
        </w:rPr>
        <w:t>Cashman</w:t>
      </w:r>
      <w:proofErr w:type="spellEnd"/>
      <w:r w:rsidRPr="00B23818">
        <w:rPr>
          <w:rFonts w:cs="Times New Roman"/>
          <w:lang w:val="en-CA"/>
        </w:rPr>
        <w:t xml:space="preserve"> Lab Brain Research Centre UBC</w:t>
      </w:r>
    </w:p>
    <w:p w14:paraId="33B36658" w14:textId="77777777" w:rsidR="006D4A31" w:rsidRPr="00B23818" w:rsidRDefault="006D4A31" w:rsidP="006D4A31">
      <w:pPr>
        <w:rPr>
          <w:rFonts w:cs="Times New Roman"/>
        </w:rPr>
      </w:pPr>
      <w:r w:rsidRPr="00B23818">
        <w:rPr>
          <w:rFonts w:cs="Times New Roman"/>
          <w:lang w:val="en-CA"/>
        </w:rPr>
        <w:t xml:space="preserve">Picture of Dr. Neil </w:t>
      </w:r>
      <w:proofErr w:type="spellStart"/>
      <w:r w:rsidRPr="00B23818">
        <w:rPr>
          <w:rFonts w:cs="Times New Roman"/>
          <w:lang w:val="en-CA"/>
        </w:rPr>
        <w:t>Cahsman</w:t>
      </w:r>
      <w:proofErr w:type="spellEnd"/>
      <w:r w:rsidRPr="00B23818">
        <w:rPr>
          <w:rFonts w:cs="Times New Roman"/>
          <w:lang w:val="en-CA"/>
        </w:rPr>
        <w:t xml:space="preserve"> surrounded by eleven of his colleagues in the lab</w:t>
      </w:r>
    </w:p>
    <w:p w14:paraId="046A1796" w14:textId="77777777" w:rsidR="006D4A31" w:rsidRPr="00B23818" w:rsidRDefault="006D4A31" w:rsidP="006D4A31">
      <w:pPr>
        <w:rPr>
          <w:rFonts w:cs="Times New Roman"/>
          <w:bCs/>
        </w:rPr>
      </w:pPr>
    </w:p>
    <w:p w14:paraId="75179242" w14:textId="77777777" w:rsidR="006D4A31" w:rsidRPr="00B23818" w:rsidRDefault="006D4A31" w:rsidP="006D4A31">
      <w:pPr>
        <w:rPr>
          <w:rFonts w:cs="Times New Roman"/>
          <w:bCs/>
        </w:rPr>
      </w:pPr>
      <w:r w:rsidRPr="00B23818">
        <w:rPr>
          <w:rFonts w:cs="Times New Roman"/>
          <w:bCs/>
        </w:rPr>
        <w:t>Slide 40: Acknowledgements</w:t>
      </w:r>
    </w:p>
    <w:p w14:paraId="2452D3BB" w14:textId="77777777" w:rsidR="006D4A31" w:rsidRPr="00B23818" w:rsidRDefault="006D4A31" w:rsidP="006D4A31">
      <w:pPr>
        <w:rPr>
          <w:rFonts w:cs="Times New Roman"/>
          <w:bCs/>
        </w:rPr>
      </w:pPr>
      <w:r w:rsidRPr="00B23818">
        <w:rPr>
          <w:rFonts w:cs="Times New Roman"/>
          <w:bCs/>
        </w:rPr>
        <w:t xml:space="preserve">CIHR: III, IA, INMHA, </w:t>
      </w:r>
      <w:proofErr w:type="spellStart"/>
      <w:r w:rsidRPr="00B23818">
        <w:rPr>
          <w:rFonts w:cs="Times New Roman"/>
          <w:bCs/>
        </w:rPr>
        <w:t>PrioNet</w:t>
      </w:r>
      <w:proofErr w:type="spellEnd"/>
      <w:r w:rsidRPr="00B23818">
        <w:rPr>
          <w:rFonts w:cs="Times New Roman"/>
          <w:bCs/>
        </w:rPr>
        <w:t xml:space="preserve"> Canada + APRI, Brain Canada, ALS Canada, Canada Research Chairs</w:t>
      </w:r>
    </w:p>
    <w:p w14:paraId="18917A30" w14:textId="77777777" w:rsidR="006D4A31" w:rsidRPr="00B23818" w:rsidRDefault="006D4A31" w:rsidP="006D4A31">
      <w:pPr>
        <w:rPr>
          <w:rFonts w:cs="Times New Roman"/>
          <w:bCs/>
        </w:rPr>
      </w:pPr>
      <w:proofErr w:type="spellStart"/>
      <w:r w:rsidRPr="00B23818">
        <w:rPr>
          <w:rFonts w:cs="Times New Roman"/>
          <w:bCs/>
        </w:rPr>
        <w:t>Univerisity</w:t>
      </w:r>
      <w:proofErr w:type="spellEnd"/>
      <w:r w:rsidRPr="00B23818">
        <w:rPr>
          <w:rFonts w:cs="Times New Roman"/>
          <w:bCs/>
        </w:rPr>
        <w:t xml:space="preserve"> of Toronto: </w:t>
      </w:r>
      <w:proofErr w:type="spellStart"/>
      <w:r w:rsidRPr="00B23818">
        <w:rPr>
          <w:rFonts w:cs="Times New Roman"/>
          <w:bCs/>
        </w:rPr>
        <w:t>Chakrabartty</w:t>
      </w:r>
      <w:proofErr w:type="spellEnd"/>
      <w:r w:rsidRPr="00B23818">
        <w:rPr>
          <w:rFonts w:cs="Times New Roman"/>
          <w:bCs/>
        </w:rPr>
        <w:t xml:space="preserve"> group, </w:t>
      </w:r>
      <w:proofErr w:type="spellStart"/>
      <w:r w:rsidRPr="00B23818">
        <w:rPr>
          <w:rFonts w:cs="Times New Roman"/>
          <w:bCs/>
        </w:rPr>
        <w:t>Pai</w:t>
      </w:r>
      <w:proofErr w:type="spellEnd"/>
      <w:r w:rsidRPr="00B23818">
        <w:rPr>
          <w:rFonts w:cs="Times New Roman"/>
          <w:bCs/>
        </w:rPr>
        <w:t xml:space="preserve"> group, Prosser group</w:t>
      </w:r>
    </w:p>
    <w:p w14:paraId="20094155" w14:textId="77777777" w:rsidR="006D4A31" w:rsidRPr="00B23818" w:rsidRDefault="006D4A31" w:rsidP="006D4A31">
      <w:pPr>
        <w:rPr>
          <w:rFonts w:cs="Times New Roman"/>
          <w:bCs/>
        </w:rPr>
      </w:pPr>
      <w:r w:rsidRPr="00B23818">
        <w:rPr>
          <w:rFonts w:cs="Times New Roman"/>
          <w:bCs/>
        </w:rPr>
        <w:t xml:space="preserve">U </w:t>
      </w:r>
      <w:proofErr w:type="spellStart"/>
      <w:r w:rsidRPr="00B23818">
        <w:rPr>
          <w:rFonts w:cs="Times New Roman"/>
          <w:bCs/>
        </w:rPr>
        <w:t>Sask</w:t>
      </w:r>
      <w:proofErr w:type="spellEnd"/>
      <w:r w:rsidRPr="00B23818">
        <w:rPr>
          <w:rFonts w:cs="Times New Roman"/>
          <w:bCs/>
        </w:rPr>
        <w:t xml:space="preserve">: VIDO, PREVENT, </w:t>
      </w:r>
      <w:proofErr w:type="spellStart"/>
      <w:r w:rsidRPr="00B23818">
        <w:rPr>
          <w:rFonts w:cs="Times New Roman"/>
          <w:bCs/>
        </w:rPr>
        <w:t>Napper</w:t>
      </w:r>
      <w:proofErr w:type="spellEnd"/>
      <w:r w:rsidRPr="00B23818">
        <w:rPr>
          <w:rFonts w:cs="Times New Roman"/>
          <w:bCs/>
        </w:rPr>
        <w:t xml:space="preserve"> Group</w:t>
      </w:r>
    </w:p>
    <w:p w14:paraId="1E1C0EB5" w14:textId="77777777" w:rsidR="006D4A31" w:rsidRPr="00B23818" w:rsidRDefault="006D4A31" w:rsidP="006D4A31">
      <w:pPr>
        <w:rPr>
          <w:rFonts w:cs="Times New Roman"/>
          <w:bCs/>
        </w:rPr>
      </w:pPr>
      <w:r w:rsidRPr="00B23818">
        <w:rPr>
          <w:rFonts w:cs="Times New Roman"/>
          <w:bCs/>
        </w:rPr>
        <w:t xml:space="preserve">UBC: </w:t>
      </w:r>
      <w:proofErr w:type="spellStart"/>
      <w:r w:rsidRPr="00B23818">
        <w:rPr>
          <w:rFonts w:cs="Times New Roman"/>
          <w:bCs/>
        </w:rPr>
        <w:t>Cashman</w:t>
      </w:r>
      <w:proofErr w:type="spellEnd"/>
      <w:r w:rsidRPr="00B23818">
        <w:rPr>
          <w:rFonts w:cs="Times New Roman"/>
          <w:bCs/>
        </w:rPr>
        <w:t xml:space="preserve"> group, </w:t>
      </w:r>
      <w:proofErr w:type="spellStart"/>
      <w:r w:rsidRPr="00B23818">
        <w:rPr>
          <w:rFonts w:cs="Times New Roman"/>
          <w:bCs/>
        </w:rPr>
        <w:t>Plotkin</w:t>
      </w:r>
      <w:proofErr w:type="spellEnd"/>
      <w:r w:rsidRPr="00B23818">
        <w:rPr>
          <w:rFonts w:cs="Times New Roman"/>
          <w:bCs/>
        </w:rPr>
        <w:t xml:space="preserve"> group, Mackenzie group, </w:t>
      </w:r>
      <w:proofErr w:type="spellStart"/>
      <w:r w:rsidRPr="00B23818">
        <w:rPr>
          <w:rFonts w:cs="Times New Roman"/>
          <w:bCs/>
        </w:rPr>
        <w:t>Roskams</w:t>
      </w:r>
      <w:proofErr w:type="spellEnd"/>
      <w:r w:rsidRPr="00B23818">
        <w:rPr>
          <w:rFonts w:cs="Times New Roman"/>
          <w:bCs/>
        </w:rPr>
        <w:t xml:space="preserve"> group, </w:t>
      </w:r>
      <w:proofErr w:type="spellStart"/>
      <w:r w:rsidRPr="00B23818">
        <w:rPr>
          <w:rFonts w:cs="Times New Roman"/>
          <w:bCs/>
        </w:rPr>
        <w:t>Marziali</w:t>
      </w:r>
      <w:proofErr w:type="spellEnd"/>
      <w:r w:rsidRPr="00B23818">
        <w:rPr>
          <w:rFonts w:cs="Times New Roman"/>
          <w:bCs/>
        </w:rPr>
        <w:t xml:space="preserve"> group, Wang group, Wellington group</w:t>
      </w:r>
    </w:p>
    <w:p w14:paraId="356CEB67" w14:textId="77777777" w:rsidR="006D4A31" w:rsidRPr="00B23818" w:rsidRDefault="006D4A31" w:rsidP="006D4A31">
      <w:pPr>
        <w:rPr>
          <w:rFonts w:cs="Times New Roman"/>
          <w:bCs/>
        </w:rPr>
      </w:pPr>
      <w:r w:rsidRPr="00B23818">
        <w:rPr>
          <w:rFonts w:cs="Times New Roman"/>
          <w:bCs/>
        </w:rPr>
        <w:t xml:space="preserve">University of Alberta: </w:t>
      </w:r>
      <w:proofErr w:type="spellStart"/>
      <w:r w:rsidRPr="00B23818">
        <w:rPr>
          <w:rFonts w:cs="Times New Roman"/>
          <w:bCs/>
        </w:rPr>
        <w:t>Wishart</w:t>
      </w:r>
      <w:proofErr w:type="spellEnd"/>
      <w:r w:rsidRPr="00B23818">
        <w:rPr>
          <w:rFonts w:cs="Times New Roman"/>
          <w:bCs/>
        </w:rPr>
        <w:t xml:space="preserve"> group, </w:t>
      </w:r>
      <w:proofErr w:type="spellStart"/>
      <w:r w:rsidRPr="00B23818">
        <w:rPr>
          <w:rFonts w:cs="Times New Roman"/>
          <w:bCs/>
        </w:rPr>
        <w:t>Kovalenka</w:t>
      </w:r>
      <w:proofErr w:type="spellEnd"/>
      <w:r w:rsidRPr="00B23818">
        <w:rPr>
          <w:rFonts w:cs="Times New Roman"/>
          <w:bCs/>
        </w:rPr>
        <w:t xml:space="preserve"> group</w:t>
      </w:r>
    </w:p>
    <w:p w14:paraId="2E8FAA5B" w14:textId="77777777" w:rsidR="006D4A31" w:rsidRPr="00B23818" w:rsidRDefault="006D4A31" w:rsidP="006D4A31">
      <w:pPr>
        <w:rPr>
          <w:rFonts w:cs="Times New Roman"/>
          <w:bCs/>
        </w:rPr>
      </w:pPr>
      <w:proofErr w:type="spellStart"/>
      <w:r w:rsidRPr="00B23818">
        <w:rPr>
          <w:rFonts w:cs="Times New Roman"/>
          <w:bCs/>
        </w:rPr>
        <w:t>Amorfix</w:t>
      </w:r>
      <w:proofErr w:type="spellEnd"/>
      <w:r w:rsidRPr="00B23818">
        <w:rPr>
          <w:rFonts w:cs="Times New Roman"/>
          <w:bCs/>
        </w:rPr>
        <w:t xml:space="preserve"> Life Sciences</w:t>
      </w:r>
    </w:p>
    <w:p w14:paraId="58873A07" w14:textId="77777777" w:rsidR="006D4A31" w:rsidRPr="00B23818" w:rsidRDefault="006D4A31" w:rsidP="006D4A31">
      <w:pPr>
        <w:rPr>
          <w:rFonts w:cs="Times New Roman"/>
          <w:bCs/>
        </w:rPr>
      </w:pPr>
      <w:r w:rsidRPr="00B23818">
        <w:rPr>
          <w:rFonts w:cs="Times New Roman"/>
          <w:bCs/>
        </w:rPr>
        <w:t xml:space="preserve">Emergent </w:t>
      </w:r>
      <w:proofErr w:type="spellStart"/>
      <w:r w:rsidRPr="00B23818">
        <w:rPr>
          <w:rFonts w:cs="Times New Roman"/>
          <w:bCs/>
        </w:rPr>
        <w:t>Biosolutions</w:t>
      </w:r>
      <w:proofErr w:type="spellEnd"/>
    </w:p>
    <w:p w14:paraId="56C9F7A2" w14:textId="77777777" w:rsidR="006D4A31" w:rsidRPr="00B23818" w:rsidRDefault="006D4A31" w:rsidP="006D4A31">
      <w:pPr>
        <w:rPr>
          <w:rFonts w:cs="Times New Roman"/>
        </w:rPr>
      </w:pPr>
    </w:p>
    <w:p w14:paraId="1D2DDA92" w14:textId="77777777" w:rsidR="006D4A31" w:rsidRPr="00B23818" w:rsidRDefault="006D4A31" w:rsidP="006D4A31">
      <w:pPr>
        <w:rPr>
          <w:rFonts w:cs="Times New Roman"/>
        </w:rPr>
      </w:pPr>
      <w:r w:rsidRPr="00B23818">
        <w:rPr>
          <w:rFonts w:cs="Times New Roman"/>
        </w:rPr>
        <w:t xml:space="preserve">Slide 41: </w:t>
      </w:r>
    </w:p>
    <w:p w14:paraId="0326C8EB" w14:textId="77777777" w:rsidR="006D4A31" w:rsidRPr="00B23818" w:rsidRDefault="006D4A31" w:rsidP="006D4A31">
      <w:pPr>
        <w:rPr>
          <w:rFonts w:cs="Times New Roman"/>
        </w:rPr>
      </w:pPr>
      <w:r w:rsidRPr="00B23818">
        <w:rPr>
          <w:rFonts w:cs="Times New Roman"/>
          <w:i/>
          <w:iCs/>
        </w:rPr>
        <w:t>This webcast is part of a series produced in cooperation with our colleagues at the Canadian Institutes of Health Research - CIHR</w:t>
      </w:r>
    </w:p>
    <w:p w14:paraId="01F6837E" w14:textId="77777777" w:rsidR="006D4A31" w:rsidRPr="00B23818" w:rsidRDefault="006D4A31" w:rsidP="006D4A31">
      <w:pPr>
        <w:rPr>
          <w:rFonts w:cs="Times New Roman"/>
        </w:rPr>
      </w:pPr>
      <w:r w:rsidRPr="00B23818">
        <w:rPr>
          <w:rFonts w:cs="Times New Roman"/>
        </w:rPr>
        <w:t xml:space="preserve">SEDL’s Center on Knowledge Translation for </w:t>
      </w:r>
    </w:p>
    <w:p w14:paraId="691F1B04" w14:textId="77777777" w:rsidR="006D4A31" w:rsidRPr="00B23818" w:rsidRDefault="006D4A31" w:rsidP="006D4A31">
      <w:pPr>
        <w:rPr>
          <w:rFonts w:cs="Times New Roman"/>
        </w:rPr>
      </w:pPr>
      <w:r w:rsidRPr="00B23818">
        <w:rPr>
          <w:rFonts w:cs="Times New Roman"/>
        </w:rPr>
        <w:t>Disability and Rehabilitation Research (KTDRR)</w:t>
      </w:r>
    </w:p>
    <w:p w14:paraId="695C59AA" w14:textId="77777777" w:rsidR="006D4A31" w:rsidRPr="00B23818" w:rsidRDefault="006D4A31" w:rsidP="006D4A31">
      <w:pPr>
        <w:rPr>
          <w:rFonts w:cs="Times New Roman"/>
        </w:rPr>
      </w:pPr>
      <w:r w:rsidRPr="00B23818">
        <w:rPr>
          <w:rFonts w:cs="Times New Roman"/>
        </w:rPr>
        <w:t>Web: https://www.ktdrr.org</w:t>
      </w:r>
    </w:p>
    <w:p w14:paraId="16E8B291" w14:textId="77777777" w:rsidR="006D4A31" w:rsidRPr="00B23818" w:rsidRDefault="006D4A31" w:rsidP="006D4A31">
      <w:pPr>
        <w:rPr>
          <w:rFonts w:cs="Times New Roman"/>
        </w:rPr>
      </w:pPr>
      <w:r w:rsidRPr="00B23818">
        <w:rPr>
          <w:rFonts w:cs="Times New Roman"/>
        </w:rPr>
        <w:t>Email: ktdrr@air.org</w:t>
      </w:r>
    </w:p>
    <w:p w14:paraId="7817160D" w14:textId="77777777" w:rsidR="006D4A31" w:rsidRPr="00B23818" w:rsidRDefault="006D4A31" w:rsidP="006D4A31">
      <w:pPr>
        <w:rPr>
          <w:rFonts w:cs="Times New Roman"/>
        </w:rPr>
      </w:pPr>
      <w:r w:rsidRPr="00B23818">
        <w:rPr>
          <w:rFonts w:cs="Times New Roman"/>
          <w:bCs/>
          <w:i/>
          <w:iCs/>
        </w:rPr>
        <w:t>Please complete the brief evaluation form:</w:t>
      </w:r>
    </w:p>
    <w:p w14:paraId="28B5E576" w14:textId="77777777" w:rsidR="006D4A31" w:rsidRPr="00B23818" w:rsidRDefault="006D4A31" w:rsidP="006D4A31">
      <w:pPr>
        <w:rPr>
          <w:rFonts w:cs="Times New Roman"/>
        </w:rPr>
      </w:pPr>
      <w:r w:rsidRPr="00B23818">
        <w:rPr>
          <w:rFonts w:cs="Times New Roman"/>
          <w:bCs/>
          <w:i/>
          <w:iCs/>
        </w:rPr>
        <w:t>http://www.surveygizmo.com/s3/1697552/CIHR-KT101</w:t>
      </w:r>
    </w:p>
    <w:p w14:paraId="6530B9B4" w14:textId="77777777" w:rsidR="006D4A31" w:rsidRPr="00B23818" w:rsidRDefault="006D4A31" w:rsidP="006D4A31">
      <w:pPr>
        <w:rPr>
          <w:rFonts w:cs="Times New Roman"/>
        </w:rPr>
      </w:pPr>
    </w:p>
    <w:p w14:paraId="1951266E" w14:textId="77777777" w:rsidR="006D4A31" w:rsidRPr="00B23818" w:rsidRDefault="006D4A31" w:rsidP="006D4A31">
      <w:pPr>
        <w:rPr>
          <w:rFonts w:cs="Times New Roman"/>
        </w:rPr>
      </w:pPr>
      <w:r w:rsidRPr="00B23818">
        <w:rPr>
          <w:rFonts w:cs="Times New Roman"/>
        </w:rPr>
        <w:t>Slide 42:</w:t>
      </w:r>
    </w:p>
    <w:p w14:paraId="593BFCFC" w14:textId="77777777" w:rsidR="006D4A31" w:rsidRPr="00B23818" w:rsidRDefault="006D4A31" w:rsidP="006D4A31">
      <w:pPr>
        <w:rPr>
          <w:rFonts w:cs="Times New Roman"/>
        </w:rPr>
      </w:pPr>
      <w:r w:rsidRPr="00B23818">
        <w:rPr>
          <w:rFonts w:cs="Times New Roman"/>
        </w:rPr>
        <w:t>Disclaimer</w:t>
      </w:r>
    </w:p>
    <w:p w14:paraId="6D654422" w14:textId="77777777" w:rsidR="006D4A31" w:rsidRPr="00B23818" w:rsidRDefault="006D4A31" w:rsidP="006D4A31">
      <w:pPr>
        <w:rPr>
          <w:rFonts w:cs="Times New Roman"/>
        </w:rPr>
      </w:pPr>
      <w:r w:rsidRPr="00B23818">
        <w:rPr>
          <w:rFonts w:cs="Times New Roman"/>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14:paraId="60F3BE77" w14:textId="77777777" w:rsidR="00781CF9" w:rsidRPr="00B23818" w:rsidRDefault="00781CF9">
      <w:pPr>
        <w:rPr>
          <w:rFonts w:cs="Times New Roman"/>
        </w:rPr>
      </w:pPr>
    </w:p>
    <w:sectPr w:rsidR="00781CF9" w:rsidRPr="00B23818"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0BA"/>
    <w:multiLevelType w:val="hybridMultilevel"/>
    <w:tmpl w:val="EB12BEBA"/>
    <w:lvl w:ilvl="0" w:tplc="7ABC1E1C">
      <w:start w:val="1"/>
      <w:numFmt w:val="bullet"/>
      <w:lvlText w:val="•"/>
      <w:lvlJc w:val="left"/>
      <w:pPr>
        <w:tabs>
          <w:tab w:val="num" w:pos="720"/>
        </w:tabs>
        <w:ind w:left="720" w:hanging="360"/>
      </w:pPr>
      <w:rPr>
        <w:rFonts w:ascii="Times" w:hAnsi="Times" w:hint="default"/>
      </w:rPr>
    </w:lvl>
    <w:lvl w:ilvl="1" w:tplc="A0A66B80" w:tentative="1">
      <w:start w:val="1"/>
      <w:numFmt w:val="bullet"/>
      <w:lvlText w:val="•"/>
      <w:lvlJc w:val="left"/>
      <w:pPr>
        <w:tabs>
          <w:tab w:val="num" w:pos="1440"/>
        </w:tabs>
        <w:ind w:left="1440" w:hanging="360"/>
      </w:pPr>
      <w:rPr>
        <w:rFonts w:ascii="Times" w:hAnsi="Times" w:hint="default"/>
      </w:rPr>
    </w:lvl>
    <w:lvl w:ilvl="2" w:tplc="9224FA16" w:tentative="1">
      <w:start w:val="1"/>
      <w:numFmt w:val="bullet"/>
      <w:lvlText w:val="•"/>
      <w:lvlJc w:val="left"/>
      <w:pPr>
        <w:tabs>
          <w:tab w:val="num" w:pos="2160"/>
        </w:tabs>
        <w:ind w:left="2160" w:hanging="360"/>
      </w:pPr>
      <w:rPr>
        <w:rFonts w:ascii="Times" w:hAnsi="Times" w:hint="default"/>
      </w:rPr>
    </w:lvl>
    <w:lvl w:ilvl="3" w:tplc="C8D675AC" w:tentative="1">
      <w:start w:val="1"/>
      <w:numFmt w:val="bullet"/>
      <w:lvlText w:val="•"/>
      <w:lvlJc w:val="left"/>
      <w:pPr>
        <w:tabs>
          <w:tab w:val="num" w:pos="2880"/>
        </w:tabs>
        <w:ind w:left="2880" w:hanging="360"/>
      </w:pPr>
      <w:rPr>
        <w:rFonts w:ascii="Times" w:hAnsi="Times" w:hint="default"/>
      </w:rPr>
    </w:lvl>
    <w:lvl w:ilvl="4" w:tplc="CE7CED56" w:tentative="1">
      <w:start w:val="1"/>
      <w:numFmt w:val="bullet"/>
      <w:lvlText w:val="•"/>
      <w:lvlJc w:val="left"/>
      <w:pPr>
        <w:tabs>
          <w:tab w:val="num" w:pos="3600"/>
        </w:tabs>
        <w:ind w:left="3600" w:hanging="360"/>
      </w:pPr>
      <w:rPr>
        <w:rFonts w:ascii="Times" w:hAnsi="Times" w:hint="default"/>
      </w:rPr>
    </w:lvl>
    <w:lvl w:ilvl="5" w:tplc="995492B2" w:tentative="1">
      <w:start w:val="1"/>
      <w:numFmt w:val="bullet"/>
      <w:lvlText w:val="•"/>
      <w:lvlJc w:val="left"/>
      <w:pPr>
        <w:tabs>
          <w:tab w:val="num" w:pos="4320"/>
        </w:tabs>
        <w:ind w:left="4320" w:hanging="360"/>
      </w:pPr>
      <w:rPr>
        <w:rFonts w:ascii="Times" w:hAnsi="Times" w:hint="default"/>
      </w:rPr>
    </w:lvl>
    <w:lvl w:ilvl="6" w:tplc="518835E0" w:tentative="1">
      <w:start w:val="1"/>
      <w:numFmt w:val="bullet"/>
      <w:lvlText w:val="•"/>
      <w:lvlJc w:val="left"/>
      <w:pPr>
        <w:tabs>
          <w:tab w:val="num" w:pos="5040"/>
        </w:tabs>
        <w:ind w:left="5040" w:hanging="360"/>
      </w:pPr>
      <w:rPr>
        <w:rFonts w:ascii="Times" w:hAnsi="Times" w:hint="default"/>
      </w:rPr>
    </w:lvl>
    <w:lvl w:ilvl="7" w:tplc="1ADE0A44" w:tentative="1">
      <w:start w:val="1"/>
      <w:numFmt w:val="bullet"/>
      <w:lvlText w:val="•"/>
      <w:lvlJc w:val="left"/>
      <w:pPr>
        <w:tabs>
          <w:tab w:val="num" w:pos="5760"/>
        </w:tabs>
        <w:ind w:left="5760" w:hanging="360"/>
      </w:pPr>
      <w:rPr>
        <w:rFonts w:ascii="Times" w:hAnsi="Times" w:hint="default"/>
      </w:rPr>
    </w:lvl>
    <w:lvl w:ilvl="8" w:tplc="2230F9A6" w:tentative="1">
      <w:start w:val="1"/>
      <w:numFmt w:val="bullet"/>
      <w:lvlText w:val="•"/>
      <w:lvlJc w:val="left"/>
      <w:pPr>
        <w:tabs>
          <w:tab w:val="num" w:pos="6480"/>
        </w:tabs>
        <w:ind w:left="6480" w:hanging="360"/>
      </w:pPr>
      <w:rPr>
        <w:rFonts w:ascii="Times" w:hAnsi="Times" w:hint="default"/>
      </w:rPr>
    </w:lvl>
  </w:abstractNum>
  <w:abstractNum w:abstractNumId="1">
    <w:nsid w:val="02BD4E62"/>
    <w:multiLevelType w:val="hybridMultilevel"/>
    <w:tmpl w:val="B00EBD36"/>
    <w:lvl w:ilvl="0" w:tplc="4F90BD60">
      <w:start w:val="1"/>
      <w:numFmt w:val="bullet"/>
      <w:lvlText w:val="•"/>
      <w:lvlJc w:val="left"/>
      <w:pPr>
        <w:tabs>
          <w:tab w:val="num" w:pos="720"/>
        </w:tabs>
        <w:ind w:left="720" w:hanging="360"/>
      </w:pPr>
      <w:rPr>
        <w:rFonts w:ascii="Times" w:hAnsi="Times" w:hint="default"/>
      </w:rPr>
    </w:lvl>
    <w:lvl w:ilvl="1" w:tplc="91028514" w:tentative="1">
      <w:start w:val="1"/>
      <w:numFmt w:val="bullet"/>
      <w:lvlText w:val="•"/>
      <w:lvlJc w:val="left"/>
      <w:pPr>
        <w:tabs>
          <w:tab w:val="num" w:pos="1440"/>
        </w:tabs>
        <w:ind w:left="1440" w:hanging="360"/>
      </w:pPr>
      <w:rPr>
        <w:rFonts w:ascii="Times" w:hAnsi="Times" w:hint="default"/>
      </w:rPr>
    </w:lvl>
    <w:lvl w:ilvl="2" w:tplc="DEB2EDA2" w:tentative="1">
      <w:start w:val="1"/>
      <w:numFmt w:val="bullet"/>
      <w:lvlText w:val="•"/>
      <w:lvlJc w:val="left"/>
      <w:pPr>
        <w:tabs>
          <w:tab w:val="num" w:pos="2160"/>
        </w:tabs>
        <w:ind w:left="2160" w:hanging="360"/>
      </w:pPr>
      <w:rPr>
        <w:rFonts w:ascii="Times" w:hAnsi="Times" w:hint="default"/>
      </w:rPr>
    </w:lvl>
    <w:lvl w:ilvl="3" w:tplc="11E62752" w:tentative="1">
      <w:start w:val="1"/>
      <w:numFmt w:val="bullet"/>
      <w:lvlText w:val="•"/>
      <w:lvlJc w:val="left"/>
      <w:pPr>
        <w:tabs>
          <w:tab w:val="num" w:pos="2880"/>
        </w:tabs>
        <w:ind w:left="2880" w:hanging="360"/>
      </w:pPr>
      <w:rPr>
        <w:rFonts w:ascii="Times" w:hAnsi="Times" w:hint="default"/>
      </w:rPr>
    </w:lvl>
    <w:lvl w:ilvl="4" w:tplc="F5845E56" w:tentative="1">
      <w:start w:val="1"/>
      <w:numFmt w:val="bullet"/>
      <w:lvlText w:val="•"/>
      <w:lvlJc w:val="left"/>
      <w:pPr>
        <w:tabs>
          <w:tab w:val="num" w:pos="3600"/>
        </w:tabs>
        <w:ind w:left="3600" w:hanging="360"/>
      </w:pPr>
      <w:rPr>
        <w:rFonts w:ascii="Times" w:hAnsi="Times" w:hint="default"/>
      </w:rPr>
    </w:lvl>
    <w:lvl w:ilvl="5" w:tplc="83666A06" w:tentative="1">
      <w:start w:val="1"/>
      <w:numFmt w:val="bullet"/>
      <w:lvlText w:val="•"/>
      <w:lvlJc w:val="left"/>
      <w:pPr>
        <w:tabs>
          <w:tab w:val="num" w:pos="4320"/>
        </w:tabs>
        <w:ind w:left="4320" w:hanging="360"/>
      </w:pPr>
      <w:rPr>
        <w:rFonts w:ascii="Times" w:hAnsi="Times" w:hint="default"/>
      </w:rPr>
    </w:lvl>
    <w:lvl w:ilvl="6" w:tplc="0464B07C" w:tentative="1">
      <w:start w:val="1"/>
      <w:numFmt w:val="bullet"/>
      <w:lvlText w:val="•"/>
      <w:lvlJc w:val="left"/>
      <w:pPr>
        <w:tabs>
          <w:tab w:val="num" w:pos="5040"/>
        </w:tabs>
        <w:ind w:left="5040" w:hanging="360"/>
      </w:pPr>
      <w:rPr>
        <w:rFonts w:ascii="Times" w:hAnsi="Times" w:hint="default"/>
      </w:rPr>
    </w:lvl>
    <w:lvl w:ilvl="7" w:tplc="11AC4AFE" w:tentative="1">
      <w:start w:val="1"/>
      <w:numFmt w:val="bullet"/>
      <w:lvlText w:val="•"/>
      <w:lvlJc w:val="left"/>
      <w:pPr>
        <w:tabs>
          <w:tab w:val="num" w:pos="5760"/>
        </w:tabs>
        <w:ind w:left="5760" w:hanging="360"/>
      </w:pPr>
      <w:rPr>
        <w:rFonts w:ascii="Times" w:hAnsi="Times" w:hint="default"/>
      </w:rPr>
    </w:lvl>
    <w:lvl w:ilvl="8" w:tplc="65FAC71A" w:tentative="1">
      <w:start w:val="1"/>
      <w:numFmt w:val="bullet"/>
      <w:lvlText w:val="•"/>
      <w:lvlJc w:val="left"/>
      <w:pPr>
        <w:tabs>
          <w:tab w:val="num" w:pos="6480"/>
        </w:tabs>
        <w:ind w:left="6480" w:hanging="360"/>
      </w:pPr>
      <w:rPr>
        <w:rFonts w:ascii="Times" w:hAnsi="Times" w:hint="default"/>
      </w:rPr>
    </w:lvl>
  </w:abstractNum>
  <w:abstractNum w:abstractNumId="2">
    <w:nsid w:val="03631198"/>
    <w:multiLevelType w:val="hybridMultilevel"/>
    <w:tmpl w:val="2FDC8A7C"/>
    <w:lvl w:ilvl="0" w:tplc="5ABEC022">
      <w:start w:val="1"/>
      <w:numFmt w:val="bullet"/>
      <w:lvlText w:val="•"/>
      <w:lvlJc w:val="left"/>
      <w:pPr>
        <w:tabs>
          <w:tab w:val="num" w:pos="720"/>
        </w:tabs>
        <w:ind w:left="720" w:hanging="360"/>
      </w:pPr>
      <w:rPr>
        <w:rFonts w:ascii="Times" w:hAnsi="Times" w:hint="default"/>
      </w:rPr>
    </w:lvl>
    <w:lvl w:ilvl="1" w:tplc="585AD0E0" w:tentative="1">
      <w:start w:val="1"/>
      <w:numFmt w:val="bullet"/>
      <w:lvlText w:val="•"/>
      <w:lvlJc w:val="left"/>
      <w:pPr>
        <w:tabs>
          <w:tab w:val="num" w:pos="1440"/>
        </w:tabs>
        <w:ind w:left="1440" w:hanging="360"/>
      </w:pPr>
      <w:rPr>
        <w:rFonts w:ascii="Times" w:hAnsi="Times" w:hint="default"/>
      </w:rPr>
    </w:lvl>
    <w:lvl w:ilvl="2" w:tplc="A94A1D18" w:tentative="1">
      <w:start w:val="1"/>
      <w:numFmt w:val="bullet"/>
      <w:lvlText w:val="•"/>
      <w:lvlJc w:val="left"/>
      <w:pPr>
        <w:tabs>
          <w:tab w:val="num" w:pos="2160"/>
        </w:tabs>
        <w:ind w:left="2160" w:hanging="360"/>
      </w:pPr>
      <w:rPr>
        <w:rFonts w:ascii="Times" w:hAnsi="Times" w:hint="default"/>
      </w:rPr>
    </w:lvl>
    <w:lvl w:ilvl="3" w:tplc="97865856" w:tentative="1">
      <w:start w:val="1"/>
      <w:numFmt w:val="bullet"/>
      <w:lvlText w:val="•"/>
      <w:lvlJc w:val="left"/>
      <w:pPr>
        <w:tabs>
          <w:tab w:val="num" w:pos="2880"/>
        </w:tabs>
        <w:ind w:left="2880" w:hanging="360"/>
      </w:pPr>
      <w:rPr>
        <w:rFonts w:ascii="Times" w:hAnsi="Times" w:hint="default"/>
      </w:rPr>
    </w:lvl>
    <w:lvl w:ilvl="4" w:tplc="47CA9AAA" w:tentative="1">
      <w:start w:val="1"/>
      <w:numFmt w:val="bullet"/>
      <w:lvlText w:val="•"/>
      <w:lvlJc w:val="left"/>
      <w:pPr>
        <w:tabs>
          <w:tab w:val="num" w:pos="3600"/>
        </w:tabs>
        <w:ind w:left="3600" w:hanging="360"/>
      </w:pPr>
      <w:rPr>
        <w:rFonts w:ascii="Times" w:hAnsi="Times" w:hint="default"/>
      </w:rPr>
    </w:lvl>
    <w:lvl w:ilvl="5" w:tplc="EF2AD2E0" w:tentative="1">
      <w:start w:val="1"/>
      <w:numFmt w:val="bullet"/>
      <w:lvlText w:val="•"/>
      <w:lvlJc w:val="left"/>
      <w:pPr>
        <w:tabs>
          <w:tab w:val="num" w:pos="4320"/>
        </w:tabs>
        <w:ind w:left="4320" w:hanging="360"/>
      </w:pPr>
      <w:rPr>
        <w:rFonts w:ascii="Times" w:hAnsi="Times" w:hint="default"/>
      </w:rPr>
    </w:lvl>
    <w:lvl w:ilvl="6" w:tplc="87DA5096" w:tentative="1">
      <w:start w:val="1"/>
      <w:numFmt w:val="bullet"/>
      <w:lvlText w:val="•"/>
      <w:lvlJc w:val="left"/>
      <w:pPr>
        <w:tabs>
          <w:tab w:val="num" w:pos="5040"/>
        </w:tabs>
        <w:ind w:left="5040" w:hanging="360"/>
      </w:pPr>
      <w:rPr>
        <w:rFonts w:ascii="Times" w:hAnsi="Times" w:hint="default"/>
      </w:rPr>
    </w:lvl>
    <w:lvl w:ilvl="7" w:tplc="131ED7CC" w:tentative="1">
      <w:start w:val="1"/>
      <w:numFmt w:val="bullet"/>
      <w:lvlText w:val="•"/>
      <w:lvlJc w:val="left"/>
      <w:pPr>
        <w:tabs>
          <w:tab w:val="num" w:pos="5760"/>
        </w:tabs>
        <w:ind w:left="5760" w:hanging="360"/>
      </w:pPr>
      <w:rPr>
        <w:rFonts w:ascii="Times" w:hAnsi="Times" w:hint="default"/>
      </w:rPr>
    </w:lvl>
    <w:lvl w:ilvl="8" w:tplc="492C9A1E" w:tentative="1">
      <w:start w:val="1"/>
      <w:numFmt w:val="bullet"/>
      <w:lvlText w:val="•"/>
      <w:lvlJc w:val="left"/>
      <w:pPr>
        <w:tabs>
          <w:tab w:val="num" w:pos="6480"/>
        </w:tabs>
        <w:ind w:left="6480" w:hanging="360"/>
      </w:pPr>
      <w:rPr>
        <w:rFonts w:ascii="Times" w:hAnsi="Times" w:hint="default"/>
      </w:rPr>
    </w:lvl>
  </w:abstractNum>
  <w:abstractNum w:abstractNumId="3">
    <w:nsid w:val="0B2B2DF6"/>
    <w:multiLevelType w:val="hybridMultilevel"/>
    <w:tmpl w:val="E4484F48"/>
    <w:lvl w:ilvl="0" w:tplc="0464CFD4">
      <w:start w:val="1"/>
      <w:numFmt w:val="bullet"/>
      <w:lvlText w:val="–"/>
      <w:lvlJc w:val="left"/>
      <w:pPr>
        <w:tabs>
          <w:tab w:val="num" w:pos="720"/>
        </w:tabs>
        <w:ind w:left="720" w:hanging="360"/>
      </w:pPr>
      <w:rPr>
        <w:rFonts w:ascii="Calibri" w:hAnsi="Calibri" w:hint="default"/>
      </w:rPr>
    </w:lvl>
    <w:lvl w:ilvl="1" w:tplc="B214169C" w:tentative="1">
      <w:start w:val="1"/>
      <w:numFmt w:val="bullet"/>
      <w:lvlText w:val="–"/>
      <w:lvlJc w:val="left"/>
      <w:pPr>
        <w:tabs>
          <w:tab w:val="num" w:pos="1440"/>
        </w:tabs>
        <w:ind w:left="1440" w:hanging="360"/>
      </w:pPr>
      <w:rPr>
        <w:rFonts w:ascii="Calibri" w:hAnsi="Calibri" w:hint="default"/>
      </w:rPr>
    </w:lvl>
    <w:lvl w:ilvl="2" w:tplc="DB968CD8" w:tentative="1">
      <w:start w:val="1"/>
      <w:numFmt w:val="bullet"/>
      <w:lvlText w:val="–"/>
      <w:lvlJc w:val="left"/>
      <w:pPr>
        <w:tabs>
          <w:tab w:val="num" w:pos="2160"/>
        </w:tabs>
        <w:ind w:left="2160" w:hanging="360"/>
      </w:pPr>
      <w:rPr>
        <w:rFonts w:ascii="Calibri" w:hAnsi="Calibri" w:hint="default"/>
      </w:rPr>
    </w:lvl>
    <w:lvl w:ilvl="3" w:tplc="9CF283DA" w:tentative="1">
      <w:start w:val="1"/>
      <w:numFmt w:val="bullet"/>
      <w:lvlText w:val="–"/>
      <w:lvlJc w:val="left"/>
      <w:pPr>
        <w:tabs>
          <w:tab w:val="num" w:pos="2880"/>
        </w:tabs>
        <w:ind w:left="2880" w:hanging="360"/>
      </w:pPr>
      <w:rPr>
        <w:rFonts w:ascii="Calibri" w:hAnsi="Calibri" w:hint="default"/>
      </w:rPr>
    </w:lvl>
    <w:lvl w:ilvl="4" w:tplc="A636EA5C" w:tentative="1">
      <w:start w:val="1"/>
      <w:numFmt w:val="bullet"/>
      <w:lvlText w:val="–"/>
      <w:lvlJc w:val="left"/>
      <w:pPr>
        <w:tabs>
          <w:tab w:val="num" w:pos="3600"/>
        </w:tabs>
        <w:ind w:left="3600" w:hanging="360"/>
      </w:pPr>
      <w:rPr>
        <w:rFonts w:ascii="Calibri" w:hAnsi="Calibri" w:hint="default"/>
      </w:rPr>
    </w:lvl>
    <w:lvl w:ilvl="5" w:tplc="81948CAE" w:tentative="1">
      <w:start w:val="1"/>
      <w:numFmt w:val="bullet"/>
      <w:lvlText w:val="–"/>
      <w:lvlJc w:val="left"/>
      <w:pPr>
        <w:tabs>
          <w:tab w:val="num" w:pos="4320"/>
        </w:tabs>
        <w:ind w:left="4320" w:hanging="360"/>
      </w:pPr>
      <w:rPr>
        <w:rFonts w:ascii="Calibri" w:hAnsi="Calibri" w:hint="default"/>
      </w:rPr>
    </w:lvl>
    <w:lvl w:ilvl="6" w:tplc="8E4A2B4E" w:tentative="1">
      <w:start w:val="1"/>
      <w:numFmt w:val="bullet"/>
      <w:lvlText w:val="–"/>
      <w:lvlJc w:val="left"/>
      <w:pPr>
        <w:tabs>
          <w:tab w:val="num" w:pos="5040"/>
        </w:tabs>
        <w:ind w:left="5040" w:hanging="360"/>
      </w:pPr>
      <w:rPr>
        <w:rFonts w:ascii="Calibri" w:hAnsi="Calibri" w:hint="default"/>
      </w:rPr>
    </w:lvl>
    <w:lvl w:ilvl="7" w:tplc="DE90E8CA" w:tentative="1">
      <w:start w:val="1"/>
      <w:numFmt w:val="bullet"/>
      <w:lvlText w:val="–"/>
      <w:lvlJc w:val="left"/>
      <w:pPr>
        <w:tabs>
          <w:tab w:val="num" w:pos="5760"/>
        </w:tabs>
        <w:ind w:left="5760" w:hanging="360"/>
      </w:pPr>
      <w:rPr>
        <w:rFonts w:ascii="Calibri" w:hAnsi="Calibri" w:hint="default"/>
      </w:rPr>
    </w:lvl>
    <w:lvl w:ilvl="8" w:tplc="535AFF74" w:tentative="1">
      <w:start w:val="1"/>
      <w:numFmt w:val="bullet"/>
      <w:lvlText w:val="–"/>
      <w:lvlJc w:val="left"/>
      <w:pPr>
        <w:tabs>
          <w:tab w:val="num" w:pos="6480"/>
        </w:tabs>
        <w:ind w:left="6480" w:hanging="360"/>
      </w:pPr>
      <w:rPr>
        <w:rFonts w:ascii="Calibri" w:hAnsi="Calibri" w:hint="default"/>
      </w:rPr>
    </w:lvl>
  </w:abstractNum>
  <w:abstractNum w:abstractNumId="4">
    <w:nsid w:val="0BF61B96"/>
    <w:multiLevelType w:val="hybridMultilevel"/>
    <w:tmpl w:val="2048DC86"/>
    <w:lvl w:ilvl="0" w:tplc="B726C480">
      <w:start w:val="1"/>
      <w:numFmt w:val="bullet"/>
      <w:lvlText w:val="•"/>
      <w:lvlJc w:val="left"/>
      <w:pPr>
        <w:tabs>
          <w:tab w:val="num" w:pos="720"/>
        </w:tabs>
        <w:ind w:left="720" w:hanging="360"/>
      </w:pPr>
      <w:rPr>
        <w:rFonts w:ascii="Times" w:hAnsi="Times" w:hint="default"/>
      </w:rPr>
    </w:lvl>
    <w:lvl w:ilvl="1" w:tplc="127A1AA8" w:tentative="1">
      <w:start w:val="1"/>
      <w:numFmt w:val="bullet"/>
      <w:lvlText w:val="•"/>
      <w:lvlJc w:val="left"/>
      <w:pPr>
        <w:tabs>
          <w:tab w:val="num" w:pos="1440"/>
        </w:tabs>
        <w:ind w:left="1440" w:hanging="360"/>
      </w:pPr>
      <w:rPr>
        <w:rFonts w:ascii="Times" w:hAnsi="Times" w:hint="default"/>
      </w:rPr>
    </w:lvl>
    <w:lvl w:ilvl="2" w:tplc="128E5504" w:tentative="1">
      <w:start w:val="1"/>
      <w:numFmt w:val="bullet"/>
      <w:lvlText w:val="•"/>
      <w:lvlJc w:val="left"/>
      <w:pPr>
        <w:tabs>
          <w:tab w:val="num" w:pos="2160"/>
        </w:tabs>
        <w:ind w:left="2160" w:hanging="360"/>
      </w:pPr>
      <w:rPr>
        <w:rFonts w:ascii="Times" w:hAnsi="Times" w:hint="default"/>
      </w:rPr>
    </w:lvl>
    <w:lvl w:ilvl="3" w:tplc="FB347F28" w:tentative="1">
      <w:start w:val="1"/>
      <w:numFmt w:val="bullet"/>
      <w:lvlText w:val="•"/>
      <w:lvlJc w:val="left"/>
      <w:pPr>
        <w:tabs>
          <w:tab w:val="num" w:pos="2880"/>
        </w:tabs>
        <w:ind w:left="2880" w:hanging="360"/>
      </w:pPr>
      <w:rPr>
        <w:rFonts w:ascii="Times" w:hAnsi="Times" w:hint="default"/>
      </w:rPr>
    </w:lvl>
    <w:lvl w:ilvl="4" w:tplc="837EF14C" w:tentative="1">
      <w:start w:val="1"/>
      <w:numFmt w:val="bullet"/>
      <w:lvlText w:val="•"/>
      <w:lvlJc w:val="left"/>
      <w:pPr>
        <w:tabs>
          <w:tab w:val="num" w:pos="3600"/>
        </w:tabs>
        <w:ind w:left="3600" w:hanging="360"/>
      </w:pPr>
      <w:rPr>
        <w:rFonts w:ascii="Times" w:hAnsi="Times" w:hint="default"/>
      </w:rPr>
    </w:lvl>
    <w:lvl w:ilvl="5" w:tplc="A3D24626" w:tentative="1">
      <w:start w:val="1"/>
      <w:numFmt w:val="bullet"/>
      <w:lvlText w:val="•"/>
      <w:lvlJc w:val="left"/>
      <w:pPr>
        <w:tabs>
          <w:tab w:val="num" w:pos="4320"/>
        </w:tabs>
        <w:ind w:left="4320" w:hanging="360"/>
      </w:pPr>
      <w:rPr>
        <w:rFonts w:ascii="Times" w:hAnsi="Times" w:hint="default"/>
      </w:rPr>
    </w:lvl>
    <w:lvl w:ilvl="6" w:tplc="7090CBD2" w:tentative="1">
      <w:start w:val="1"/>
      <w:numFmt w:val="bullet"/>
      <w:lvlText w:val="•"/>
      <w:lvlJc w:val="left"/>
      <w:pPr>
        <w:tabs>
          <w:tab w:val="num" w:pos="5040"/>
        </w:tabs>
        <w:ind w:left="5040" w:hanging="360"/>
      </w:pPr>
      <w:rPr>
        <w:rFonts w:ascii="Times" w:hAnsi="Times" w:hint="default"/>
      </w:rPr>
    </w:lvl>
    <w:lvl w:ilvl="7" w:tplc="AB90639E" w:tentative="1">
      <w:start w:val="1"/>
      <w:numFmt w:val="bullet"/>
      <w:lvlText w:val="•"/>
      <w:lvlJc w:val="left"/>
      <w:pPr>
        <w:tabs>
          <w:tab w:val="num" w:pos="5760"/>
        </w:tabs>
        <w:ind w:left="5760" w:hanging="360"/>
      </w:pPr>
      <w:rPr>
        <w:rFonts w:ascii="Times" w:hAnsi="Times" w:hint="default"/>
      </w:rPr>
    </w:lvl>
    <w:lvl w:ilvl="8" w:tplc="3BC8BCE0" w:tentative="1">
      <w:start w:val="1"/>
      <w:numFmt w:val="bullet"/>
      <w:lvlText w:val="•"/>
      <w:lvlJc w:val="left"/>
      <w:pPr>
        <w:tabs>
          <w:tab w:val="num" w:pos="6480"/>
        </w:tabs>
        <w:ind w:left="6480" w:hanging="360"/>
      </w:pPr>
      <w:rPr>
        <w:rFonts w:ascii="Times" w:hAnsi="Times" w:hint="default"/>
      </w:rPr>
    </w:lvl>
  </w:abstractNum>
  <w:abstractNum w:abstractNumId="5">
    <w:nsid w:val="16532FA8"/>
    <w:multiLevelType w:val="hybridMultilevel"/>
    <w:tmpl w:val="F6A6C7F8"/>
    <w:lvl w:ilvl="0" w:tplc="00F06BAA">
      <w:start w:val="1"/>
      <w:numFmt w:val="bullet"/>
      <w:lvlText w:val=""/>
      <w:lvlJc w:val="left"/>
      <w:pPr>
        <w:tabs>
          <w:tab w:val="num" w:pos="720"/>
        </w:tabs>
        <w:ind w:left="720" w:hanging="360"/>
      </w:pPr>
      <w:rPr>
        <w:rFonts w:ascii="Wingdings" w:hAnsi="Wingdings" w:hint="default"/>
      </w:rPr>
    </w:lvl>
    <w:lvl w:ilvl="1" w:tplc="D4BE3EAE" w:tentative="1">
      <w:start w:val="1"/>
      <w:numFmt w:val="bullet"/>
      <w:lvlText w:val=""/>
      <w:lvlJc w:val="left"/>
      <w:pPr>
        <w:tabs>
          <w:tab w:val="num" w:pos="1440"/>
        </w:tabs>
        <w:ind w:left="1440" w:hanging="360"/>
      </w:pPr>
      <w:rPr>
        <w:rFonts w:ascii="Wingdings" w:hAnsi="Wingdings" w:hint="default"/>
      </w:rPr>
    </w:lvl>
    <w:lvl w:ilvl="2" w:tplc="0818E73C" w:tentative="1">
      <w:start w:val="1"/>
      <w:numFmt w:val="bullet"/>
      <w:lvlText w:val=""/>
      <w:lvlJc w:val="left"/>
      <w:pPr>
        <w:tabs>
          <w:tab w:val="num" w:pos="2160"/>
        </w:tabs>
        <w:ind w:left="2160" w:hanging="360"/>
      </w:pPr>
      <w:rPr>
        <w:rFonts w:ascii="Wingdings" w:hAnsi="Wingdings" w:hint="default"/>
      </w:rPr>
    </w:lvl>
    <w:lvl w:ilvl="3" w:tplc="879842FC" w:tentative="1">
      <w:start w:val="1"/>
      <w:numFmt w:val="bullet"/>
      <w:lvlText w:val=""/>
      <w:lvlJc w:val="left"/>
      <w:pPr>
        <w:tabs>
          <w:tab w:val="num" w:pos="2880"/>
        </w:tabs>
        <w:ind w:left="2880" w:hanging="360"/>
      </w:pPr>
      <w:rPr>
        <w:rFonts w:ascii="Wingdings" w:hAnsi="Wingdings" w:hint="default"/>
      </w:rPr>
    </w:lvl>
    <w:lvl w:ilvl="4" w:tplc="0EECD03A" w:tentative="1">
      <w:start w:val="1"/>
      <w:numFmt w:val="bullet"/>
      <w:lvlText w:val=""/>
      <w:lvlJc w:val="left"/>
      <w:pPr>
        <w:tabs>
          <w:tab w:val="num" w:pos="3600"/>
        </w:tabs>
        <w:ind w:left="3600" w:hanging="360"/>
      </w:pPr>
      <w:rPr>
        <w:rFonts w:ascii="Wingdings" w:hAnsi="Wingdings" w:hint="default"/>
      </w:rPr>
    </w:lvl>
    <w:lvl w:ilvl="5" w:tplc="BE1832E8" w:tentative="1">
      <w:start w:val="1"/>
      <w:numFmt w:val="bullet"/>
      <w:lvlText w:val=""/>
      <w:lvlJc w:val="left"/>
      <w:pPr>
        <w:tabs>
          <w:tab w:val="num" w:pos="4320"/>
        </w:tabs>
        <w:ind w:left="4320" w:hanging="360"/>
      </w:pPr>
      <w:rPr>
        <w:rFonts w:ascii="Wingdings" w:hAnsi="Wingdings" w:hint="default"/>
      </w:rPr>
    </w:lvl>
    <w:lvl w:ilvl="6" w:tplc="3A50684A" w:tentative="1">
      <w:start w:val="1"/>
      <w:numFmt w:val="bullet"/>
      <w:lvlText w:val=""/>
      <w:lvlJc w:val="left"/>
      <w:pPr>
        <w:tabs>
          <w:tab w:val="num" w:pos="5040"/>
        </w:tabs>
        <w:ind w:left="5040" w:hanging="360"/>
      </w:pPr>
      <w:rPr>
        <w:rFonts w:ascii="Wingdings" w:hAnsi="Wingdings" w:hint="default"/>
      </w:rPr>
    </w:lvl>
    <w:lvl w:ilvl="7" w:tplc="67BE612E" w:tentative="1">
      <w:start w:val="1"/>
      <w:numFmt w:val="bullet"/>
      <w:lvlText w:val=""/>
      <w:lvlJc w:val="left"/>
      <w:pPr>
        <w:tabs>
          <w:tab w:val="num" w:pos="5760"/>
        </w:tabs>
        <w:ind w:left="5760" w:hanging="360"/>
      </w:pPr>
      <w:rPr>
        <w:rFonts w:ascii="Wingdings" w:hAnsi="Wingdings" w:hint="default"/>
      </w:rPr>
    </w:lvl>
    <w:lvl w:ilvl="8" w:tplc="781C49D6" w:tentative="1">
      <w:start w:val="1"/>
      <w:numFmt w:val="bullet"/>
      <w:lvlText w:val=""/>
      <w:lvlJc w:val="left"/>
      <w:pPr>
        <w:tabs>
          <w:tab w:val="num" w:pos="6480"/>
        </w:tabs>
        <w:ind w:left="6480" w:hanging="360"/>
      </w:pPr>
      <w:rPr>
        <w:rFonts w:ascii="Wingdings" w:hAnsi="Wingdings" w:hint="default"/>
      </w:rPr>
    </w:lvl>
  </w:abstractNum>
  <w:abstractNum w:abstractNumId="6">
    <w:nsid w:val="17455975"/>
    <w:multiLevelType w:val="hybridMultilevel"/>
    <w:tmpl w:val="6CC680BE"/>
    <w:lvl w:ilvl="0" w:tplc="5E1A9FEC">
      <w:start w:val="1"/>
      <w:numFmt w:val="bullet"/>
      <w:lvlText w:val="•"/>
      <w:lvlJc w:val="left"/>
      <w:pPr>
        <w:tabs>
          <w:tab w:val="num" w:pos="720"/>
        </w:tabs>
        <w:ind w:left="720" w:hanging="360"/>
      </w:pPr>
      <w:rPr>
        <w:rFonts w:ascii="Arial" w:hAnsi="Arial" w:hint="default"/>
      </w:rPr>
    </w:lvl>
    <w:lvl w:ilvl="1" w:tplc="96805824" w:tentative="1">
      <w:start w:val="1"/>
      <w:numFmt w:val="bullet"/>
      <w:lvlText w:val="•"/>
      <w:lvlJc w:val="left"/>
      <w:pPr>
        <w:tabs>
          <w:tab w:val="num" w:pos="1440"/>
        </w:tabs>
        <w:ind w:left="1440" w:hanging="360"/>
      </w:pPr>
      <w:rPr>
        <w:rFonts w:ascii="Arial" w:hAnsi="Arial" w:hint="default"/>
      </w:rPr>
    </w:lvl>
    <w:lvl w:ilvl="2" w:tplc="F96C675C" w:tentative="1">
      <w:start w:val="1"/>
      <w:numFmt w:val="bullet"/>
      <w:lvlText w:val="•"/>
      <w:lvlJc w:val="left"/>
      <w:pPr>
        <w:tabs>
          <w:tab w:val="num" w:pos="2160"/>
        </w:tabs>
        <w:ind w:left="2160" w:hanging="360"/>
      </w:pPr>
      <w:rPr>
        <w:rFonts w:ascii="Arial" w:hAnsi="Arial" w:hint="default"/>
      </w:rPr>
    </w:lvl>
    <w:lvl w:ilvl="3" w:tplc="97C298DA" w:tentative="1">
      <w:start w:val="1"/>
      <w:numFmt w:val="bullet"/>
      <w:lvlText w:val="•"/>
      <w:lvlJc w:val="left"/>
      <w:pPr>
        <w:tabs>
          <w:tab w:val="num" w:pos="2880"/>
        </w:tabs>
        <w:ind w:left="2880" w:hanging="360"/>
      </w:pPr>
      <w:rPr>
        <w:rFonts w:ascii="Arial" w:hAnsi="Arial" w:hint="default"/>
      </w:rPr>
    </w:lvl>
    <w:lvl w:ilvl="4" w:tplc="89700120" w:tentative="1">
      <w:start w:val="1"/>
      <w:numFmt w:val="bullet"/>
      <w:lvlText w:val="•"/>
      <w:lvlJc w:val="left"/>
      <w:pPr>
        <w:tabs>
          <w:tab w:val="num" w:pos="3600"/>
        </w:tabs>
        <w:ind w:left="3600" w:hanging="360"/>
      </w:pPr>
      <w:rPr>
        <w:rFonts w:ascii="Arial" w:hAnsi="Arial" w:hint="default"/>
      </w:rPr>
    </w:lvl>
    <w:lvl w:ilvl="5" w:tplc="6246A35A" w:tentative="1">
      <w:start w:val="1"/>
      <w:numFmt w:val="bullet"/>
      <w:lvlText w:val="•"/>
      <w:lvlJc w:val="left"/>
      <w:pPr>
        <w:tabs>
          <w:tab w:val="num" w:pos="4320"/>
        </w:tabs>
        <w:ind w:left="4320" w:hanging="360"/>
      </w:pPr>
      <w:rPr>
        <w:rFonts w:ascii="Arial" w:hAnsi="Arial" w:hint="default"/>
      </w:rPr>
    </w:lvl>
    <w:lvl w:ilvl="6" w:tplc="6308AC7C" w:tentative="1">
      <w:start w:val="1"/>
      <w:numFmt w:val="bullet"/>
      <w:lvlText w:val="•"/>
      <w:lvlJc w:val="left"/>
      <w:pPr>
        <w:tabs>
          <w:tab w:val="num" w:pos="5040"/>
        </w:tabs>
        <w:ind w:left="5040" w:hanging="360"/>
      </w:pPr>
      <w:rPr>
        <w:rFonts w:ascii="Arial" w:hAnsi="Arial" w:hint="default"/>
      </w:rPr>
    </w:lvl>
    <w:lvl w:ilvl="7" w:tplc="B720FF30" w:tentative="1">
      <w:start w:val="1"/>
      <w:numFmt w:val="bullet"/>
      <w:lvlText w:val="•"/>
      <w:lvlJc w:val="left"/>
      <w:pPr>
        <w:tabs>
          <w:tab w:val="num" w:pos="5760"/>
        </w:tabs>
        <w:ind w:left="5760" w:hanging="360"/>
      </w:pPr>
      <w:rPr>
        <w:rFonts w:ascii="Arial" w:hAnsi="Arial" w:hint="default"/>
      </w:rPr>
    </w:lvl>
    <w:lvl w:ilvl="8" w:tplc="7CA077BA" w:tentative="1">
      <w:start w:val="1"/>
      <w:numFmt w:val="bullet"/>
      <w:lvlText w:val="•"/>
      <w:lvlJc w:val="left"/>
      <w:pPr>
        <w:tabs>
          <w:tab w:val="num" w:pos="6480"/>
        </w:tabs>
        <w:ind w:left="6480" w:hanging="360"/>
      </w:pPr>
      <w:rPr>
        <w:rFonts w:ascii="Arial" w:hAnsi="Arial" w:hint="default"/>
      </w:rPr>
    </w:lvl>
  </w:abstractNum>
  <w:abstractNum w:abstractNumId="7">
    <w:nsid w:val="1A282FFC"/>
    <w:multiLevelType w:val="hybridMultilevel"/>
    <w:tmpl w:val="4A2269BE"/>
    <w:lvl w:ilvl="0" w:tplc="32DA324A">
      <w:start w:val="1"/>
      <w:numFmt w:val="bullet"/>
      <w:lvlText w:val="•"/>
      <w:lvlJc w:val="left"/>
      <w:pPr>
        <w:tabs>
          <w:tab w:val="num" w:pos="720"/>
        </w:tabs>
        <w:ind w:left="720" w:hanging="360"/>
      </w:pPr>
      <w:rPr>
        <w:rFonts w:ascii="Times" w:hAnsi="Times" w:hint="default"/>
      </w:rPr>
    </w:lvl>
    <w:lvl w:ilvl="1" w:tplc="9702A6B0">
      <w:start w:val="1"/>
      <w:numFmt w:val="bullet"/>
      <w:lvlText w:val="•"/>
      <w:lvlJc w:val="left"/>
      <w:pPr>
        <w:tabs>
          <w:tab w:val="num" w:pos="1440"/>
        </w:tabs>
        <w:ind w:left="1440" w:hanging="360"/>
      </w:pPr>
      <w:rPr>
        <w:rFonts w:ascii="Times" w:hAnsi="Times" w:hint="default"/>
      </w:rPr>
    </w:lvl>
    <w:lvl w:ilvl="2" w:tplc="4378DBD4" w:tentative="1">
      <w:start w:val="1"/>
      <w:numFmt w:val="bullet"/>
      <w:lvlText w:val="•"/>
      <w:lvlJc w:val="left"/>
      <w:pPr>
        <w:tabs>
          <w:tab w:val="num" w:pos="2160"/>
        </w:tabs>
        <w:ind w:left="2160" w:hanging="360"/>
      </w:pPr>
      <w:rPr>
        <w:rFonts w:ascii="Times" w:hAnsi="Times" w:hint="default"/>
      </w:rPr>
    </w:lvl>
    <w:lvl w:ilvl="3" w:tplc="03B47192" w:tentative="1">
      <w:start w:val="1"/>
      <w:numFmt w:val="bullet"/>
      <w:lvlText w:val="•"/>
      <w:lvlJc w:val="left"/>
      <w:pPr>
        <w:tabs>
          <w:tab w:val="num" w:pos="2880"/>
        </w:tabs>
        <w:ind w:left="2880" w:hanging="360"/>
      </w:pPr>
      <w:rPr>
        <w:rFonts w:ascii="Times" w:hAnsi="Times" w:hint="default"/>
      </w:rPr>
    </w:lvl>
    <w:lvl w:ilvl="4" w:tplc="527E295E" w:tentative="1">
      <w:start w:val="1"/>
      <w:numFmt w:val="bullet"/>
      <w:lvlText w:val="•"/>
      <w:lvlJc w:val="left"/>
      <w:pPr>
        <w:tabs>
          <w:tab w:val="num" w:pos="3600"/>
        </w:tabs>
        <w:ind w:left="3600" w:hanging="360"/>
      </w:pPr>
      <w:rPr>
        <w:rFonts w:ascii="Times" w:hAnsi="Times" w:hint="default"/>
      </w:rPr>
    </w:lvl>
    <w:lvl w:ilvl="5" w:tplc="7576CF14" w:tentative="1">
      <w:start w:val="1"/>
      <w:numFmt w:val="bullet"/>
      <w:lvlText w:val="•"/>
      <w:lvlJc w:val="left"/>
      <w:pPr>
        <w:tabs>
          <w:tab w:val="num" w:pos="4320"/>
        </w:tabs>
        <w:ind w:left="4320" w:hanging="360"/>
      </w:pPr>
      <w:rPr>
        <w:rFonts w:ascii="Times" w:hAnsi="Times" w:hint="default"/>
      </w:rPr>
    </w:lvl>
    <w:lvl w:ilvl="6" w:tplc="E1D2B564" w:tentative="1">
      <w:start w:val="1"/>
      <w:numFmt w:val="bullet"/>
      <w:lvlText w:val="•"/>
      <w:lvlJc w:val="left"/>
      <w:pPr>
        <w:tabs>
          <w:tab w:val="num" w:pos="5040"/>
        </w:tabs>
        <w:ind w:left="5040" w:hanging="360"/>
      </w:pPr>
      <w:rPr>
        <w:rFonts w:ascii="Times" w:hAnsi="Times" w:hint="default"/>
      </w:rPr>
    </w:lvl>
    <w:lvl w:ilvl="7" w:tplc="5CE8B222" w:tentative="1">
      <w:start w:val="1"/>
      <w:numFmt w:val="bullet"/>
      <w:lvlText w:val="•"/>
      <w:lvlJc w:val="left"/>
      <w:pPr>
        <w:tabs>
          <w:tab w:val="num" w:pos="5760"/>
        </w:tabs>
        <w:ind w:left="5760" w:hanging="360"/>
      </w:pPr>
      <w:rPr>
        <w:rFonts w:ascii="Times" w:hAnsi="Times" w:hint="default"/>
      </w:rPr>
    </w:lvl>
    <w:lvl w:ilvl="8" w:tplc="31B0725C" w:tentative="1">
      <w:start w:val="1"/>
      <w:numFmt w:val="bullet"/>
      <w:lvlText w:val="•"/>
      <w:lvlJc w:val="left"/>
      <w:pPr>
        <w:tabs>
          <w:tab w:val="num" w:pos="6480"/>
        </w:tabs>
        <w:ind w:left="6480" w:hanging="360"/>
      </w:pPr>
      <w:rPr>
        <w:rFonts w:ascii="Times" w:hAnsi="Times" w:hint="default"/>
      </w:rPr>
    </w:lvl>
  </w:abstractNum>
  <w:abstractNum w:abstractNumId="8">
    <w:nsid w:val="213C3590"/>
    <w:multiLevelType w:val="hybridMultilevel"/>
    <w:tmpl w:val="17CC4AF4"/>
    <w:lvl w:ilvl="0" w:tplc="BFF81F6A">
      <w:start w:val="1"/>
      <w:numFmt w:val="bullet"/>
      <w:lvlText w:val=""/>
      <w:lvlJc w:val="left"/>
      <w:pPr>
        <w:tabs>
          <w:tab w:val="num" w:pos="720"/>
        </w:tabs>
        <w:ind w:left="720" w:hanging="360"/>
      </w:pPr>
      <w:rPr>
        <w:rFonts w:ascii="Wingdings" w:hAnsi="Wingdings" w:hint="default"/>
      </w:rPr>
    </w:lvl>
    <w:lvl w:ilvl="1" w:tplc="AA90E78C" w:tentative="1">
      <w:start w:val="1"/>
      <w:numFmt w:val="bullet"/>
      <w:lvlText w:val=""/>
      <w:lvlJc w:val="left"/>
      <w:pPr>
        <w:tabs>
          <w:tab w:val="num" w:pos="1440"/>
        </w:tabs>
        <w:ind w:left="1440" w:hanging="360"/>
      </w:pPr>
      <w:rPr>
        <w:rFonts w:ascii="Wingdings" w:hAnsi="Wingdings" w:hint="default"/>
      </w:rPr>
    </w:lvl>
    <w:lvl w:ilvl="2" w:tplc="7E146852" w:tentative="1">
      <w:start w:val="1"/>
      <w:numFmt w:val="bullet"/>
      <w:lvlText w:val=""/>
      <w:lvlJc w:val="left"/>
      <w:pPr>
        <w:tabs>
          <w:tab w:val="num" w:pos="2160"/>
        </w:tabs>
        <w:ind w:left="2160" w:hanging="360"/>
      </w:pPr>
      <w:rPr>
        <w:rFonts w:ascii="Wingdings" w:hAnsi="Wingdings" w:hint="default"/>
      </w:rPr>
    </w:lvl>
    <w:lvl w:ilvl="3" w:tplc="82520BCE" w:tentative="1">
      <w:start w:val="1"/>
      <w:numFmt w:val="bullet"/>
      <w:lvlText w:val=""/>
      <w:lvlJc w:val="left"/>
      <w:pPr>
        <w:tabs>
          <w:tab w:val="num" w:pos="2880"/>
        </w:tabs>
        <w:ind w:left="2880" w:hanging="360"/>
      </w:pPr>
      <w:rPr>
        <w:rFonts w:ascii="Wingdings" w:hAnsi="Wingdings" w:hint="default"/>
      </w:rPr>
    </w:lvl>
    <w:lvl w:ilvl="4" w:tplc="2174BB6E" w:tentative="1">
      <w:start w:val="1"/>
      <w:numFmt w:val="bullet"/>
      <w:lvlText w:val=""/>
      <w:lvlJc w:val="left"/>
      <w:pPr>
        <w:tabs>
          <w:tab w:val="num" w:pos="3600"/>
        </w:tabs>
        <w:ind w:left="3600" w:hanging="360"/>
      </w:pPr>
      <w:rPr>
        <w:rFonts w:ascii="Wingdings" w:hAnsi="Wingdings" w:hint="default"/>
      </w:rPr>
    </w:lvl>
    <w:lvl w:ilvl="5" w:tplc="202A74DC" w:tentative="1">
      <w:start w:val="1"/>
      <w:numFmt w:val="bullet"/>
      <w:lvlText w:val=""/>
      <w:lvlJc w:val="left"/>
      <w:pPr>
        <w:tabs>
          <w:tab w:val="num" w:pos="4320"/>
        </w:tabs>
        <w:ind w:left="4320" w:hanging="360"/>
      </w:pPr>
      <w:rPr>
        <w:rFonts w:ascii="Wingdings" w:hAnsi="Wingdings" w:hint="default"/>
      </w:rPr>
    </w:lvl>
    <w:lvl w:ilvl="6" w:tplc="A99AF848" w:tentative="1">
      <w:start w:val="1"/>
      <w:numFmt w:val="bullet"/>
      <w:lvlText w:val=""/>
      <w:lvlJc w:val="left"/>
      <w:pPr>
        <w:tabs>
          <w:tab w:val="num" w:pos="5040"/>
        </w:tabs>
        <w:ind w:left="5040" w:hanging="360"/>
      </w:pPr>
      <w:rPr>
        <w:rFonts w:ascii="Wingdings" w:hAnsi="Wingdings" w:hint="default"/>
      </w:rPr>
    </w:lvl>
    <w:lvl w:ilvl="7" w:tplc="AC887706" w:tentative="1">
      <w:start w:val="1"/>
      <w:numFmt w:val="bullet"/>
      <w:lvlText w:val=""/>
      <w:lvlJc w:val="left"/>
      <w:pPr>
        <w:tabs>
          <w:tab w:val="num" w:pos="5760"/>
        </w:tabs>
        <w:ind w:left="5760" w:hanging="360"/>
      </w:pPr>
      <w:rPr>
        <w:rFonts w:ascii="Wingdings" w:hAnsi="Wingdings" w:hint="default"/>
      </w:rPr>
    </w:lvl>
    <w:lvl w:ilvl="8" w:tplc="974E303C" w:tentative="1">
      <w:start w:val="1"/>
      <w:numFmt w:val="bullet"/>
      <w:lvlText w:val=""/>
      <w:lvlJc w:val="left"/>
      <w:pPr>
        <w:tabs>
          <w:tab w:val="num" w:pos="6480"/>
        </w:tabs>
        <w:ind w:left="6480" w:hanging="360"/>
      </w:pPr>
      <w:rPr>
        <w:rFonts w:ascii="Wingdings" w:hAnsi="Wingdings" w:hint="default"/>
      </w:rPr>
    </w:lvl>
  </w:abstractNum>
  <w:abstractNum w:abstractNumId="9">
    <w:nsid w:val="2E617C04"/>
    <w:multiLevelType w:val="hybridMultilevel"/>
    <w:tmpl w:val="F4E8EC04"/>
    <w:lvl w:ilvl="0" w:tplc="065EAAF4">
      <w:start w:val="1"/>
      <w:numFmt w:val="bullet"/>
      <w:lvlText w:val="•"/>
      <w:lvlJc w:val="left"/>
      <w:pPr>
        <w:tabs>
          <w:tab w:val="num" w:pos="720"/>
        </w:tabs>
        <w:ind w:left="720" w:hanging="360"/>
      </w:pPr>
      <w:rPr>
        <w:rFonts w:ascii="Arial" w:hAnsi="Arial" w:hint="default"/>
      </w:rPr>
    </w:lvl>
    <w:lvl w:ilvl="1" w:tplc="F1EC8B9E" w:tentative="1">
      <w:start w:val="1"/>
      <w:numFmt w:val="bullet"/>
      <w:lvlText w:val="•"/>
      <w:lvlJc w:val="left"/>
      <w:pPr>
        <w:tabs>
          <w:tab w:val="num" w:pos="1440"/>
        </w:tabs>
        <w:ind w:left="1440" w:hanging="360"/>
      </w:pPr>
      <w:rPr>
        <w:rFonts w:ascii="Arial" w:hAnsi="Arial" w:hint="default"/>
      </w:rPr>
    </w:lvl>
    <w:lvl w:ilvl="2" w:tplc="A3C0AED2" w:tentative="1">
      <w:start w:val="1"/>
      <w:numFmt w:val="bullet"/>
      <w:lvlText w:val="•"/>
      <w:lvlJc w:val="left"/>
      <w:pPr>
        <w:tabs>
          <w:tab w:val="num" w:pos="2160"/>
        </w:tabs>
        <w:ind w:left="2160" w:hanging="360"/>
      </w:pPr>
      <w:rPr>
        <w:rFonts w:ascii="Arial" w:hAnsi="Arial" w:hint="default"/>
      </w:rPr>
    </w:lvl>
    <w:lvl w:ilvl="3" w:tplc="22A09CF4" w:tentative="1">
      <w:start w:val="1"/>
      <w:numFmt w:val="bullet"/>
      <w:lvlText w:val="•"/>
      <w:lvlJc w:val="left"/>
      <w:pPr>
        <w:tabs>
          <w:tab w:val="num" w:pos="2880"/>
        </w:tabs>
        <w:ind w:left="2880" w:hanging="360"/>
      </w:pPr>
      <w:rPr>
        <w:rFonts w:ascii="Arial" w:hAnsi="Arial" w:hint="default"/>
      </w:rPr>
    </w:lvl>
    <w:lvl w:ilvl="4" w:tplc="CBF29A78" w:tentative="1">
      <w:start w:val="1"/>
      <w:numFmt w:val="bullet"/>
      <w:lvlText w:val="•"/>
      <w:lvlJc w:val="left"/>
      <w:pPr>
        <w:tabs>
          <w:tab w:val="num" w:pos="3600"/>
        </w:tabs>
        <w:ind w:left="3600" w:hanging="360"/>
      </w:pPr>
      <w:rPr>
        <w:rFonts w:ascii="Arial" w:hAnsi="Arial" w:hint="default"/>
      </w:rPr>
    </w:lvl>
    <w:lvl w:ilvl="5" w:tplc="70DE98EC" w:tentative="1">
      <w:start w:val="1"/>
      <w:numFmt w:val="bullet"/>
      <w:lvlText w:val="•"/>
      <w:lvlJc w:val="left"/>
      <w:pPr>
        <w:tabs>
          <w:tab w:val="num" w:pos="4320"/>
        </w:tabs>
        <w:ind w:left="4320" w:hanging="360"/>
      </w:pPr>
      <w:rPr>
        <w:rFonts w:ascii="Arial" w:hAnsi="Arial" w:hint="default"/>
      </w:rPr>
    </w:lvl>
    <w:lvl w:ilvl="6" w:tplc="3F1EB756" w:tentative="1">
      <w:start w:val="1"/>
      <w:numFmt w:val="bullet"/>
      <w:lvlText w:val="•"/>
      <w:lvlJc w:val="left"/>
      <w:pPr>
        <w:tabs>
          <w:tab w:val="num" w:pos="5040"/>
        </w:tabs>
        <w:ind w:left="5040" w:hanging="360"/>
      </w:pPr>
      <w:rPr>
        <w:rFonts w:ascii="Arial" w:hAnsi="Arial" w:hint="default"/>
      </w:rPr>
    </w:lvl>
    <w:lvl w:ilvl="7" w:tplc="10B2FD6C" w:tentative="1">
      <w:start w:val="1"/>
      <w:numFmt w:val="bullet"/>
      <w:lvlText w:val="•"/>
      <w:lvlJc w:val="left"/>
      <w:pPr>
        <w:tabs>
          <w:tab w:val="num" w:pos="5760"/>
        </w:tabs>
        <w:ind w:left="5760" w:hanging="360"/>
      </w:pPr>
      <w:rPr>
        <w:rFonts w:ascii="Arial" w:hAnsi="Arial" w:hint="default"/>
      </w:rPr>
    </w:lvl>
    <w:lvl w:ilvl="8" w:tplc="C2A00AEE" w:tentative="1">
      <w:start w:val="1"/>
      <w:numFmt w:val="bullet"/>
      <w:lvlText w:val="•"/>
      <w:lvlJc w:val="left"/>
      <w:pPr>
        <w:tabs>
          <w:tab w:val="num" w:pos="6480"/>
        </w:tabs>
        <w:ind w:left="6480" w:hanging="360"/>
      </w:pPr>
      <w:rPr>
        <w:rFonts w:ascii="Arial" w:hAnsi="Arial" w:hint="default"/>
      </w:rPr>
    </w:lvl>
  </w:abstractNum>
  <w:abstractNum w:abstractNumId="10">
    <w:nsid w:val="30D512AA"/>
    <w:multiLevelType w:val="hybridMultilevel"/>
    <w:tmpl w:val="718A3094"/>
    <w:lvl w:ilvl="0" w:tplc="E4F8A5F6">
      <w:start w:val="1"/>
      <w:numFmt w:val="bullet"/>
      <w:lvlText w:val="•"/>
      <w:lvlJc w:val="left"/>
      <w:pPr>
        <w:tabs>
          <w:tab w:val="num" w:pos="720"/>
        </w:tabs>
        <w:ind w:left="720" w:hanging="360"/>
      </w:pPr>
      <w:rPr>
        <w:rFonts w:ascii="Times" w:hAnsi="Times" w:hint="default"/>
      </w:rPr>
    </w:lvl>
    <w:lvl w:ilvl="1" w:tplc="7F3239B6" w:tentative="1">
      <w:start w:val="1"/>
      <w:numFmt w:val="bullet"/>
      <w:lvlText w:val="•"/>
      <w:lvlJc w:val="left"/>
      <w:pPr>
        <w:tabs>
          <w:tab w:val="num" w:pos="1440"/>
        </w:tabs>
        <w:ind w:left="1440" w:hanging="360"/>
      </w:pPr>
      <w:rPr>
        <w:rFonts w:ascii="Times" w:hAnsi="Times" w:hint="default"/>
      </w:rPr>
    </w:lvl>
    <w:lvl w:ilvl="2" w:tplc="43768D52" w:tentative="1">
      <w:start w:val="1"/>
      <w:numFmt w:val="bullet"/>
      <w:lvlText w:val="•"/>
      <w:lvlJc w:val="left"/>
      <w:pPr>
        <w:tabs>
          <w:tab w:val="num" w:pos="2160"/>
        </w:tabs>
        <w:ind w:left="2160" w:hanging="360"/>
      </w:pPr>
      <w:rPr>
        <w:rFonts w:ascii="Times" w:hAnsi="Times" w:hint="default"/>
      </w:rPr>
    </w:lvl>
    <w:lvl w:ilvl="3" w:tplc="F8D80D3A" w:tentative="1">
      <w:start w:val="1"/>
      <w:numFmt w:val="bullet"/>
      <w:lvlText w:val="•"/>
      <w:lvlJc w:val="left"/>
      <w:pPr>
        <w:tabs>
          <w:tab w:val="num" w:pos="2880"/>
        </w:tabs>
        <w:ind w:left="2880" w:hanging="360"/>
      </w:pPr>
      <w:rPr>
        <w:rFonts w:ascii="Times" w:hAnsi="Times" w:hint="default"/>
      </w:rPr>
    </w:lvl>
    <w:lvl w:ilvl="4" w:tplc="C1FC86EE" w:tentative="1">
      <w:start w:val="1"/>
      <w:numFmt w:val="bullet"/>
      <w:lvlText w:val="•"/>
      <w:lvlJc w:val="left"/>
      <w:pPr>
        <w:tabs>
          <w:tab w:val="num" w:pos="3600"/>
        </w:tabs>
        <w:ind w:left="3600" w:hanging="360"/>
      </w:pPr>
      <w:rPr>
        <w:rFonts w:ascii="Times" w:hAnsi="Times" w:hint="default"/>
      </w:rPr>
    </w:lvl>
    <w:lvl w:ilvl="5" w:tplc="000C104A" w:tentative="1">
      <w:start w:val="1"/>
      <w:numFmt w:val="bullet"/>
      <w:lvlText w:val="•"/>
      <w:lvlJc w:val="left"/>
      <w:pPr>
        <w:tabs>
          <w:tab w:val="num" w:pos="4320"/>
        </w:tabs>
        <w:ind w:left="4320" w:hanging="360"/>
      </w:pPr>
      <w:rPr>
        <w:rFonts w:ascii="Times" w:hAnsi="Times" w:hint="default"/>
      </w:rPr>
    </w:lvl>
    <w:lvl w:ilvl="6" w:tplc="560A4F3A" w:tentative="1">
      <w:start w:val="1"/>
      <w:numFmt w:val="bullet"/>
      <w:lvlText w:val="•"/>
      <w:lvlJc w:val="left"/>
      <w:pPr>
        <w:tabs>
          <w:tab w:val="num" w:pos="5040"/>
        </w:tabs>
        <w:ind w:left="5040" w:hanging="360"/>
      </w:pPr>
      <w:rPr>
        <w:rFonts w:ascii="Times" w:hAnsi="Times" w:hint="default"/>
      </w:rPr>
    </w:lvl>
    <w:lvl w:ilvl="7" w:tplc="CD20C200" w:tentative="1">
      <w:start w:val="1"/>
      <w:numFmt w:val="bullet"/>
      <w:lvlText w:val="•"/>
      <w:lvlJc w:val="left"/>
      <w:pPr>
        <w:tabs>
          <w:tab w:val="num" w:pos="5760"/>
        </w:tabs>
        <w:ind w:left="5760" w:hanging="360"/>
      </w:pPr>
      <w:rPr>
        <w:rFonts w:ascii="Times" w:hAnsi="Times" w:hint="default"/>
      </w:rPr>
    </w:lvl>
    <w:lvl w:ilvl="8" w:tplc="0BA05952" w:tentative="1">
      <w:start w:val="1"/>
      <w:numFmt w:val="bullet"/>
      <w:lvlText w:val="•"/>
      <w:lvlJc w:val="left"/>
      <w:pPr>
        <w:tabs>
          <w:tab w:val="num" w:pos="6480"/>
        </w:tabs>
        <w:ind w:left="6480" w:hanging="360"/>
      </w:pPr>
      <w:rPr>
        <w:rFonts w:ascii="Times" w:hAnsi="Times" w:hint="default"/>
      </w:rPr>
    </w:lvl>
  </w:abstractNum>
  <w:abstractNum w:abstractNumId="11">
    <w:nsid w:val="37114B6A"/>
    <w:multiLevelType w:val="hybridMultilevel"/>
    <w:tmpl w:val="AE4667E8"/>
    <w:lvl w:ilvl="0" w:tplc="CCC66E2A">
      <w:start w:val="1"/>
      <w:numFmt w:val="bullet"/>
      <w:lvlText w:val="•"/>
      <w:lvlJc w:val="left"/>
      <w:pPr>
        <w:tabs>
          <w:tab w:val="num" w:pos="720"/>
        </w:tabs>
        <w:ind w:left="720" w:hanging="360"/>
      </w:pPr>
      <w:rPr>
        <w:rFonts w:ascii="Times" w:hAnsi="Times" w:hint="default"/>
      </w:rPr>
    </w:lvl>
    <w:lvl w:ilvl="1" w:tplc="D8A61B72" w:tentative="1">
      <w:start w:val="1"/>
      <w:numFmt w:val="bullet"/>
      <w:lvlText w:val="•"/>
      <w:lvlJc w:val="left"/>
      <w:pPr>
        <w:tabs>
          <w:tab w:val="num" w:pos="1440"/>
        </w:tabs>
        <w:ind w:left="1440" w:hanging="360"/>
      </w:pPr>
      <w:rPr>
        <w:rFonts w:ascii="Times" w:hAnsi="Times" w:hint="default"/>
      </w:rPr>
    </w:lvl>
    <w:lvl w:ilvl="2" w:tplc="36EEC7D6" w:tentative="1">
      <w:start w:val="1"/>
      <w:numFmt w:val="bullet"/>
      <w:lvlText w:val="•"/>
      <w:lvlJc w:val="left"/>
      <w:pPr>
        <w:tabs>
          <w:tab w:val="num" w:pos="2160"/>
        </w:tabs>
        <w:ind w:left="2160" w:hanging="360"/>
      </w:pPr>
      <w:rPr>
        <w:rFonts w:ascii="Times" w:hAnsi="Times" w:hint="default"/>
      </w:rPr>
    </w:lvl>
    <w:lvl w:ilvl="3" w:tplc="E10C4ECE" w:tentative="1">
      <w:start w:val="1"/>
      <w:numFmt w:val="bullet"/>
      <w:lvlText w:val="•"/>
      <w:lvlJc w:val="left"/>
      <w:pPr>
        <w:tabs>
          <w:tab w:val="num" w:pos="2880"/>
        </w:tabs>
        <w:ind w:left="2880" w:hanging="360"/>
      </w:pPr>
      <w:rPr>
        <w:rFonts w:ascii="Times" w:hAnsi="Times" w:hint="default"/>
      </w:rPr>
    </w:lvl>
    <w:lvl w:ilvl="4" w:tplc="8B8C0B6C" w:tentative="1">
      <w:start w:val="1"/>
      <w:numFmt w:val="bullet"/>
      <w:lvlText w:val="•"/>
      <w:lvlJc w:val="left"/>
      <w:pPr>
        <w:tabs>
          <w:tab w:val="num" w:pos="3600"/>
        </w:tabs>
        <w:ind w:left="3600" w:hanging="360"/>
      </w:pPr>
      <w:rPr>
        <w:rFonts w:ascii="Times" w:hAnsi="Times" w:hint="default"/>
      </w:rPr>
    </w:lvl>
    <w:lvl w:ilvl="5" w:tplc="779617E8" w:tentative="1">
      <w:start w:val="1"/>
      <w:numFmt w:val="bullet"/>
      <w:lvlText w:val="•"/>
      <w:lvlJc w:val="left"/>
      <w:pPr>
        <w:tabs>
          <w:tab w:val="num" w:pos="4320"/>
        </w:tabs>
        <w:ind w:left="4320" w:hanging="360"/>
      </w:pPr>
      <w:rPr>
        <w:rFonts w:ascii="Times" w:hAnsi="Times" w:hint="default"/>
      </w:rPr>
    </w:lvl>
    <w:lvl w:ilvl="6" w:tplc="7CC64E68" w:tentative="1">
      <w:start w:val="1"/>
      <w:numFmt w:val="bullet"/>
      <w:lvlText w:val="•"/>
      <w:lvlJc w:val="left"/>
      <w:pPr>
        <w:tabs>
          <w:tab w:val="num" w:pos="5040"/>
        </w:tabs>
        <w:ind w:left="5040" w:hanging="360"/>
      </w:pPr>
      <w:rPr>
        <w:rFonts w:ascii="Times" w:hAnsi="Times" w:hint="default"/>
      </w:rPr>
    </w:lvl>
    <w:lvl w:ilvl="7" w:tplc="466E6FA6" w:tentative="1">
      <w:start w:val="1"/>
      <w:numFmt w:val="bullet"/>
      <w:lvlText w:val="•"/>
      <w:lvlJc w:val="left"/>
      <w:pPr>
        <w:tabs>
          <w:tab w:val="num" w:pos="5760"/>
        </w:tabs>
        <w:ind w:left="5760" w:hanging="360"/>
      </w:pPr>
      <w:rPr>
        <w:rFonts w:ascii="Times" w:hAnsi="Times" w:hint="default"/>
      </w:rPr>
    </w:lvl>
    <w:lvl w:ilvl="8" w:tplc="ABDEFBD2" w:tentative="1">
      <w:start w:val="1"/>
      <w:numFmt w:val="bullet"/>
      <w:lvlText w:val="•"/>
      <w:lvlJc w:val="left"/>
      <w:pPr>
        <w:tabs>
          <w:tab w:val="num" w:pos="6480"/>
        </w:tabs>
        <w:ind w:left="6480" w:hanging="360"/>
      </w:pPr>
      <w:rPr>
        <w:rFonts w:ascii="Times" w:hAnsi="Times" w:hint="default"/>
      </w:rPr>
    </w:lvl>
  </w:abstractNum>
  <w:abstractNum w:abstractNumId="12">
    <w:nsid w:val="3CB073D5"/>
    <w:multiLevelType w:val="hybridMultilevel"/>
    <w:tmpl w:val="FDAC690E"/>
    <w:lvl w:ilvl="0" w:tplc="A5680648">
      <w:start w:val="1"/>
      <w:numFmt w:val="bullet"/>
      <w:lvlText w:val="•"/>
      <w:lvlJc w:val="left"/>
      <w:pPr>
        <w:tabs>
          <w:tab w:val="num" w:pos="720"/>
        </w:tabs>
        <w:ind w:left="720" w:hanging="360"/>
      </w:pPr>
      <w:rPr>
        <w:rFonts w:ascii="Times" w:hAnsi="Times" w:hint="default"/>
      </w:rPr>
    </w:lvl>
    <w:lvl w:ilvl="1" w:tplc="3CECBA80" w:tentative="1">
      <w:start w:val="1"/>
      <w:numFmt w:val="bullet"/>
      <w:lvlText w:val="•"/>
      <w:lvlJc w:val="left"/>
      <w:pPr>
        <w:tabs>
          <w:tab w:val="num" w:pos="1440"/>
        </w:tabs>
        <w:ind w:left="1440" w:hanging="360"/>
      </w:pPr>
      <w:rPr>
        <w:rFonts w:ascii="Times" w:hAnsi="Times" w:hint="default"/>
      </w:rPr>
    </w:lvl>
    <w:lvl w:ilvl="2" w:tplc="73A630F4" w:tentative="1">
      <w:start w:val="1"/>
      <w:numFmt w:val="bullet"/>
      <w:lvlText w:val="•"/>
      <w:lvlJc w:val="left"/>
      <w:pPr>
        <w:tabs>
          <w:tab w:val="num" w:pos="2160"/>
        </w:tabs>
        <w:ind w:left="2160" w:hanging="360"/>
      </w:pPr>
      <w:rPr>
        <w:rFonts w:ascii="Times" w:hAnsi="Times" w:hint="default"/>
      </w:rPr>
    </w:lvl>
    <w:lvl w:ilvl="3" w:tplc="6308B24A" w:tentative="1">
      <w:start w:val="1"/>
      <w:numFmt w:val="bullet"/>
      <w:lvlText w:val="•"/>
      <w:lvlJc w:val="left"/>
      <w:pPr>
        <w:tabs>
          <w:tab w:val="num" w:pos="2880"/>
        </w:tabs>
        <w:ind w:left="2880" w:hanging="360"/>
      </w:pPr>
      <w:rPr>
        <w:rFonts w:ascii="Times" w:hAnsi="Times" w:hint="default"/>
      </w:rPr>
    </w:lvl>
    <w:lvl w:ilvl="4" w:tplc="415A89E2" w:tentative="1">
      <w:start w:val="1"/>
      <w:numFmt w:val="bullet"/>
      <w:lvlText w:val="•"/>
      <w:lvlJc w:val="left"/>
      <w:pPr>
        <w:tabs>
          <w:tab w:val="num" w:pos="3600"/>
        </w:tabs>
        <w:ind w:left="3600" w:hanging="360"/>
      </w:pPr>
      <w:rPr>
        <w:rFonts w:ascii="Times" w:hAnsi="Times" w:hint="default"/>
      </w:rPr>
    </w:lvl>
    <w:lvl w:ilvl="5" w:tplc="33DCDF14" w:tentative="1">
      <w:start w:val="1"/>
      <w:numFmt w:val="bullet"/>
      <w:lvlText w:val="•"/>
      <w:lvlJc w:val="left"/>
      <w:pPr>
        <w:tabs>
          <w:tab w:val="num" w:pos="4320"/>
        </w:tabs>
        <w:ind w:left="4320" w:hanging="360"/>
      </w:pPr>
      <w:rPr>
        <w:rFonts w:ascii="Times" w:hAnsi="Times" w:hint="default"/>
      </w:rPr>
    </w:lvl>
    <w:lvl w:ilvl="6" w:tplc="B28074D4" w:tentative="1">
      <w:start w:val="1"/>
      <w:numFmt w:val="bullet"/>
      <w:lvlText w:val="•"/>
      <w:lvlJc w:val="left"/>
      <w:pPr>
        <w:tabs>
          <w:tab w:val="num" w:pos="5040"/>
        </w:tabs>
        <w:ind w:left="5040" w:hanging="360"/>
      </w:pPr>
      <w:rPr>
        <w:rFonts w:ascii="Times" w:hAnsi="Times" w:hint="default"/>
      </w:rPr>
    </w:lvl>
    <w:lvl w:ilvl="7" w:tplc="684CC6CE" w:tentative="1">
      <w:start w:val="1"/>
      <w:numFmt w:val="bullet"/>
      <w:lvlText w:val="•"/>
      <w:lvlJc w:val="left"/>
      <w:pPr>
        <w:tabs>
          <w:tab w:val="num" w:pos="5760"/>
        </w:tabs>
        <w:ind w:left="5760" w:hanging="360"/>
      </w:pPr>
      <w:rPr>
        <w:rFonts w:ascii="Times" w:hAnsi="Times" w:hint="default"/>
      </w:rPr>
    </w:lvl>
    <w:lvl w:ilvl="8" w:tplc="7B087A58" w:tentative="1">
      <w:start w:val="1"/>
      <w:numFmt w:val="bullet"/>
      <w:lvlText w:val="•"/>
      <w:lvlJc w:val="left"/>
      <w:pPr>
        <w:tabs>
          <w:tab w:val="num" w:pos="6480"/>
        </w:tabs>
        <w:ind w:left="6480" w:hanging="360"/>
      </w:pPr>
      <w:rPr>
        <w:rFonts w:ascii="Times" w:hAnsi="Times" w:hint="default"/>
      </w:rPr>
    </w:lvl>
  </w:abstractNum>
  <w:abstractNum w:abstractNumId="13">
    <w:nsid w:val="3F7367BF"/>
    <w:multiLevelType w:val="hybridMultilevel"/>
    <w:tmpl w:val="9548638A"/>
    <w:lvl w:ilvl="0" w:tplc="442234FE">
      <w:start w:val="1"/>
      <w:numFmt w:val="bullet"/>
      <w:lvlText w:val="•"/>
      <w:lvlJc w:val="left"/>
      <w:pPr>
        <w:tabs>
          <w:tab w:val="num" w:pos="720"/>
        </w:tabs>
        <w:ind w:left="720" w:hanging="360"/>
      </w:pPr>
      <w:rPr>
        <w:rFonts w:ascii="Arial" w:hAnsi="Arial" w:hint="default"/>
      </w:rPr>
    </w:lvl>
    <w:lvl w:ilvl="1" w:tplc="70528268" w:tentative="1">
      <w:start w:val="1"/>
      <w:numFmt w:val="bullet"/>
      <w:lvlText w:val="•"/>
      <w:lvlJc w:val="left"/>
      <w:pPr>
        <w:tabs>
          <w:tab w:val="num" w:pos="1440"/>
        </w:tabs>
        <w:ind w:left="1440" w:hanging="360"/>
      </w:pPr>
      <w:rPr>
        <w:rFonts w:ascii="Arial" w:hAnsi="Arial" w:hint="default"/>
      </w:rPr>
    </w:lvl>
    <w:lvl w:ilvl="2" w:tplc="5616142E" w:tentative="1">
      <w:start w:val="1"/>
      <w:numFmt w:val="bullet"/>
      <w:lvlText w:val="•"/>
      <w:lvlJc w:val="left"/>
      <w:pPr>
        <w:tabs>
          <w:tab w:val="num" w:pos="2160"/>
        </w:tabs>
        <w:ind w:left="2160" w:hanging="360"/>
      </w:pPr>
      <w:rPr>
        <w:rFonts w:ascii="Arial" w:hAnsi="Arial" w:hint="default"/>
      </w:rPr>
    </w:lvl>
    <w:lvl w:ilvl="3" w:tplc="8758AF78" w:tentative="1">
      <w:start w:val="1"/>
      <w:numFmt w:val="bullet"/>
      <w:lvlText w:val="•"/>
      <w:lvlJc w:val="left"/>
      <w:pPr>
        <w:tabs>
          <w:tab w:val="num" w:pos="2880"/>
        </w:tabs>
        <w:ind w:left="2880" w:hanging="360"/>
      </w:pPr>
      <w:rPr>
        <w:rFonts w:ascii="Arial" w:hAnsi="Arial" w:hint="default"/>
      </w:rPr>
    </w:lvl>
    <w:lvl w:ilvl="4" w:tplc="2DD4786A" w:tentative="1">
      <w:start w:val="1"/>
      <w:numFmt w:val="bullet"/>
      <w:lvlText w:val="•"/>
      <w:lvlJc w:val="left"/>
      <w:pPr>
        <w:tabs>
          <w:tab w:val="num" w:pos="3600"/>
        </w:tabs>
        <w:ind w:left="3600" w:hanging="360"/>
      </w:pPr>
      <w:rPr>
        <w:rFonts w:ascii="Arial" w:hAnsi="Arial" w:hint="default"/>
      </w:rPr>
    </w:lvl>
    <w:lvl w:ilvl="5" w:tplc="2006ECC8" w:tentative="1">
      <w:start w:val="1"/>
      <w:numFmt w:val="bullet"/>
      <w:lvlText w:val="•"/>
      <w:lvlJc w:val="left"/>
      <w:pPr>
        <w:tabs>
          <w:tab w:val="num" w:pos="4320"/>
        </w:tabs>
        <w:ind w:left="4320" w:hanging="360"/>
      </w:pPr>
      <w:rPr>
        <w:rFonts w:ascii="Arial" w:hAnsi="Arial" w:hint="default"/>
      </w:rPr>
    </w:lvl>
    <w:lvl w:ilvl="6" w:tplc="48EE4348" w:tentative="1">
      <w:start w:val="1"/>
      <w:numFmt w:val="bullet"/>
      <w:lvlText w:val="•"/>
      <w:lvlJc w:val="left"/>
      <w:pPr>
        <w:tabs>
          <w:tab w:val="num" w:pos="5040"/>
        </w:tabs>
        <w:ind w:left="5040" w:hanging="360"/>
      </w:pPr>
      <w:rPr>
        <w:rFonts w:ascii="Arial" w:hAnsi="Arial" w:hint="default"/>
      </w:rPr>
    </w:lvl>
    <w:lvl w:ilvl="7" w:tplc="A574EAE4" w:tentative="1">
      <w:start w:val="1"/>
      <w:numFmt w:val="bullet"/>
      <w:lvlText w:val="•"/>
      <w:lvlJc w:val="left"/>
      <w:pPr>
        <w:tabs>
          <w:tab w:val="num" w:pos="5760"/>
        </w:tabs>
        <w:ind w:left="5760" w:hanging="360"/>
      </w:pPr>
      <w:rPr>
        <w:rFonts w:ascii="Arial" w:hAnsi="Arial" w:hint="default"/>
      </w:rPr>
    </w:lvl>
    <w:lvl w:ilvl="8" w:tplc="DA243D9E" w:tentative="1">
      <w:start w:val="1"/>
      <w:numFmt w:val="bullet"/>
      <w:lvlText w:val="•"/>
      <w:lvlJc w:val="left"/>
      <w:pPr>
        <w:tabs>
          <w:tab w:val="num" w:pos="6480"/>
        </w:tabs>
        <w:ind w:left="6480" w:hanging="360"/>
      </w:pPr>
      <w:rPr>
        <w:rFonts w:ascii="Arial" w:hAnsi="Arial" w:hint="default"/>
      </w:rPr>
    </w:lvl>
  </w:abstractNum>
  <w:abstractNum w:abstractNumId="14">
    <w:nsid w:val="44BE7719"/>
    <w:multiLevelType w:val="hybridMultilevel"/>
    <w:tmpl w:val="A2F41774"/>
    <w:lvl w:ilvl="0" w:tplc="41420C28">
      <w:start w:val="1"/>
      <w:numFmt w:val="decimal"/>
      <w:lvlText w:val="%1."/>
      <w:lvlJc w:val="left"/>
      <w:pPr>
        <w:tabs>
          <w:tab w:val="num" w:pos="720"/>
        </w:tabs>
        <w:ind w:left="720" w:hanging="360"/>
      </w:pPr>
    </w:lvl>
    <w:lvl w:ilvl="1" w:tplc="A678F542">
      <w:start w:val="1"/>
      <w:numFmt w:val="decimal"/>
      <w:lvlText w:val="%2."/>
      <w:lvlJc w:val="left"/>
      <w:pPr>
        <w:tabs>
          <w:tab w:val="num" w:pos="1440"/>
        </w:tabs>
        <w:ind w:left="1440" w:hanging="360"/>
      </w:pPr>
    </w:lvl>
    <w:lvl w:ilvl="2" w:tplc="AF9EAF90" w:tentative="1">
      <w:start w:val="1"/>
      <w:numFmt w:val="decimal"/>
      <w:lvlText w:val="%3."/>
      <w:lvlJc w:val="left"/>
      <w:pPr>
        <w:tabs>
          <w:tab w:val="num" w:pos="2160"/>
        </w:tabs>
        <w:ind w:left="2160" w:hanging="360"/>
      </w:pPr>
    </w:lvl>
    <w:lvl w:ilvl="3" w:tplc="9F04031E" w:tentative="1">
      <w:start w:val="1"/>
      <w:numFmt w:val="decimal"/>
      <w:lvlText w:val="%4."/>
      <w:lvlJc w:val="left"/>
      <w:pPr>
        <w:tabs>
          <w:tab w:val="num" w:pos="2880"/>
        </w:tabs>
        <w:ind w:left="2880" w:hanging="360"/>
      </w:pPr>
    </w:lvl>
    <w:lvl w:ilvl="4" w:tplc="F41EBE3E" w:tentative="1">
      <w:start w:val="1"/>
      <w:numFmt w:val="decimal"/>
      <w:lvlText w:val="%5."/>
      <w:lvlJc w:val="left"/>
      <w:pPr>
        <w:tabs>
          <w:tab w:val="num" w:pos="3600"/>
        </w:tabs>
        <w:ind w:left="3600" w:hanging="360"/>
      </w:pPr>
    </w:lvl>
    <w:lvl w:ilvl="5" w:tplc="0AE8E9CC" w:tentative="1">
      <w:start w:val="1"/>
      <w:numFmt w:val="decimal"/>
      <w:lvlText w:val="%6."/>
      <w:lvlJc w:val="left"/>
      <w:pPr>
        <w:tabs>
          <w:tab w:val="num" w:pos="4320"/>
        </w:tabs>
        <w:ind w:left="4320" w:hanging="360"/>
      </w:pPr>
    </w:lvl>
    <w:lvl w:ilvl="6" w:tplc="BF302AE6" w:tentative="1">
      <w:start w:val="1"/>
      <w:numFmt w:val="decimal"/>
      <w:lvlText w:val="%7."/>
      <w:lvlJc w:val="left"/>
      <w:pPr>
        <w:tabs>
          <w:tab w:val="num" w:pos="5040"/>
        </w:tabs>
        <w:ind w:left="5040" w:hanging="360"/>
      </w:pPr>
    </w:lvl>
    <w:lvl w:ilvl="7" w:tplc="4240E08E" w:tentative="1">
      <w:start w:val="1"/>
      <w:numFmt w:val="decimal"/>
      <w:lvlText w:val="%8."/>
      <w:lvlJc w:val="left"/>
      <w:pPr>
        <w:tabs>
          <w:tab w:val="num" w:pos="5760"/>
        </w:tabs>
        <w:ind w:left="5760" w:hanging="360"/>
      </w:pPr>
    </w:lvl>
    <w:lvl w:ilvl="8" w:tplc="4CCCA1C4" w:tentative="1">
      <w:start w:val="1"/>
      <w:numFmt w:val="decimal"/>
      <w:lvlText w:val="%9."/>
      <w:lvlJc w:val="left"/>
      <w:pPr>
        <w:tabs>
          <w:tab w:val="num" w:pos="6480"/>
        </w:tabs>
        <w:ind w:left="6480" w:hanging="360"/>
      </w:pPr>
    </w:lvl>
  </w:abstractNum>
  <w:abstractNum w:abstractNumId="15">
    <w:nsid w:val="4FEA04EE"/>
    <w:multiLevelType w:val="hybridMultilevel"/>
    <w:tmpl w:val="850EF150"/>
    <w:lvl w:ilvl="0" w:tplc="41DC1E40">
      <w:start w:val="1"/>
      <w:numFmt w:val="bullet"/>
      <w:lvlText w:val="•"/>
      <w:lvlJc w:val="left"/>
      <w:pPr>
        <w:tabs>
          <w:tab w:val="num" w:pos="720"/>
        </w:tabs>
        <w:ind w:left="720" w:hanging="360"/>
      </w:pPr>
      <w:rPr>
        <w:rFonts w:ascii="Arial" w:hAnsi="Arial" w:hint="default"/>
      </w:rPr>
    </w:lvl>
    <w:lvl w:ilvl="1" w:tplc="EC528CAE" w:tentative="1">
      <w:start w:val="1"/>
      <w:numFmt w:val="bullet"/>
      <w:lvlText w:val="•"/>
      <w:lvlJc w:val="left"/>
      <w:pPr>
        <w:tabs>
          <w:tab w:val="num" w:pos="1440"/>
        </w:tabs>
        <w:ind w:left="1440" w:hanging="360"/>
      </w:pPr>
      <w:rPr>
        <w:rFonts w:ascii="Arial" w:hAnsi="Arial" w:hint="default"/>
      </w:rPr>
    </w:lvl>
    <w:lvl w:ilvl="2" w:tplc="825479EC" w:tentative="1">
      <w:start w:val="1"/>
      <w:numFmt w:val="bullet"/>
      <w:lvlText w:val="•"/>
      <w:lvlJc w:val="left"/>
      <w:pPr>
        <w:tabs>
          <w:tab w:val="num" w:pos="2160"/>
        </w:tabs>
        <w:ind w:left="2160" w:hanging="360"/>
      </w:pPr>
      <w:rPr>
        <w:rFonts w:ascii="Arial" w:hAnsi="Arial" w:hint="default"/>
      </w:rPr>
    </w:lvl>
    <w:lvl w:ilvl="3" w:tplc="EE00F898" w:tentative="1">
      <w:start w:val="1"/>
      <w:numFmt w:val="bullet"/>
      <w:lvlText w:val="•"/>
      <w:lvlJc w:val="left"/>
      <w:pPr>
        <w:tabs>
          <w:tab w:val="num" w:pos="2880"/>
        </w:tabs>
        <w:ind w:left="2880" w:hanging="360"/>
      </w:pPr>
      <w:rPr>
        <w:rFonts w:ascii="Arial" w:hAnsi="Arial" w:hint="default"/>
      </w:rPr>
    </w:lvl>
    <w:lvl w:ilvl="4" w:tplc="99F0FE74" w:tentative="1">
      <w:start w:val="1"/>
      <w:numFmt w:val="bullet"/>
      <w:lvlText w:val="•"/>
      <w:lvlJc w:val="left"/>
      <w:pPr>
        <w:tabs>
          <w:tab w:val="num" w:pos="3600"/>
        </w:tabs>
        <w:ind w:left="3600" w:hanging="360"/>
      </w:pPr>
      <w:rPr>
        <w:rFonts w:ascii="Arial" w:hAnsi="Arial" w:hint="default"/>
      </w:rPr>
    </w:lvl>
    <w:lvl w:ilvl="5" w:tplc="76D688D2" w:tentative="1">
      <w:start w:val="1"/>
      <w:numFmt w:val="bullet"/>
      <w:lvlText w:val="•"/>
      <w:lvlJc w:val="left"/>
      <w:pPr>
        <w:tabs>
          <w:tab w:val="num" w:pos="4320"/>
        </w:tabs>
        <w:ind w:left="4320" w:hanging="360"/>
      </w:pPr>
      <w:rPr>
        <w:rFonts w:ascii="Arial" w:hAnsi="Arial" w:hint="default"/>
      </w:rPr>
    </w:lvl>
    <w:lvl w:ilvl="6" w:tplc="593CD3A6" w:tentative="1">
      <w:start w:val="1"/>
      <w:numFmt w:val="bullet"/>
      <w:lvlText w:val="•"/>
      <w:lvlJc w:val="left"/>
      <w:pPr>
        <w:tabs>
          <w:tab w:val="num" w:pos="5040"/>
        </w:tabs>
        <w:ind w:left="5040" w:hanging="360"/>
      </w:pPr>
      <w:rPr>
        <w:rFonts w:ascii="Arial" w:hAnsi="Arial" w:hint="default"/>
      </w:rPr>
    </w:lvl>
    <w:lvl w:ilvl="7" w:tplc="2BE69D84" w:tentative="1">
      <w:start w:val="1"/>
      <w:numFmt w:val="bullet"/>
      <w:lvlText w:val="•"/>
      <w:lvlJc w:val="left"/>
      <w:pPr>
        <w:tabs>
          <w:tab w:val="num" w:pos="5760"/>
        </w:tabs>
        <w:ind w:left="5760" w:hanging="360"/>
      </w:pPr>
      <w:rPr>
        <w:rFonts w:ascii="Arial" w:hAnsi="Arial" w:hint="default"/>
      </w:rPr>
    </w:lvl>
    <w:lvl w:ilvl="8" w:tplc="4D680FF6" w:tentative="1">
      <w:start w:val="1"/>
      <w:numFmt w:val="bullet"/>
      <w:lvlText w:val="•"/>
      <w:lvlJc w:val="left"/>
      <w:pPr>
        <w:tabs>
          <w:tab w:val="num" w:pos="6480"/>
        </w:tabs>
        <w:ind w:left="6480" w:hanging="360"/>
      </w:pPr>
      <w:rPr>
        <w:rFonts w:ascii="Arial" w:hAnsi="Arial" w:hint="default"/>
      </w:rPr>
    </w:lvl>
  </w:abstractNum>
  <w:abstractNum w:abstractNumId="16">
    <w:nsid w:val="52293137"/>
    <w:multiLevelType w:val="hybridMultilevel"/>
    <w:tmpl w:val="A7EA2AEE"/>
    <w:lvl w:ilvl="0" w:tplc="4D58A128">
      <w:start w:val="1"/>
      <w:numFmt w:val="bullet"/>
      <w:lvlText w:val="•"/>
      <w:lvlJc w:val="left"/>
      <w:pPr>
        <w:tabs>
          <w:tab w:val="num" w:pos="720"/>
        </w:tabs>
        <w:ind w:left="720" w:hanging="360"/>
      </w:pPr>
      <w:rPr>
        <w:rFonts w:ascii="Times" w:hAnsi="Times" w:hint="default"/>
      </w:rPr>
    </w:lvl>
    <w:lvl w:ilvl="1" w:tplc="042A2A0E" w:tentative="1">
      <w:start w:val="1"/>
      <w:numFmt w:val="bullet"/>
      <w:lvlText w:val="•"/>
      <w:lvlJc w:val="left"/>
      <w:pPr>
        <w:tabs>
          <w:tab w:val="num" w:pos="1440"/>
        </w:tabs>
        <w:ind w:left="1440" w:hanging="360"/>
      </w:pPr>
      <w:rPr>
        <w:rFonts w:ascii="Times" w:hAnsi="Times" w:hint="default"/>
      </w:rPr>
    </w:lvl>
    <w:lvl w:ilvl="2" w:tplc="A55AFF86" w:tentative="1">
      <w:start w:val="1"/>
      <w:numFmt w:val="bullet"/>
      <w:lvlText w:val="•"/>
      <w:lvlJc w:val="left"/>
      <w:pPr>
        <w:tabs>
          <w:tab w:val="num" w:pos="2160"/>
        </w:tabs>
        <w:ind w:left="2160" w:hanging="360"/>
      </w:pPr>
      <w:rPr>
        <w:rFonts w:ascii="Times" w:hAnsi="Times" w:hint="default"/>
      </w:rPr>
    </w:lvl>
    <w:lvl w:ilvl="3" w:tplc="7B584FEE" w:tentative="1">
      <w:start w:val="1"/>
      <w:numFmt w:val="bullet"/>
      <w:lvlText w:val="•"/>
      <w:lvlJc w:val="left"/>
      <w:pPr>
        <w:tabs>
          <w:tab w:val="num" w:pos="2880"/>
        </w:tabs>
        <w:ind w:left="2880" w:hanging="360"/>
      </w:pPr>
      <w:rPr>
        <w:rFonts w:ascii="Times" w:hAnsi="Times" w:hint="default"/>
      </w:rPr>
    </w:lvl>
    <w:lvl w:ilvl="4" w:tplc="EA24EB28" w:tentative="1">
      <w:start w:val="1"/>
      <w:numFmt w:val="bullet"/>
      <w:lvlText w:val="•"/>
      <w:lvlJc w:val="left"/>
      <w:pPr>
        <w:tabs>
          <w:tab w:val="num" w:pos="3600"/>
        </w:tabs>
        <w:ind w:left="3600" w:hanging="360"/>
      </w:pPr>
      <w:rPr>
        <w:rFonts w:ascii="Times" w:hAnsi="Times" w:hint="default"/>
      </w:rPr>
    </w:lvl>
    <w:lvl w:ilvl="5" w:tplc="E09EB46C" w:tentative="1">
      <w:start w:val="1"/>
      <w:numFmt w:val="bullet"/>
      <w:lvlText w:val="•"/>
      <w:lvlJc w:val="left"/>
      <w:pPr>
        <w:tabs>
          <w:tab w:val="num" w:pos="4320"/>
        </w:tabs>
        <w:ind w:left="4320" w:hanging="360"/>
      </w:pPr>
      <w:rPr>
        <w:rFonts w:ascii="Times" w:hAnsi="Times" w:hint="default"/>
      </w:rPr>
    </w:lvl>
    <w:lvl w:ilvl="6" w:tplc="320E9D54" w:tentative="1">
      <w:start w:val="1"/>
      <w:numFmt w:val="bullet"/>
      <w:lvlText w:val="•"/>
      <w:lvlJc w:val="left"/>
      <w:pPr>
        <w:tabs>
          <w:tab w:val="num" w:pos="5040"/>
        </w:tabs>
        <w:ind w:left="5040" w:hanging="360"/>
      </w:pPr>
      <w:rPr>
        <w:rFonts w:ascii="Times" w:hAnsi="Times" w:hint="default"/>
      </w:rPr>
    </w:lvl>
    <w:lvl w:ilvl="7" w:tplc="13A62E5A" w:tentative="1">
      <w:start w:val="1"/>
      <w:numFmt w:val="bullet"/>
      <w:lvlText w:val="•"/>
      <w:lvlJc w:val="left"/>
      <w:pPr>
        <w:tabs>
          <w:tab w:val="num" w:pos="5760"/>
        </w:tabs>
        <w:ind w:left="5760" w:hanging="360"/>
      </w:pPr>
      <w:rPr>
        <w:rFonts w:ascii="Times" w:hAnsi="Times" w:hint="default"/>
      </w:rPr>
    </w:lvl>
    <w:lvl w:ilvl="8" w:tplc="BDDE6DA8" w:tentative="1">
      <w:start w:val="1"/>
      <w:numFmt w:val="bullet"/>
      <w:lvlText w:val="•"/>
      <w:lvlJc w:val="left"/>
      <w:pPr>
        <w:tabs>
          <w:tab w:val="num" w:pos="6480"/>
        </w:tabs>
        <w:ind w:left="6480" w:hanging="360"/>
      </w:pPr>
      <w:rPr>
        <w:rFonts w:ascii="Times" w:hAnsi="Times" w:hint="default"/>
      </w:rPr>
    </w:lvl>
  </w:abstractNum>
  <w:abstractNum w:abstractNumId="17">
    <w:nsid w:val="5A6C3936"/>
    <w:multiLevelType w:val="hybridMultilevel"/>
    <w:tmpl w:val="F9B4090C"/>
    <w:lvl w:ilvl="0" w:tplc="8CBEFFA4">
      <w:start w:val="1"/>
      <w:numFmt w:val="bullet"/>
      <w:lvlText w:val="•"/>
      <w:lvlJc w:val="left"/>
      <w:pPr>
        <w:tabs>
          <w:tab w:val="num" w:pos="720"/>
        </w:tabs>
        <w:ind w:left="720" w:hanging="360"/>
      </w:pPr>
      <w:rPr>
        <w:rFonts w:ascii="Times" w:hAnsi="Times" w:hint="default"/>
      </w:rPr>
    </w:lvl>
    <w:lvl w:ilvl="1" w:tplc="C23CFFE8" w:tentative="1">
      <w:start w:val="1"/>
      <w:numFmt w:val="bullet"/>
      <w:lvlText w:val="•"/>
      <w:lvlJc w:val="left"/>
      <w:pPr>
        <w:tabs>
          <w:tab w:val="num" w:pos="1440"/>
        </w:tabs>
        <w:ind w:left="1440" w:hanging="360"/>
      </w:pPr>
      <w:rPr>
        <w:rFonts w:ascii="Times" w:hAnsi="Times" w:hint="default"/>
      </w:rPr>
    </w:lvl>
    <w:lvl w:ilvl="2" w:tplc="084A7CB8" w:tentative="1">
      <w:start w:val="1"/>
      <w:numFmt w:val="bullet"/>
      <w:lvlText w:val="•"/>
      <w:lvlJc w:val="left"/>
      <w:pPr>
        <w:tabs>
          <w:tab w:val="num" w:pos="2160"/>
        </w:tabs>
        <w:ind w:left="2160" w:hanging="360"/>
      </w:pPr>
      <w:rPr>
        <w:rFonts w:ascii="Times" w:hAnsi="Times" w:hint="default"/>
      </w:rPr>
    </w:lvl>
    <w:lvl w:ilvl="3" w:tplc="0358A1E6" w:tentative="1">
      <w:start w:val="1"/>
      <w:numFmt w:val="bullet"/>
      <w:lvlText w:val="•"/>
      <w:lvlJc w:val="left"/>
      <w:pPr>
        <w:tabs>
          <w:tab w:val="num" w:pos="2880"/>
        </w:tabs>
        <w:ind w:left="2880" w:hanging="360"/>
      </w:pPr>
      <w:rPr>
        <w:rFonts w:ascii="Times" w:hAnsi="Times" w:hint="default"/>
      </w:rPr>
    </w:lvl>
    <w:lvl w:ilvl="4" w:tplc="622223C0" w:tentative="1">
      <w:start w:val="1"/>
      <w:numFmt w:val="bullet"/>
      <w:lvlText w:val="•"/>
      <w:lvlJc w:val="left"/>
      <w:pPr>
        <w:tabs>
          <w:tab w:val="num" w:pos="3600"/>
        </w:tabs>
        <w:ind w:left="3600" w:hanging="360"/>
      </w:pPr>
      <w:rPr>
        <w:rFonts w:ascii="Times" w:hAnsi="Times" w:hint="default"/>
      </w:rPr>
    </w:lvl>
    <w:lvl w:ilvl="5" w:tplc="D5722B7E" w:tentative="1">
      <w:start w:val="1"/>
      <w:numFmt w:val="bullet"/>
      <w:lvlText w:val="•"/>
      <w:lvlJc w:val="left"/>
      <w:pPr>
        <w:tabs>
          <w:tab w:val="num" w:pos="4320"/>
        </w:tabs>
        <w:ind w:left="4320" w:hanging="360"/>
      </w:pPr>
      <w:rPr>
        <w:rFonts w:ascii="Times" w:hAnsi="Times" w:hint="default"/>
      </w:rPr>
    </w:lvl>
    <w:lvl w:ilvl="6" w:tplc="CDD29078" w:tentative="1">
      <w:start w:val="1"/>
      <w:numFmt w:val="bullet"/>
      <w:lvlText w:val="•"/>
      <w:lvlJc w:val="left"/>
      <w:pPr>
        <w:tabs>
          <w:tab w:val="num" w:pos="5040"/>
        </w:tabs>
        <w:ind w:left="5040" w:hanging="360"/>
      </w:pPr>
      <w:rPr>
        <w:rFonts w:ascii="Times" w:hAnsi="Times" w:hint="default"/>
      </w:rPr>
    </w:lvl>
    <w:lvl w:ilvl="7" w:tplc="CE784ABA" w:tentative="1">
      <w:start w:val="1"/>
      <w:numFmt w:val="bullet"/>
      <w:lvlText w:val="•"/>
      <w:lvlJc w:val="left"/>
      <w:pPr>
        <w:tabs>
          <w:tab w:val="num" w:pos="5760"/>
        </w:tabs>
        <w:ind w:left="5760" w:hanging="360"/>
      </w:pPr>
      <w:rPr>
        <w:rFonts w:ascii="Times" w:hAnsi="Times" w:hint="default"/>
      </w:rPr>
    </w:lvl>
    <w:lvl w:ilvl="8" w:tplc="1DF25668" w:tentative="1">
      <w:start w:val="1"/>
      <w:numFmt w:val="bullet"/>
      <w:lvlText w:val="•"/>
      <w:lvlJc w:val="left"/>
      <w:pPr>
        <w:tabs>
          <w:tab w:val="num" w:pos="6480"/>
        </w:tabs>
        <w:ind w:left="6480" w:hanging="360"/>
      </w:pPr>
      <w:rPr>
        <w:rFonts w:ascii="Times" w:hAnsi="Times" w:hint="default"/>
      </w:rPr>
    </w:lvl>
  </w:abstractNum>
  <w:abstractNum w:abstractNumId="18">
    <w:nsid w:val="5C737933"/>
    <w:multiLevelType w:val="hybridMultilevel"/>
    <w:tmpl w:val="C0C862D0"/>
    <w:lvl w:ilvl="0" w:tplc="3DF68630">
      <w:start w:val="1"/>
      <w:numFmt w:val="bullet"/>
      <w:lvlText w:val="•"/>
      <w:lvlJc w:val="left"/>
      <w:pPr>
        <w:tabs>
          <w:tab w:val="num" w:pos="720"/>
        </w:tabs>
        <w:ind w:left="720" w:hanging="360"/>
      </w:pPr>
      <w:rPr>
        <w:rFonts w:ascii="Times" w:hAnsi="Times" w:hint="default"/>
      </w:rPr>
    </w:lvl>
    <w:lvl w:ilvl="1" w:tplc="77FA40A6">
      <w:numFmt w:val="bullet"/>
      <w:lvlText w:val="•"/>
      <w:lvlJc w:val="left"/>
      <w:pPr>
        <w:tabs>
          <w:tab w:val="num" w:pos="1440"/>
        </w:tabs>
        <w:ind w:left="1440" w:hanging="360"/>
      </w:pPr>
      <w:rPr>
        <w:rFonts w:ascii="Arial" w:hAnsi="Arial" w:hint="default"/>
      </w:rPr>
    </w:lvl>
    <w:lvl w:ilvl="2" w:tplc="9F5AB678" w:tentative="1">
      <w:start w:val="1"/>
      <w:numFmt w:val="bullet"/>
      <w:lvlText w:val="•"/>
      <w:lvlJc w:val="left"/>
      <w:pPr>
        <w:tabs>
          <w:tab w:val="num" w:pos="2160"/>
        </w:tabs>
        <w:ind w:left="2160" w:hanging="360"/>
      </w:pPr>
      <w:rPr>
        <w:rFonts w:ascii="Times" w:hAnsi="Times" w:hint="default"/>
      </w:rPr>
    </w:lvl>
    <w:lvl w:ilvl="3" w:tplc="A90A92B2" w:tentative="1">
      <w:start w:val="1"/>
      <w:numFmt w:val="bullet"/>
      <w:lvlText w:val="•"/>
      <w:lvlJc w:val="left"/>
      <w:pPr>
        <w:tabs>
          <w:tab w:val="num" w:pos="2880"/>
        </w:tabs>
        <w:ind w:left="2880" w:hanging="360"/>
      </w:pPr>
      <w:rPr>
        <w:rFonts w:ascii="Times" w:hAnsi="Times" w:hint="default"/>
      </w:rPr>
    </w:lvl>
    <w:lvl w:ilvl="4" w:tplc="2AA8F6A2" w:tentative="1">
      <w:start w:val="1"/>
      <w:numFmt w:val="bullet"/>
      <w:lvlText w:val="•"/>
      <w:lvlJc w:val="left"/>
      <w:pPr>
        <w:tabs>
          <w:tab w:val="num" w:pos="3600"/>
        </w:tabs>
        <w:ind w:left="3600" w:hanging="360"/>
      </w:pPr>
      <w:rPr>
        <w:rFonts w:ascii="Times" w:hAnsi="Times" w:hint="default"/>
      </w:rPr>
    </w:lvl>
    <w:lvl w:ilvl="5" w:tplc="535C5256" w:tentative="1">
      <w:start w:val="1"/>
      <w:numFmt w:val="bullet"/>
      <w:lvlText w:val="•"/>
      <w:lvlJc w:val="left"/>
      <w:pPr>
        <w:tabs>
          <w:tab w:val="num" w:pos="4320"/>
        </w:tabs>
        <w:ind w:left="4320" w:hanging="360"/>
      </w:pPr>
      <w:rPr>
        <w:rFonts w:ascii="Times" w:hAnsi="Times" w:hint="default"/>
      </w:rPr>
    </w:lvl>
    <w:lvl w:ilvl="6" w:tplc="06D2FD9A" w:tentative="1">
      <w:start w:val="1"/>
      <w:numFmt w:val="bullet"/>
      <w:lvlText w:val="•"/>
      <w:lvlJc w:val="left"/>
      <w:pPr>
        <w:tabs>
          <w:tab w:val="num" w:pos="5040"/>
        </w:tabs>
        <w:ind w:left="5040" w:hanging="360"/>
      </w:pPr>
      <w:rPr>
        <w:rFonts w:ascii="Times" w:hAnsi="Times" w:hint="default"/>
      </w:rPr>
    </w:lvl>
    <w:lvl w:ilvl="7" w:tplc="B8FC2964" w:tentative="1">
      <w:start w:val="1"/>
      <w:numFmt w:val="bullet"/>
      <w:lvlText w:val="•"/>
      <w:lvlJc w:val="left"/>
      <w:pPr>
        <w:tabs>
          <w:tab w:val="num" w:pos="5760"/>
        </w:tabs>
        <w:ind w:left="5760" w:hanging="360"/>
      </w:pPr>
      <w:rPr>
        <w:rFonts w:ascii="Times" w:hAnsi="Times" w:hint="default"/>
      </w:rPr>
    </w:lvl>
    <w:lvl w:ilvl="8" w:tplc="41A6DA80" w:tentative="1">
      <w:start w:val="1"/>
      <w:numFmt w:val="bullet"/>
      <w:lvlText w:val="•"/>
      <w:lvlJc w:val="left"/>
      <w:pPr>
        <w:tabs>
          <w:tab w:val="num" w:pos="6480"/>
        </w:tabs>
        <w:ind w:left="6480" w:hanging="360"/>
      </w:pPr>
      <w:rPr>
        <w:rFonts w:ascii="Times" w:hAnsi="Times" w:hint="default"/>
      </w:rPr>
    </w:lvl>
  </w:abstractNum>
  <w:abstractNum w:abstractNumId="19">
    <w:nsid w:val="61A37F2A"/>
    <w:multiLevelType w:val="hybridMultilevel"/>
    <w:tmpl w:val="9608568C"/>
    <w:lvl w:ilvl="0" w:tplc="CFC6806A">
      <w:start w:val="1"/>
      <w:numFmt w:val="bullet"/>
      <w:lvlText w:val="•"/>
      <w:lvlJc w:val="left"/>
      <w:pPr>
        <w:tabs>
          <w:tab w:val="num" w:pos="720"/>
        </w:tabs>
        <w:ind w:left="720" w:hanging="360"/>
      </w:pPr>
      <w:rPr>
        <w:rFonts w:ascii="Times" w:hAnsi="Times" w:hint="default"/>
      </w:rPr>
    </w:lvl>
    <w:lvl w:ilvl="1" w:tplc="FB6E476A">
      <w:numFmt w:val="bullet"/>
      <w:lvlText w:val=""/>
      <w:lvlJc w:val="left"/>
      <w:pPr>
        <w:tabs>
          <w:tab w:val="num" w:pos="1440"/>
        </w:tabs>
        <w:ind w:left="1440" w:hanging="360"/>
      </w:pPr>
      <w:rPr>
        <w:rFonts w:ascii="Wingdings" w:hAnsi="Wingdings" w:hint="default"/>
      </w:rPr>
    </w:lvl>
    <w:lvl w:ilvl="2" w:tplc="0F629AF6" w:tentative="1">
      <w:start w:val="1"/>
      <w:numFmt w:val="bullet"/>
      <w:lvlText w:val="•"/>
      <w:lvlJc w:val="left"/>
      <w:pPr>
        <w:tabs>
          <w:tab w:val="num" w:pos="2160"/>
        </w:tabs>
        <w:ind w:left="2160" w:hanging="360"/>
      </w:pPr>
      <w:rPr>
        <w:rFonts w:ascii="Times" w:hAnsi="Times" w:hint="default"/>
      </w:rPr>
    </w:lvl>
    <w:lvl w:ilvl="3" w:tplc="6E9CC2F4" w:tentative="1">
      <w:start w:val="1"/>
      <w:numFmt w:val="bullet"/>
      <w:lvlText w:val="•"/>
      <w:lvlJc w:val="left"/>
      <w:pPr>
        <w:tabs>
          <w:tab w:val="num" w:pos="2880"/>
        </w:tabs>
        <w:ind w:left="2880" w:hanging="360"/>
      </w:pPr>
      <w:rPr>
        <w:rFonts w:ascii="Times" w:hAnsi="Times" w:hint="default"/>
      </w:rPr>
    </w:lvl>
    <w:lvl w:ilvl="4" w:tplc="C3146E6E" w:tentative="1">
      <w:start w:val="1"/>
      <w:numFmt w:val="bullet"/>
      <w:lvlText w:val="•"/>
      <w:lvlJc w:val="left"/>
      <w:pPr>
        <w:tabs>
          <w:tab w:val="num" w:pos="3600"/>
        </w:tabs>
        <w:ind w:left="3600" w:hanging="360"/>
      </w:pPr>
      <w:rPr>
        <w:rFonts w:ascii="Times" w:hAnsi="Times" w:hint="default"/>
      </w:rPr>
    </w:lvl>
    <w:lvl w:ilvl="5" w:tplc="FE84986C" w:tentative="1">
      <w:start w:val="1"/>
      <w:numFmt w:val="bullet"/>
      <w:lvlText w:val="•"/>
      <w:lvlJc w:val="left"/>
      <w:pPr>
        <w:tabs>
          <w:tab w:val="num" w:pos="4320"/>
        </w:tabs>
        <w:ind w:left="4320" w:hanging="360"/>
      </w:pPr>
      <w:rPr>
        <w:rFonts w:ascii="Times" w:hAnsi="Times" w:hint="default"/>
      </w:rPr>
    </w:lvl>
    <w:lvl w:ilvl="6" w:tplc="F1C6E714" w:tentative="1">
      <w:start w:val="1"/>
      <w:numFmt w:val="bullet"/>
      <w:lvlText w:val="•"/>
      <w:lvlJc w:val="left"/>
      <w:pPr>
        <w:tabs>
          <w:tab w:val="num" w:pos="5040"/>
        </w:tabs>
        <w:ind w:left="5040" w:hanging="360"/>
      </w:pPr>
      <w:rPr>
        <w:rFonts w:ascii="Times" w:hAnsi="Times" w:hint="default"/>
      </w:rPr>
    </w:lvl>
    <w:lvl w:ilvl="7" w:tplc="884EAECE" w:tentative="1">
      <w:start w:val="1"/>
      <w:numFmt w:val="bullet"/>
      <w:lvlText w:val="•"/>
      <w:lvlJc w:val="left"/>
      <w:pPr>
        <w:tabs>
          <w:tab w:val="num" w:pos="5760"/>
        </w:tabs>
        <w:ind w:left="5760" w:hanging="360"/>
      </w:pPr>
      <w:rPr>
        <w:rFonts w:ascii="Times" w:hAnsi="Times" w:hint="default"/>
      </w:rPr>
    </w:lvl>
    <w:lvl w:ilvl="8" w:tplc="AEF0C030" w:tentative="1">
      <w:start w:val="1"/>
      <w:numFmt w:val="bullet"/>
      <w:lvlText w:val="•"/>
      <w:lvlJc w:val="left"/>
      <w:pPr>
        <w:tabs>
          <w:tab w:val="num" w:pos="6480"/>
        </w:tabs>
        <w:ind w:left="6480" w:hanging="360"/>
      </w:pPr>
      <w:rPr>
        <w:rFonts w:ascii="Times" w:hAnsi="Times" w:hint="default"/>
      </w:rPr>
    </w:lvl>
  </w:abstractNum>
  <w:abstractNum w:abstractNumId="20">
    <w:nsid w:val="64E02013"/>
    <w:multiLevelType w:val="hybridMultilevel"/>
    <w:tmpl w:val="697C5984"/>
    <w:lvl w:ilvl="0" w:tplc="A86CC8E6">
      <w:start w:val="1"/>
      <w:numFmt w:val="bullet"/>
      <w:lvlText w:val="•"/>
      <w:lvlJc w:val="left"/>
      <w:pPr>
        <w:tabs>
          <w:tab w:val="num" w:pos="720"/>
        </w:tabs>
        <w:ind w:left="720" w:hanging="360"/>
      </w:pPr>
      <w:rPr>
        <w:rFonts w:ascii="Times" w:hAnsi="Times" w:hint="default"/>
      </w:rPr>
    </w:lvl>
    <w:lvl w:ilvl="1" w:tplc="B3CC486A">
      <w:start w:val="1"/>
      <w:numFmt w:val="bullet"/>
      <w:lvlText w:val="•"/>
      <w:lvlJc w:val="left"/>
      <w:pPr>
        <w:tabs>
          <w:tab w:val="num" w:pos="1440"/>
        </w:tabs>
        <w:ind w:left="1440" w:hanging="360"/>
      </w:pPr>
      <w:rPr>
        <w:rFonts w:ascii="Times" w:hAnsi="Times" w:hint="default"/>
      </w:rPr>
    </w:lvl>
    <w:lvl w:ilvl="2" w:tplc="8EAE4060" w:tentative="1">
      <w:start w:val="1"/>
      <w:numFmt w:val="bullet"/>
      <w:lvlText w:val="•"/>
      <w:lvlJc w:val="left"/>
      <w:pPr>
        <w:tabs>
          <w:tab w:val="num" w:pos="2160"/>
        </w:tabs>
        <w:ind w:left="2160" w:hanging="360"/>
      </w:pPr>
      <w:rPr>
        <w:rFonts w:ascii="Times" w:hAnsi="Times" w:hint="default"/>
      </w:rPr>
    </w:lvl>
    <w:lvl w:ilvl="3" w:tplc="0D62E522" w:tentative="1">
      <w:start w:val="1"/>
      <w:numFmt w:val="bullet"/>
      <w:lvlText w:val="•"/>
      <w:lvlJc w:val="left"/>
      <w:pPr>
        <w:tabs>
          <w:tab w:val="num" w:pos="2880"/>
        </w:tabs>
        <w:ind w:left="2880" w:hanging="360"/>
      </w:pPr>
      <w:rPr>
        <w:rFonts w:ascii="Times" w:hAnsi="Times" w:hint="default"/>
      </w:rPr>
    </w:lvl>
    <w:lvl w:ilvl="4" w:tplc="C68EC51A" w:tentative="1">
      <w:start w:val="1"/>
      <w:numFmt w:val="bullet"/>
      <w:lvlText w:val="•"/>
      <w:lvlJc w:val="left"/>
      <w:pPr>
        <w:tabs>
          <w:tab w:val="num" w:pos="3600"/>
        </w:tabs>
        <w:ind w:left="3600" w:hanging="360"/>
      </w:pPr>
      <w:rPr>
        <w:rFonts w:ascii="Times" w:hAnsi="Times" w:hint="default"/>
      </w:rPr>
    </w:lvl>
    <w:lvl w:ilvl="5" w:tplc="F4EEF52E" w:tentative="1">
      <w:start w:val="1"/>
      <w:numFmt w:val="bullet"/>
      <w:lvlText w:val="•"/>
      <w:lvlJc w:val="left"/>
      <w:pPr>
        <w:tabs>
          <w:tab w:val="num" w:pos="4320"/>
        </w:tabs>
        <w:ind w:left="4320" w:hanging="360"/>
      </w:pPr>
      <w:rPr>
        <w:rFonts w:ascii="Times" w:hAnsi="Times" w:hint="default"/>
      </w:rPr>
    </w:lvl>
    <w:lvl w:ilvl="6" w:tplc="AA54FCAC" w:tentative="1">
      <w:start w:val="1"/>
      <w:numFmt w:val="bullet"/>
      <w:lvlText w:val="•"/>
      <w:lvlJc w:val="left"/>
      <w:pPr>
        <w:tabs>
          <w:tab w:val="num" w:pos="5040"/>
        </w:tabs>
        <w:ind w:left="5040" w:hanging="360"/>
      </w:pPr>
      <w:rPr>
        <w:rFonts w:ascii="Times" w:hAnsi="Times" w:hint="default"/>
      </w:rPr>
    </w:lvl>
    <w:lvl w:ilvl="7" w:tplc="EAD6C140" w:tentative="1">
      <w:start w:val="1"/>
      <w:numFmt w:val="bullet"/>
      <w:lvlText w:val="•"/>
      <w:lvlJc w:val="left"/>
      <w:pPr>
        <w:tabs>
          <w:tab w:val="num" w:pos="5760"/>
        </w:tabs>
        <w:ind w:left="5760" w:hanging="360"/>
      </w:pPr>
      <w:rPr>
        <w:rFonts w:ascii="Times" w:hAnsi="Times" w:hint="default"/>
      </w:rPr>
    </w:lvl>
    <w:lvl w:ilvl="8" w:tplc="6B96BD1E" w:tentative="1">
      <w:start w:val="1"/>
      <w:numFmt w:val="bullet"/>
      <w:lvlText w:val="•"/>
      <w:lvlJc w:val="left"/>
      <w:pPr>
        <w:tabs>
          <w:tab w:val="num" w:pos="6480"/>
        </w:tabs>
        <w:ind w:left="6480" w:hanging="360"/>
      </w:pPr>
      <w:rPr>
        <w:rFonts w:ascii="Times" w:hAnsi="Times" w:hint="default"/>
      </w:rPr>
    </w:lvl>
  </w:abstractNum>
  <w:abstractNum w:abstractNumId="21">
    <w:nsid w:val="67951BCF"/>
    <w:multiLevelType w:val="hybridMultilevel"/>
    <w:tmpl w:val="F4E22E1C"/>
    <w:lvl w:ilvl="0" w:tplc="69C05FB2">
      <w:start w:val="1"/>
      <w:numFmt w:val="bullet"/>
      <w:lvlText w:val="–"/>
      <w:lvlJc w:val="left"/>
      <w:pPr>
        <w:tabs>
          <w:tab w:val="num" w:pos="720"/>
        </w:tabs>
        <w:ind w:left="720" w:hanging="360"/>
      </w:pPr>
      <w:rPr>
        <w:rFonts w:ascii="Calibri" w:hAnsi="Calibri" w:hint="default"/>
      </w:rPr>
    </w:lvl>
    <w:lvl w:ilvl="1" w:tplc="A79CA95C" w:tentative="1">
      <w:start w:val="1"/>
      <w:numFmt w:val="bullet"/>
      <w:lvlText w:val="–"/>
      <w:lvlJc w:val="left"/>
      <w:pPr>
        <w:tabs>
          <w:tab w:val="num" w:pos="1440"/>
        </w:tabs>
        <w:ind w:left="1440" w:hanging="360"/>
      </w:pPr>
      <w:rPr>
        <w:rFonts w:ascii="Calibri" w:hAnsi="Calibri" w:hint="default"/>
      </w:rPr>
    </w:lvl>
    <w:lvl w:ilvl="2" w:tplc="A546F5CA" w:tentative="1">
      <w:start w:val="1"/>
      <w:numFmt w:val="bullet"/>
      <w:lvlText w:val="–"/>
      <w:lvlJc w:val="left"/>
      <w:pPr>
        <w:tabs>
          <w:tab w:val="num" w:pos="2160"/>
        </w:tabs>
        <w:ind w:left="2160" w:hanging="360"/>
      </w:pPr>
      <w:rPr>
        <w:rFonts w:ascii="Calibri" w:hAnsi="Calibri" w:hint="default"/>
      </w:rPr>
    </w:lvl>
    <w:lvl w:ilvl="3" w:tplc="01A4335A" w:tentative="1">
      <w:start w:val="1"/>
      <w:numFmt w:val="bullet"/>
      <w:lvlText w:val="–"/>
      <w:lvlJc w:val="left"/>
      <w:pPr>
        <w:tabs>
          <w:tab w:val="num" w:pos="2880"/>
        </w:tabs>
        <w:ind w:left="2880" w:hanging="360"/>
      </w:pPr>
      <w:rPr>
        <w:rFonts w:ascii="Calibri" w:hAnsi="Calibri" w:hint="default"/>
      </w:rPr>
    </w:lvl>
    <w:lvl w:ilvl="4" w:tplc="4A342A4A" w:tentative="1">
      <w:start w:val="1"/>
      <w:numFmt w:val="bullet"/>
      <w:lvlText w:val="–"/>
      <w:lvlJc w:val="left"/>
      <w:pPr>
        <w:tabs>
          <w:tab w:val="num" w:pos="3600"/>
        </w:tabs>
        <w:ind w:left="3600" w:hanging="360"/>
      </w:pPr>
      <w:rPr>
        <w:rFonts w:ascii="Calibri" w:hAnsi="Calibri" w:hint="default"/>
      </w:rPr>
    </w:lvl>
    <w:lvl w:ilvl="5" w:tplc="A8F8ADD0" w:tentative="1">
      <w:start w:val="1"/>
      <w:numFmt w:val="bullet"/>
      <w:lvlText w:val="–"/>
      <w:lvlJc w:val="left"/>
      <w:pPr>
        <w:tabs>
          <w:tab w:val="num" w:pos="4320"/>
        </w:tabs>
        <w:ind w:left="4320" w:hanging="360"/>
      </w:pPr>
      <w:rPr>
        <w:rFonts w:ascii="Calibri" w:hAnsi="Calibri" w:hint="default"/>
      </w:rPr>
    </w:lvl>
    <w:lvl w:ilvl="6" w:tplc="8D0A39C6" w:tentative="1">
      <w:start w:val="1"/>
      <w:numFmt w:val="bullet"/>
      <w:lvlText w:val="–"/>
      <w:lvlJc w:val="left"/>
      <w:pPr>
        <w:tabs>
          <w:tab w:val="num" w:pos="5040"/>
        </w:tabs>
        <w:ind w:left="5040" w:hanging="360"/>
      </w:pPr>
      <w:rPr>
        <w:rFonts w:ascii="Calibri" w:hAnsi="Calibri" w:hint="default"/>
      </w:rPr>
    </w:lvl>
    <w:lvl w:ilvl="7" w:tplc="B61CE486" w:tentative="1">
      <w:start w:val="1"/>
      <w:numFmt w:val="bullet"/>
      <w:lvlText w:val="–"/>
      <w:lvlJc w:val="left"/>
      <w:pPr>
        <w:tabs>
          <w:tab w:val="num" w:pos="5760"/>
        </w:tabs>
        <w:ind w:left="5760" w:hanging="360"/>
      </w:pPr>
      <w:rPr>
        <w:rFonts w:ascii="Calibri" w:hAnsi="Calibri" w:hint="default"/>
      </w:rPr>
    </w:lvl>
    <w:lvl w:ilvl="8" w:tplc="9A285ACC" w:tentative="1">
      <w:start w:val="1"/>
      <w:numFmt w:val="bullet"/>
      <w:lvlText w:val="–"/>
      <w:lvlJc w:val="left"/>
      <w:pPr>
        <w:tabs>
          <w:tab w:val="num" w:pos="6480"/>
        </w:tabs>
        <w:ind w:left="6480" w:hanging="360"/>
      </w:pPr>
      <w:rPr>
        <w:rFonts w:ascii="Calibri" w:hAnsi="Calibri" w:hint="default"/>
      </w:rPr>
    </w:lvl>
  </w:abstractNum>
  <w:abstractNum w:abstractNumId="22">
    <w:nsid w:val="6A3241BB"/>
    <w:multiLevelType w:val="hybridMultilevel"/>
    <w:tmpl w:val="A8BE23D0"/>
    <w:lvl w:ilvl="0" w:tplc="51549316">
      <w:start w:val="1"/>
      <w:numFmt w:val="bullet"/>
      <w:lvlText w:val="•"/>
      <w:lvlJc w:val="left"/>
      <w:pPr>
        <w:tabs>
          <w:tab w:val="num" w:pos="720"/>
        </w:tabs>
        <w:ind w:left="720" w:hanging="360"/>
      </w:pPr>
      <w:rPr>
        <w:rFonts w:ascii="Times" w:hAnsi="Times" w:hint="default"/>
      </w:rPr>
    </w:lvl>
    <w:lvl w:ilvl="1" w:tplc="32729B0E" w:tentative="1">
      <w:start w:val="1"/>
      <w:numFmt w:val="bullet"/>
      <w:lvlText w:val="•"/>
      <w:lvlJc w:val="left"/>
      <w:pPr>
        <w:tabs>
          <w:tab w:val="num" w:pos="1440"/>
        </w:tabs>
        <w:ind w:left="1440" w:hanging="360"/>
      </w:pPr>
      <w:rPr>
        <w:rFonts w:ascii="Times" w:hAnsi="Times" w:hint="default"/>
      </w:rPr>
    </w:lvl>
    <w:lvl w:ilvl="2" w:tplc="F6468C2E" w:tentative="1">
      <w:start w:val="1"/>
      <w:numFmt w:val="bullet"/>
      <w:lvlText w:val="•"/>
      <w:lvlJc w:val="left"/>
      <w:pPr>
        <w:tabs>
          <w:tab w:val="num" w:pos="2160"/>
        </w:tabs>
        <w:ind w:left="2160" w:hanging="360"/>
      </w:pPr>
      <w:rPr>
        <w:rFonts w:ascii="Times" w:hAnsi="Times" w:hint="default"/>
      </w:rPr>
    </w:lvl>
    <w:lvl w:ilvl="3" w:tplc="30DAA07C" w:tentative="1">
      <w:start w:val="1"/>
      <w:numFmt w:val="bullet"/>
      <w:lvlText w:val="•"/>
      <w:lvlJc w:val="left"/>
      <w:pPr>
        <w:tabs>
          <w:tab w:val="num" w:pos="2880"/>
        </w:tabs>
        <w:ind w:left="2880" w:hanging="360"/>
      </w:pPr>
      <w:rPr>
        <w:rFonts w:ascii="Times" w:hAnsi="Times" w:hint="default"/>
      </w:rPr>
    </w:lvl>
    <w:lvl w:ilvl="4" w:tplc="577CBB78" w:tentative="1">
      <w:start w:val="1"/>
      <w:numFmt w:val="bullet"/>
      <w:lvlText w:val="•"/>
      <w:lvlJc w:val="left"/>
      <w:pPr>
        <w:tabs>
          <w:tab w:val="num" w:pos="3600"/>
        </w:tabs>
        <w:ind w:left="3600" w:hanging="360"/>
      </w:pPr>
      <w:rPr>
        <w:rFonts w:ascii="Times" w:hAnsi="Times" w:hint="default"/>
      </w:rPr>
    </w:lvl>
    <w:lvl w:ilvl="5" w:tplc="728245B8" w:tentative="1">
      <w:start w:val="1"/>
      <w:numFmt w:val="bullet"/>
      <w:lvlText w:val="•"/>
      <w:lvlJc w:val="left"/>
      <w:pPr>
        <w:tabs>
          <w:tab w:val="num" w:pos="4320"/>
        </w:tabs>
        <w:ind w:left="4320" w:hanging="360"/>
      </w:pPr>
      <w:rPr>
        <w:rFonts w:ascii="Times" w:hAnsi="Times" w:hint="default"/>
      </w:rPr>
    </w:lvl>
    <w:lvl w:ilvl="6" w:tplc="0316C430" w:tentative="1">
      <w:start w:val="1"/>
      <w:numFmt w:val="bullet"/>
      <w:lvlText w:val="•"/>
      <w:lvlJc w:val="left"/>
      <w:pPr>
        <w:tabs>
          <w:tab w:val="num" w:pos="5040"/>
        </w:tabs>
        <w:ind w:left="5040" w:hanging="360"/>
      </w:pPr>
      <w:rPr>
        <w:rFonts w:ascii="Times" w:hAnsi="Times" w:hint="default"/>
      </w:rPr>
    </w:lvl>
    <w:lvl w:ilvl="7" w:tplc="D910E506" w:tentative="1">
      <w:start w:val="1"/>
      <w:numFmt w:val="bullet"/>
      <w:lvlText w:val="•"/>
      <w:lvlJc w:val="left"/>
      <w:pPr>
        <w:tabs>
          <w:tab w:val="num" w:pos="5760"/>
        </w:tabs>
        <w:ind w:left="5760" w:hanging="360"/>
      </w:pPr>
      <w:rPr>
        <w:rFonts w:ascii="Times" w:hAnsi="Times" w:hint="default"/>
      </w:rPr>
    </w:lvl>
    <w:lvl w:ilvl="8" w:tplc="D9DC5FB8" w:tentative="1">
      <w:start w:val="1"/>
      <w:numFmt w:val="bullet"/>
      <w:lvlText w:val="•"/>
      <w:lvlJc w:val="left"/>
      <w:pPr>
        <w:tabs>
          <w:tab w:val="num" w:pos="6480"/>
        </w:tabs>
        <w:ind w:left="6480" w:hanging="360"/>
      </w:pPr>
      <w:rPr>
        <w:rFonts w:ascii="Times" w:hAnsi="Times" w:hint="default"/>
      </w:rPr>
    </w:lvl>
  </w:abstractNum>
  <w:abstractNum w:abstractNumId="23">
    <w:nsid w:val="721C5AAF"/>
    <w:multiLevelType w:val="hybridMultilevel"/>
    <w:tmpl w:val="77428666"/>
    <w:lvl w:ilvl="0" w:tplc="77CAF7B8">
      <w:start w:val="1"/>
      <w:numFmt w:val="bullet"/>
      <w:lvlText w:val="•"/>
      <w:lvlJc w:val="left"/>
      <w:pPr>
        <w:tabs>
          <w:tab w:val="num" w:pos="720"/>
        </w:tabs>
        <w:ind w:left="720" w:hanging="360"/>
      </w:pPr>
      <w:rPr>
        <w:rFonts w:ascii="Times" w:hAnsi="Times" w:hint="default"/>
      </w:rPr>
    </w:lvl>
    <w:lvl w:ilvl="1" w:tplc="1A76A6D4" w:tentative="1">
      <w:start w:val="1"/>
      <w:numFmt w:val="bullet"/>
      <w:lvlText w:val="•"/>
      <w:lvlJc w:val="left"/>
      <w:pPr>
        <w:tabs>
          <w:tab w:val="num" w:pos="1440"/>
        </w:tabs>
        <w:ind w:left="1440" w:hanging="360"/>
      </w:pPr>
      <w:rPr>
        <w:rFonts w:ascii="Times" w:hAnsi="Times" w:hint="default"/>
      </w:rPr>
    </w:lvl>
    <w:lvl w:ilvl="2" w:tplc="85CAFC56" w:tentative="1">
      <w:start w:val="1"/>
      <w:numFmt w:val="bullet"/>
      <w:lvlText w:val="•"/>
      <w:lvlJc w:val="left"/>
      <w:pPr>
        <w:tabs>
          <w:tab w:val="num" w:pos="2160"/>
        </w:tabs>
        <w:ind w:left="2160" w:hanging="360"/>
      </w:pPr>
      <w:rPr>
        <w:rFonts w:ascii="Times" w:hAnsi="Times" w:hint="default"/>
      </w:rPr>
    </w:lvl>
    <w:lvl w:ilvl="3" w:tplc="1EB09BA2" w:tentative="1">
      <w:start w:val="1"/>
      <w:numFmt w:val="bullet"/>
      <w:lvlText w:val="•"/>
      <w:lvlJc w:val="left"/>
      <w:pPr>
        <w:tabs>
          <w:tab w:val="num" w:pos="2880"/>
        </w:tabs>
        <w:ind w:left="2880" w:hanging="360"/>
      </w:pPr>
      <w:rPr>
        <w:rFonts w:ascii="Times" w:hAnsi="Times" w:hint="default"/>
      </w:rPr>
    </w:lvl>
    <w:lvl w:ilvl="4" w:tplc="FB58117A" w:tentative="1">
      <w:start w:val="1"/>
      <w:numFmt w:val="bullet"/>
      <w:lvlText w:val="•"/>
      <w:lvlJc w:val="left"/>
      <w:pPr>
        <w:tabs>
          <w:tab w:val="num" w:pos="3600"/>
        </w:tabs>
        <w:ind w:left="3600" w:hanging="360"/>
      </w:pPr>
      <w:rPr>
        <w:rFonts w:ascii="Times" w:hAnsi="Times" w:hint="default"/>
      </w:rPr>
    </w:lvl>
    <w:lvl w:ilvl="5" w:tplc="D5BC42E2" w:tentative="1">
      <w:start w:val="1"/>
      <w:numFmt w:val="bullet"/>
      <w:lvlText w:val="•"/>
      <w:lvlJc w:val="left"/>
      <w:pPr>
        <w:tabs>
          <w:tab w:val="num" w:pos="4320"/>
        </w:tabs>
        <w:ind w:left="4320" w:hanging="360"/>
      </w:pPr>
      <w:rPr>
        <w:rFonts w:ascii="Times" w:hAnsi="Times" w:hint="default"/>
      </w:rPr>
    </w:lvl>
    <w:lvl w:ilvl="6" w:tplc="5B40263C" w:tentative="1">
      <w:start w:val="1"/>
      <w:numFmt w:val="bullet"/>
      <w:lvlText w:val="•"/>
      <w:lvlJc w:val="left"/>
      <w:pPr>
        <w:tabs>
          <w:tab w:val="num" w:pos="5040"/>
        </w:tabs>
        <w:ind w:left="5040" w:hanging="360"/>
      </w:pPr>
      <w:rPr>
        <w:rFonts w:ascii="Times" w:hAnsi="Times" w:hint="default"/>
      </w:rPr>
    </w:lvl>
    <w:lvl w:ilvl="7" w:tplc="1018ACB0" w:tentative="1">
      <w:start w:val="1"/>
      <w:numFmt w:val="bullet"/>
      <w:lvlText w:val="•"/>
      <w:lvlJc w:val="left"/>
      <w:pPr>
        <w:tabs>
          <w:tab w:val="num" w:pos="5760"/>
        </w:tabs>
        <w:ind w:left="5760" w:hanging="360"/>
      </w:pPr>
      <w:rPr>
        <w:rFonts w:ascii="Times" w:hAnsi="Times" w:hint="default"/>
      </w:rPr>
    </w:lvl>
    <w:lvl w:ilvl="8" w:tplc="586A4B24" w:tentative="1">
      <w:start w:val="1"/>
      <w:numFmt w:val="bullet"/>
      <w:lvlText w:val="•"/>
      <w:lvlJc w:val="left"/>
      <w:pPr>
        <w:tabs>
          <w:tab w:val="num" w:pos="6480"/>
        </w:tabs>
        <w:ind w:left="6480" w:hanging="360"/>
      </w:pPr>
      <w:rPr>
        <w:rFonts w:ascii="Times" w:hAnsi="Times" w:hint="default"/>
      </w:rPr>
    </w:lvl>
  </w:abstractNum>
  <w:abstractNum w:abstractNumId="24">
    <w:nsid w:val="791201AB"/>
    <w:multiLevelType w:val="hybridMultilevel"/>
    <w:tmpl w:val="69B263DE"/>
    <w:lvl w:ilvl="0" w:tplc="AC00FF76">
      <w:start w:val="1"/>
      <w:numFmt w:val="bullet"/>
      <w:lvlText w:val="•"/>
      <w:lvlJc w:val="left"/>
      <w:pPr>
        <w:tabs>
          <w:tab w:val="num" w:pos="720"/>
        </w:tabs>
        <w:ind w:left="720" w:hanging="360"/>
      </w:pPr>
      <w:rPr>
        <w:rFonts w:ascii="Arial" w:hAnsi="Arial" w:hint="default"/>
      </w:rPr>
    </w:lvl>
    <w:lvl w:ilvl="1" w:tplc="1F9871E6" w:tentative="1">
      <w:start w:val="1"/>
      <w:numFmt w:val="bullet"/>
      <w:lvlText w:val="•"/>
      <w:lvlJc w:val="left"/>
      <w:pPr>
        <w:tabs>
          <w:tab w:val="num" w:pos="1440"/>
        </w:tabs>
        <w:ind w:left="1440" w:hanging="360"/>
      </w:pPr>
      <w:rPr>
        <w:rFonts w:ascii="Arial" w:hAnsi="Arial" w:hint="default"/>
      </w:rPr>
    </w:lvl>
    <w:lvl w:ilvl="2" w:tplc="1AF8E7AA" w:tentative="1">
      <w:start w:val="1"/>
      <w:numFmt w:val="bullet"/>
      <w:lvlText w:val="•"/>
      <w:lvlJc w:val="left"/>
      <w:pPr>
        <w:tabs>
          <w:tab w:val="num" w:pos="2160"/>
        </w:tabs>
        <w:ind w:left="2160" w:hanging="360"/>
      </w:pPr>
      <w:rPr>
        <w:rFonts w:ascii="Arial" w:hAnsi="Arial" w:hint="default"/>
      </w:rPr>
    </w:lvl>
    <w:lvl w:ilvl="3" w:tplc="1C181B14" w:tentative="1">
      <w:start w:val="1"/>
      <w:numFmt w:val="bullet"/>
      <w:lvlText w:val="•"/>
      <w:lvlJc w:val="left"/>
      <w:pPr>
        <w:tabs>
          <w:tab w:val="num" w:pos="2880"/>
        </w:tabs>
        <w:ind w:left="2880" w:hanging="360"/>
      </w:pPr>
      <w:rPr>
        <w:rFonts w:ascii="Arial" w:hAnsi="Arial" w:hint="default"/>
      </w:rPr>
    </w:lvl>
    <w:lvl w:ilvl="4" w:tplc="45649152" w:tentative="1">
      <w:start w:val="1"/>
      <w:numFmt w:val="bullet"/>
      <w:lvlText w:val="•"/>
      <w:lvlJc w:val="left"/>
      <w:pPr>
        <w:tabs>
          <w:tab w:val="num" w:pos="3600"/>
        </w:tabs>
        <w:ind w:left="3600" w:hanging="360"/>
      </w:pPr>
      <w:rPr>
        <w:rFonts w:ascii="Arial" w:hAnsi="Arial" w:hint="default"/>
      </w:rPr>
    </w:lvl>
    <w:lvl w:ilvl="5" w:tplc="A200610A" w:tentative="1">
      <w:start w:val="1"/>
      <w:numFmt w:val="bullet"/>
      <w:lvlText w:val="•"/>
      <w:lvlJc w:val="left"/>
      <w:pPr>
        <w:tabs>
          <w:tab w:val="num" w:pos="4320"/>
        </w:tabs>
        <w:ind w:left="4320" w:hanging="360"/>
      </w:pPr>
      <w:rPr>
        <w:rFonts w:ascii="Arial" w:hAnsi="Arial" w:hint="default"/>
      </w:rPr>
    </w:lvl>
    <w:lvl w:ilvl="6" w:tplc="3F3E9024" w:tentative="1">
      <w:start w:val="1"/>
      <w:numFmt w:val="bullet"/>
      <w:lvlText w:val="•"/>
      <w:lvlJc w:val="left"/>
      <w:pPr>
        <w:tabs>
          <w:tab w:val="num" w:pos="5040"/>
        </w:tabs>
        <w:ind w:left="5040" w:hanging="360"/>
      </w:pPr>
      <w:rPr>
        <w:rFonts w:ascii="Arial" w:hAnsi="Arial" w:hint="default"/>
      </w:rPr>
    </w:lvl>
    <w:lvl w:ilvl="7" w:tplc="167862EA" w:tentative="1">
      <w:start w:val="1"/>
      <w:numFmt w:val="bullet"/>
      <w:lvlText w:val="•"/>
      <w:lvlJc w:val="left"/>
      <w:pPr>
        <w:tabs>
          <w:tab w:val="num" w:pos="5760"/>
        </w:tabs>
        <w:ind w:left="5760" w:hanging="360"/>
      </w:pPr>
      <w:rPr>
        <w:rFonts w:ascii="Arial" w:hAnsi="Arial" w:hint="default"/>
      </w:rPr>
    </w:lvl>
    <w:lvl w:ilvl="8" w:tplc="3528A36A" w:tentative="1">
      <w:start w:val="1"/>
      <w:numFmt w:val="bullet"/>
      <w:lvlText w:val="•"/>
      <w:lvlJc w:val="left"/>
      <w:pPr>
        <w:tabs>
          <w:tab w:val="num" w:pos="6480"/>
        </w:tabs>
        <w:ind w:left="6480" w:hanging="360"/>
      </w:pPr>
      <w:rPr>
        <w:rFonts w:ascii="Arial" w:hAnsi="Arial" w:hint="default"/>
      </w:rPr>
    </w:lvl>
  </w:abstractNum>
  <w:abstractNum w:abstractNumId="25">
    <w:nsid w:val="7D253B35"/>
    <w:multiLevelType w:val="hybridMultilevel"/>
    <w:tmpl w:val="648843E4"/>
    <w:lvl w:ilvl="0" w:tplc="D45AFCDE">
      <w:start w:val="1"/>
      <w:numFmt w:val="bullet"/>
      <w:lvlText w:val=""/>
      <w:lvlJc w:val="left"/>
      <w:pPr>
        <w:tabs>
          <w:tab w:val="num" w:pos="720"/>
        </w:tabs>
        <w:ind w:left="720" w:hanging="360"/>
      </w:pPr>
      <w:rPr>
        <w:rFonts w:ascii="Wingdings" w:hAnsi="Wingdings" w:hint="default"/>
      </w:rPr>
    </w:lvl>
    <w:lvl w:ilvl="1" w:tplc="5C548DD2" w:tentative="1">
      <w:start w:val="1"/>
      <w:numFmt w:val="bullet"/>
      <w:lvlText w:val=""/>
      <w:lvlJc w:val="left"/>
      <w:pPr>
        <w:tabs>
          <w:tab w:val="num" w:pos="1440"/>
        </w:tabs>
        <w:ind w:left="1440" w:hanging="360"/>
      </w:pPr>
      <w:rPr>
        <w:rFonts w:ascii="Wingdings" w:hAnsi="Wingdings" w:hint="default"/>
      </w:rPr>
    </w:lvl>
    <w:lvl w:ilvl="2" w:tplc="3F2252C2" w:tentative="1">
      <w:start w:val="1"/>
      <w:numFmt w:val="bullet"/>
      <w:lvlText w:val=""/>
      <w:lvlJc w:val="left"/>
      <w:pPr>
        <w:tabs>
          <w:tab w:val="num" w:pos="2160"/>
        </w:tabs>
        <w:ind w:left="2160" w:hanging="360"/>
      </w:pPr>
      <w:rPr>
        <w:rFonts w:ascii="Wingdings" w:hAnsi="Wingdings" w:hint="default"/>
      </w:rPr>
    </w:lvl>
    <w:lvl w:ilvl="3" w:tplc="2C4CB1CE" w:tentative="1">
      <w:start w:val="1"/>
      <w:numFmt w:val="bullet"/>
      <w:lvlText w:val=""/>
      <w:lvlJc w:val="left"/>
      <w:pPr>
        <w:tabs>
          <w:tab w:val="num" w:pos="2880"/>
        </w:tabs>
        <w:ind w:left="2880" w:hanging="360"/>
      </w:pPr>
      <w:rPr>
        <w:rFonts w:ascii="Wingdings" w:hAnsi="Wingdings" w:hint="default"/>
      </w:rPr>
    </w:lvl>
    <w:lvl w:ilvl="4" w:tplc="A562435E" w:tentative="1">
      <w:start w:val="1"/>
      <w:numFmt w:val="bullet"/>
      <w:lvlText w:val=""/>
      <w:lvlJc w:val="left"/>
      <w:pPr>
        <w:tabs>
          <w:tab w:val="num" w:pos="3600"/>
        </w:tabs>
        <w:ind w:left="3600" w:hanging="360"/>
      </w:pPr>
      <w:rPr>
        <w:rFonts w:ascii="Wingdings" w:hAnsi="Wingdings" w:hint="default"/>
      </w:rPr>
    </w:lvl>
    <w:lvl w:ilvl="5" w:tplc="B868F1FA" w:tentative="1">
      <w:start w:val="1"/>
      <w:numFmt w:val="bullet"/>
      <w:lvlText w:val=""/>
      <w:lvlJc w:val="left"/>
      <w:pPr>
        <w:tabs>
          <w:tab w:val="num" w:pos="4320"/>
        </w:tabs>
        <w:ind w:left="4320" w:hanging="360"/>
      </w:pPr>
      <w:rPr>
        <w:rFonts w:ascii="Wingdings" w:hAnsi="Wingdings" w:hint="default"/>
      </w:rPr>
    </w:lvl>
    <w:lvl w:ilvl="6" w:tplc="98B84860" w:tentative="1">
      <w:start w:val="1"/>
      <w:numFmt w:val="bullet"/>
      <w:lvlText w:val=""/>
      <w:lvlJc w:val="left"/>
      <w:pPr>
        <w:tabs>
          <w:tab w:val="num" w:pos="5040"/>
        </w:tabs>
        <w:ind w:left="5040" w:hanging="360"/>
      </w:pPr>
      <w:rPr>
        <w:rFonts w:ascii="Wingdings" w:hAnsi="Wingdings" w:hint="default"/>
      </w:rPr>
    </w:lvl>
    <w:lvl w:ilvl="7" w:tplc="065C42C2" w:tentative="1">
      <w:start w:val="1"/>
      <w:numFmt w:val="bullet"/>
      <w:lvlText w:val=""/>
      <w:lvlJc w:val="left"/>
      <w:pPr>
        <w:tabs>
          <w:tab w:val="num" w:pos="5760"/>
        </w:tabs>
        <w:ind w:left="5760" w:hanging="360"/>
      </w:pPr>
      <w:rPr>
        <w:rFonts w:ascii="Wingdings" w:hAnsi="Wingdings" w:hint="default"/>
      </w:rPr>
    </w:lvl>
    <w:lvl w:ilvl="8" w:tplc="9E4E9C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3"/>
  </w:num>
  <w:num w:numId="5">
    <w:abstractNumId w:val="14"/>
  </w:num>
  <w:num w:numId="6">
    <w:abstractNumId w:val="11"/>
  </w:num>
  <w:num w:numId="7">
    <w:abstractNumId w:val="16"/>
  </w:num>
  <w:num w:numId="8">
    <w:abstractNumId w:val="2"/>
  </w:num>
  <w:num w:numId="9">
    <w:abstractNumId w:val="10"/>
  </w:num>
  <w:num w:numId="10">
    <w:abstractNumId w:val="3"/>
  </w:num>
  <w:num w:numId="11">
    <w:abstractNumId w:val="21"/>
  </w:num>
  <w:num w:numId="12">
    <w:abstractNumId w:val="6"/>
  </w:num>
  <w:num w:numId="13">
    <w:abstractNumId w:val="12"/>
  </w:num>
  <w:num w:numId="14">
    <w:abstractNumId w:val="18"/>
  </w:num>
  <w:num w:numId="15">
    <w:abstractNumId w:val="1"/>
  </w:num>
  <w:num w:numId="16">
    <w:abstractNumId w:val="19"/>
  </w:num>
  <w:num w:numId="17">
    <w:abstractNumId w:val="7"/>
  </w:num>
  <w:num w:numId="18">
    <w:abstractNumId w:val="20"/>
  </w:num>
  <w:num w:numId="19">
    <w:abstractNumId w:val="25"/>
  </w:num>
  <w:num w:numId="20">
    <w:abstractNumId w:val="8"/>
  </w:num>
  <w:num w:numId="21">
    <w:abstractNumId w:val="5"/>
  </w:num>
  <w:num w:numId="22">
    <w:abstractNumId w:val="24"/>
  </w:num>
  <w:num w:numId="23">
    <w:abstractNumId w:val="17"/>
  </w:num>
  <w:num w:numId="24">
    <w:abstractNumId w:val="4"/>
  </w:num>
  <w:num w:numId="25">
    <w:abstractNumId w:val="2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31"/>
    <w:rsid w:val="000377CA"/>
    <w:rsid w:val="000702AE"/>
    <w:rsid w:val="000A111B"/>
    <w:rsid w:val="000B0C05"/>
    <w:rsid w:val="00277D02"/>
    <w:rsid w:val="006B4859"/>
    <w:rsid w:val="006D4A31"/>
    <w:rsid w:val="00781CF9"/>
    <w:rsid w:val="00A1402E"/>
    <w:rsid w:val="00AC166B"/>
    <w:rsid w:val="00B2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41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AC16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7D02"/>
    <w:rPr>
      <w:color w:val="0000FF" w:themeColor="hyperlink"/>
      <w:u w:val="single"/>
    </w:rPr>
  </w:style>
  <w:style w:type="table" w:styleId="TableGrid">
    <w:name w:val="Table Grid"/>
    <w:basedOn w:val="TableNormal"/>
    <w:uiPriority w:val="59"/>
    <w:rsid w:val="00B23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8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AC166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7D02"/>
    <w:rPr>
      <w:color w:val="0000FF" w:themeColor="hyperlink"/>
      <w:u w:val="single"/>
    </w:rPr>
  </w:style>
  <w:style w:type="table" w:styleId="TableGrid">
    <w:name w:val="Table Grid"/>
    <w:basedOn w:val="TableNormal"/>
    <w:uiPriority w:val="59"/>
    <w:rsid w:val="00B23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68">
      <w:bodyDiv w:val="1"/>
      <w:marLeft w:val="0"/>
      <w:marRight w:val="0"/>
      <w:marTop w:val="0"/>
      <w:marBottom w:val="0"/>
      <w:divBdr>
        <w:top w:val="none" w:sz="0" w:space="0" w:color="auto"/>
        <w:left w:val="none" w:sz="0" w:space="0" w:color="auto"/>
        <w:bottom w:val="none" w:sz="0" w:space="0" w:color="auto"/>
        <w:right w:val="none" w:sz="0" w:space="0" w:color="auto"/>
      </w:divBdr>
    </w:div>
    <w:div w:id="94207564">
      <w:bodyDiv w:val="1"/>
      <w:marLeft w:val="0"/>
      <w:marRight w:val="0"/>
      <w:marTop w:val="0"/>
      <w:marBottom w:val="0"/>
      <w:divBdr>
        <w:top w:val="none" w:sz="0" w:space="0" w:color="auto"/>
        <w:left w:val="none" w:sz="0" w:space="0" w:color="auto"/>
        <w:bottom w:val="none" w:sz="0" w:space="0" w:color="auto"/>
        <w:right w:val="none" w:sz="0" w:space="0" w:color="auto"/>
      </w:divBdr>
    </w:div>
    <w:div w:id="261913380">
      <w:bodyDiv w:val="1"/>
      <w:marLeft w:val="0"/>
      <w:marRight w:val="0"/>
      <w:marTop w:val="0"/>
      <w:marBottom w:val="0"/>
      <w:divBdr>
        <w:top w:val="none" w:sz="0" w:space="0" w:color="auto"/>
        <w:left w:val="none" w:sz="0" w:space="0" w:color="auto"/>
        <w:bottom w:val="none" w:sz="0" w:space="0" w:color="auto"/>
        <w:right w:val="none" w:sz="0" w:space="0" w:color="auto"/>
      </w:divBdr>
    </w:div>
    <w:div w:id="283579684">
      <w:bodyDiv w:val="1"/>
      <w:marLeft w:val="0"/>
      <w:marRight w:val="0"/>
      <w:marTop w:val="0"/>
      <w:marBottom w:val="0"/>
      <w:divBdr>
        <w:top w:val="none" w:sz="0" w:space="0" w:color="auto"/>
        <w:left w:val="none" w:sz="0" w:space="0" w:color="auto"/>
        <w:bottom w:val="none" w:sz="0" w:space="0" w:color="auto"/>
        <w:right w:val="none" w:sz="0" w:space="0" w:color="auto"/>
      </w:divBdr>
    </w:div>
    <w:div w:id="571618031">
      <w:bodyDiv w:val="1"/>
      <w:marLeft w:val="0"/>
      <w:marRight w:val="0"/>
      <w:marTop w:val="0"/>
      <w:marBottom w:val="0"/>
      <w:divBdr>
        <w:top w:val="none" w:sz="0" w:space="0" w:color="auto"/>
        <w:left w:val="none" w:sz="0" w:space="0" w:color="auto"/>
        <w:bottom w:val="none" w:sz="0" w:space="0" w:color="auto"/>
        <w:right w:val="none" w:sz="0" w:space="0" w:color="auto"/>
      </w:divBdr>
    </w:div>
    <w:div w:id="890119200">
      <w:bodyDiv w:val="1"/>
      <w:marLeft w:val="0"/>
      <w:marRight w:val="0"/>
      <w:marTop w:val="0"/>
      <w:marBottom w:val="0"/>
      <w:divBdr>
        <w:top w:val="none" w:sz="0" w:space="0" w:color="auto"/>
        <w:left w:val="none" w:sz="0" w:space="0" w:color="auto"/>
        <w:bottom w:val="none" w:sz="0" w:space="0" w:color="auto"/>
        <w:right w:val="none" w:sz="0" w:space="0" w:color="auto"/>
      </w:divBdr>
    </w:div>
    <w:div w:id="989480398">
      <w:bodyDiv w:val="1"/>
      <w:marLeft w:val="0"/>
      <w:marRight w:val="0"/>
      <w:marTop w:val="0"/>
      <w:marBottom w:val="0"/>
      <w:divBdr>
        <w:top w:val="none" w:sz="0" w:space="0" w:color="auto"/>
        <w:left w:val="none" w:sz="0" w:space="0" w:color="auto"/>
        <w:bottom w:val="none" w:sz="0" w:space="0" w:color="auto"/>
        <w:right w:val="none" w:sz="0" w:space="0" w:color="auto"/>
      </w:divBdr>
    </w:div>
    <w:div w:id="1003431394">
      <w:bodyDiv w:val="1"/>
      <w:marLeft w:val="0"/>
      <w:marRight w:val="0"/>
      <w:marTop w:val="0"/>
      <w:marBottom w:val="0"/>
      <w:divBdr>
        <w:top w:val="none" w:sz="0" w:space="0" w:color="auto"/>
        <w:left w:val="none" w:sz="0" w:space="0" w:color="auto"/>
        <w:bottom w:val="none" w:sz="0" w:space="0" w:color="auto"/>
        <w:right w:val="none" w:sz="0" w:space="0" w:color="auto"/>
      </w:divBdr>
    </w:div>
    <w:div w:id="1113592568">
      <w:bodyDiv w:val="1"/>
      <w:marLeft w:val="0"/>
      <w:marRight w:val="0"/>
      <w:marTop w:val="0"/>
      <w:marBottom w:val="0"/>
      <w:divBdr>
        <w:top w:val="none" w:sz="0" w:space="0" w:color="auto"/>
        <w:left w:val="none" w:sz="0" w:space="0" w:color="auto"/>
        <w:bottom w:val="none" w:sz="0" w:space="0" w:color="auto"/>
        <w:right w:val="none" w:sz="0" w:space="0" w:color="auto"/>
      </w:divBdr>
    </w:div>
    <w:div w:id="1196115635">
      <w:bodyDiv w:val="1"/>
      <w:marLeft w:val="0"/>
      <w:marRight w:val="0"/>
      <w:marTop w:val="0"/>
      <w:marBottom w:val="0"/>
      <w:divBdr>
        <w:top w:val="none" w:sz="0" w:space="0" w:color="auto"/>
        <w:left w:val="none" w:sz="0" w:space="0" w:color="auto"/>
        <w:bottom w:val="none" w:sz="0" w:space="0" w:color="auto"/>
        <w:right w:val="none" w:sz="0" w:space="0" w:color="auto"/>
      </w:divBdr>
      <w:divsChild>
        <w:div w:id="41027489">
          <w:marLeft w:val="547"/>
          <w:marRight w:val="0"/>
          <w:marTop w:val="0"/>
          <w:marBottom w:val="72"/>
          <w:divBdr>
            <w:top w:val="none" w:sz="0" w:space="0" w:color="auto"/>
            <w:left w:val="none" w:sz="0" w:space="0" w:color="auto"/>
            <w:bottom w:val="none" w:sz="0" w:space="0" w:color="auto"/>
            <w:right w:val="none" w:sz="0" w:space="0" w:color="auto"/>
          </w:divBdr>
        </w:div>
      </w:divsChild>
    </w:div>
    <w:div w:id="1357736791">
      <w:bodyDiv w:val="1"/>
      <w:marLeft w:val="0"/>
      <w:marRight w:val="0"/>
      <w:marTop w:val="0"/>
      <w:marBottom w:val="0"/>
      <w:divBdr>
        <w:top w:val="none" w:sz="0" w:space="0" w:color="auto"/>
        <w:left w:val="none" w:sz="0" w:space="0" w:color="auto"/>
        <w:bottom w:val="none" w:sz="0" w:space="0" w:color="auto"/>
        <w:right w:val="none" w:sz="0" w:space="0" w:color="auto"/>
      </w:divBdr>
    </w:div>
    <w:div w:id="1467351534">
      <w:bodyDiv w:val="1"/>
      <w:marLeft w:val="0"/>
      <w:marRight w:val="0"/>
      <w:marTop w:val="0"/>
      <w:marBottom w:val="0"/>
      <w:divBdr>
        <w:top w:val="none" w:sz="0" w:space="0" w:color="auto"/>
        <w:left w:val="none" w:sz="0" w:space="0" w:color="auto"/>
        <w:bottom w:val="none" w:sz="0" w:space="0" w:color="auto"/>
        <w:right w:val="none" w:sz="0" w:space="0" w:color="auto"/>
      </w:divBdr>
    </w:div>
    <w:div w:id="1503619855">
      <w:bodyDiv w:val="1"/>
      <w:marLeft w:val="0"/>
      <w:marRight w:val="0"/>
      <w:marTop w:val="0"/>
      <w:marBottom w:val="0"/>
      <w:divBdr>
        <w:top w:val="none" w:sz="0" w:space="0" w:color="auto"/>
        <w:left w:val="none" w:sz="0" w:space="0" w:color="auto"/>
        <w:bottom w:val="none" w:sz="0" w:space="0" w:color="auto"/>
        <w:right w:val="none" w:sz="0" w:space="0" w:color="auto"/>
      </w:divBdr>
    </w:div>
    <w:div w:id="1521815366">
      <w:bodyDiv w:val="1"/>
      <w:marLeft w:val="0"/>
      <w:marRight w:val="0"/>
      <w:marTop w:val="0"/>
      <w:marBottom w:val="0"/>
      <w:divBdr>
        <w:top w:val="none" w:sz="0" w:space="0" w:color="auto"/>
        <w:left w:val="none" w:sz="0" w:space="0" w:color="auto"/>
        <w:bottom w:val="none" w:sz="0" w:space="0" w:color="auto"/>
        <w:right w:val="none" w:sz="0" w:space="0" w:color="auto"/>
      </w:divBdr>
    </w:div>
    <w:div w:id="1757163218">
      <w:bodyDiv w:val="1"/>
      <w:marLeft w:val="0"/>
      <w:marRight w:val="0"/>
      <w:marTop w:val="0"/>
      <w:marBottom w:val="0"/>
      <w:divBdr>
        <w:top w:val="none" w:sz="0" w:space="0" w:color="auto"/>
        <w:left w:val="none" w:sz="0" w:space="0" w:color="auto"/>
        <w:bottom w:val="none" w:sz="0" w:space="0" w:color="auto"/>
        <w:right w:val="none" w:sz="0" w:space="0" w:color="auto"/>
      </w:divBdr>
    </w:div>
    <w:div w:id="1760564688">
      <w:bodyDiv w:val="1"/>
      <w:marLeft w:val="0"/>
      <w:marRight w:val="0"/>
      <w:marTop w:val="0"/>
      <w:marBottom w:val="0"/>
      <w:divBdr>
        <w:top w:val="none" w:sz="0" w:space="0" w:color="auto"/>
        <w:left w:val="none" w:sz="0" w:space="0" w:color="auto"/>
        <w:bottom w:val="none" w:sz="0" w:space="0" w:color="auto"/>
        <w:right w:val="none" w:sz="0" w:space="0" w:color="auto"/>
      </w:divBdr>
      <w:divsChild>
        <w:div w:id="949358557">
          <w:marLeft w:val="547"/>
          <w:marRight w:val="0"/>
          <w:marTop w:val="134"/>
          <w:marBottom w:val="0"/>
          <w:divBdr>
            <w:top w:val="none" w:sz="0" w:space="0" w:color="auto"/>
            <w:left w:val="none" w:sz="0" w:space="0" w:color="auto"/>
            <w:bottom w:val="none" w:sz="0" w:space="0" w:color="auto"/>
            <w:right w:val="none" w:sz="0" w:space="0" w:color="auto"/>
          </w:divBdr>
        </w:div>
        <w:div w:id="1939439424">
          <w:marLeft w:val="547"/>
          <w:marRight w:val="0"/>
          <w:marTop w:val="101"/>
          <w:marBottom w:val="0"/>
          <w:divBdr>
            <w:top w:val="none" w:sz="0" w:space="0" w:color="auto"/>
            <w:left w:val="none" w:sz="0" w:space="0" w:color="auto"/>
            <w:bottom w:val="none" w:sz="0" w:space="0" w:color="auto"/>
            <w:right w:val="none" w:sz="0" w:space="0" w:color="auto"/>
          </w:divBdr>
        </w:div>
        <w:div w:id="825975473">
          <w:marLeft w:val="547"/>
          <w:marRight w:val="0"/>
          <w:marTop w:val="101"/>
          <w:marBottom w:val="0"/>
          <w:divBdr>
            <w:top w:val="none" w:sz="0" w:space="0" w:color="auto"/>
            <w:left w:val="none" w:sz="0" w:space="0" w:color="auto"/>
            <w:bottom w:val="none" w:sz="0" w:space="0" w:color="auto"/>
            <w:right w:val="none" w:sz="0" w:space="0" w:color="auto"/>
          </w:divBdr>
        </w:div>
        <w:div w:id="749620772">
          <w:marLeft w:val="547"/>
          <w:marRight w:val="0"/>
          <w:marTop w:val="154"/>
          <w:marBottom w:val="0"/>
          <w:divBdr>
            <w:top w:val="none" w:sz="0" w:space="0" w:color="auto"/>
            <w:left w:val="none" w:sz="0" w:space="0" w:color="auto"/>
            <w:bottom w:val="none" w:sz="0" w:space="0" w:color="auto"/>
            <w:right w:val="none" w:sz="0" w:space="0" w:color="auto"/>
          </w:divBdr>
        </w:div>
        <w:div w:id="1568607098">
          <w:marLeft w:val="547"/>
          <w:marRight w:val="0"/>
          <w:marTop w:val="115"/>
          <w:marBottom w:val="0"/>
          <w:divBdr>
            <w:top w:val="none" w:sz="0" w:space="0" w:color="auto"/>
            <w:left w:val="none" w:sz="0" w:space="0" w:color="auto"/>
            <w:bottom w:val="none" w:sz="0" w:space="0" w:color="auto"/>
            <w:right w:val="none" w:sz="0" w:space="0" w:color="auto"/>
          </w:divBdr>
        </w:div>
        <w:div w:id="783383341">
          <w:marLeft w:val="547"/>
          <w:marRight w:val="0"/>
          <w:marTop w:val="0"/>
          <w:marBottom w:val="0"/>
          <w:divBdr>
            <w:top w:val="none" w:sz="0" w:space="0" w:color="auto"/>
            <w:left w:val="none" w:sz="0" w:space="0" w:color="auto"/>
            <w:bottom w:val="none" w:sz="0" w:space="0" w:color="auto"/>
            <w:right w:val="none" w:sz="0" w:space="0" w:color="auto"/>
          </w:divBdr>
        </w:div>
        <w:div w:id="1657568180">
          <w:marLeft w:val="547"/>
          <w:marRight w:val="0"/>
          <w:marTop w:val="0"/>
          <w:marBottom w:val="0"/>
          <w:divBdr>
            <w:top w:val="none" w:sz="0" w:space="0" w:color="auto"/>
            <w:left w:val="none" w:sz="0" w:space="0" w:color="auto"/>
            <w:bottom w:val="none" w:sz="0" w:space="0" w:color="auto"/>
            <w:right w:val="none" w:sz="0" w:space="0" w:color="auto"/>
          </w:divBdr>
        </w:div>
        <w:div w:id="1473474724">
          <w:marLeft w:val="547"/>
          <w:marRight w:val="0"/>
          <w:marTop w:val="0"/>
          <w:marBottom w:val="0"/>
          <w:divBdr>
            <w:top w:val="none" w:sz="0" w:space="0" w:color="auto"/>
            <w:left w:val="none" w:sz="0" w:space="0" w:color="auto"/>
            <w:bottom w:val="none" w:sz="0" w:space="0" w:color="auto"/>
            <w:right w:val="none" w:sz="0" w:space="0" w:color="auto"/>
          </w:divBdr>
        </w:div>
        <w:div w:id="1559824365">
          <w:marLeft w:val="547"/>
          <w:marRight w:val="0"/>
          <w:marTop w:val="0"/>
          <w:marBottom w:val="0"/>
          <w:divBdr>
            <w:top w:val="none" w:sz="0" w:space="0" w:color="auto"/>
            <w:left w:val="none" w:sz="0" w:space="0" w:color="auto"/>
            <w:bottom w:val="none" w:sz="0" w:space="0" w:color="auto"/>
            <w:right w:val="none" w:sz="0" w:space="0" w:color="auto"/>
          </w:divBdr>
        </w:div>
        <w:div w:id="2099254664">
          <w:marLeft w:val="547"/>
          <w:marRight w:val="0"/>
          <w:marTop w:val="173"/>
          <w:marBottom w:val="0"/>
          <w:divBdr>
            <w:top w:val="none" w:sz="0" w:space="0" w:color="auto"/>
            <w:left w:val="none" w:sz="0" w:space="0" w:color="auto"/>
            <w:bottom w:val="none" w:sz="0" w:space="0" w:color="auto"/>
            <w:right w:val="none" w:sz="0" w:space="0" w:color="auto"/>
          </w:divBdr>
        </w:div>
        <w:div w:id="1363437072">
          <w:marLeft w:val="547"/>
          <w:marRight w:val="0"/>
          <w:marTop w:val="115"/>
          <w:marBottom w:val="0"/>
          <w:divBdr>
            <w:top w:val="none" w:sz="0" w:space="0" w:color="auto"/>
            <w:left w:val="none" w:sz="0" w:space="0" w:color="auto"/>
            <w:bottom w:val="none" w:sz="0" w:space="0" w:color="auto"/>
            <w:right w:val="none" w:sz="0" w:space="0" w:color="auto"/>
          </w:divBdr>
        </w:div>
        <w:div w:id="489055292">
          <w:marLeft w:val="1166"/>
          <w:marRight w:val="0"/>
          <w:marTop w:val="86"/>
          <w:marBottom w:val="0"/>
          <w:divBdr>
            <w:top w:val="none" w:sz="0" w:space="0" w:color="auto"/>
            <w:left w:val="none" w:sz="0" w:space="0" w:color="auto"/>
            <w:bottom w:val="none" w:sz="0" w:space="0" w:color="auto"/>
            <w:right w:val="none" w:sz="0" w:space="0" w:color="auto"/>
          </w:divBdr>
        </w:div>
        <w:div w:id="2043506588">
          <w:marLeft w:val="1166"/>
          <w:marRight w:val="0"/>
          <w:marTop w:val="86"/>
          <w:marBottom w:val="0"/>
          <w:divBdr>
            <w:top w:val="none" w:sz="0" w:space="0" w:color="auto"/>
            <w:left w:val="none" w:sz="0" w:space="0" w:color="auto"/>
            <w:bottom w:val="none" w:sz="0" w:space="0" w:color="auto"/>
            <w:right w:val="none" w:sz="0" w:space="0" w:color="auto"/>
          </w:divBdr>
        </w:div>
        <w:div w:id="737173046">
          <w:marLeft w:val="1166"/>
          <w:marRight w:val="0"/>
          <w:marTop w:val="86"/>
          <w:marBottom w:val="0"/>
          <w:divBdr>
            <w:top w:val="none" w:sz="0" w:space="0" w:color="auto"/>
            <w:left w:val="none" w:sz="0" w:space="0" w:color="auto"/>
            <w:bottom w:val="none" w:sz="0" w:space="0" w:color="auto"/>
            <w:right w:val="none" w:sz="0" w:space="0" w:color="auto"/>
          </w:divBdr>
        </w:div>
        <w:div w:id="383020545">
          <w:marLeft w:val="547"/>
          <w:marRight w:val="0"/>
          <w:marTop w:val="115"/>
          <w:marBottom w:val="0"/>
          <w:divBdr>
            <w:top w:val="none" w:sz="0" w:space="0" w:color="auto"/>
            <w:left w:val="none" w:sz="0" w:space="0" w:color="auto"/>
            <w:bottom w:val="none" w:sz="0" w:space="0" w:color="auto"/>
            <w:right w:val="none" w:sz="0" w:space="0" w:color="auto"/>
          </w:divBdr>
        </w:div>
        <w:div w:id="1805196818">
          <w:marLeft w:val="547"/>
          <w:marRight w:val="0"/>
          <w:marTop w:val="86"/>
          <w:marBottom w:val="0"/>
          <w:divBdr>
            <w:top w:val="none" w:sz="0" w:space="0" w:color="auto"/>
            <w:left w:val="none" w:sz="0" w:space="0" w:color="auto"/>
            <w:bottom w:val="none" w:sz="0" w:space="0" w:color="auto"/>
            <w:right w:val="none" w:sz="0" w:space="0" w:color="auto"/>
          </w:divBdr>
        </w:div>
        <w:div w:id="83259004">
          <w:marLeft w:val="547"/>
          <w:marRight w:val="0"/>
          <w:marTop w:val="86"/>
          <w:marBottom w:val="0"/>
          <w:divBdr>
            <w:top w:val="none" w:sz="0" w:space="0" w:color="auto"/>
            <w:left w:val="none" w:sz="0" w:space="0" w:color="auto"/>
            <w:bottom w:val="none" w:sz="0" w:space="0" w:color="auto"/>
            <w:right w:val="none" w:sz="0" w:space="0" w:color="auto"/>
          </w:divBdr>
        </w:div>
        <w:div w:id="94641112">
          <w:marLeft w:val="547"/>
          <w:marRight w:val="0"/>
          <w:marTop w:val="86"/>
          <w:marBottom w:val="0"/>
          <w:divBdr>
            <w:top w:val="none" w:sz="0" w:space="0" w:color="auto"/>
            <w:left w:val="none" w:sz="0" w:space="0" w:color="auto"/>
            <w:bottom w:val="none" w:sz="0" w:space="0" w:color="auto"/>
            <w:right w:val="none" w:sz="0" w:space="0" w:color="auto"/>
          </w:divBdr>
        </w:div>
        <w:div w:id="1340738591">
          <w:marLeft w:val="547"/>
          <w:marRight w:val="0"/>
          <w:marTop w:val="86"/>
          <w:marBottom w:val="0"/>
          <w:divBdr>
            <w:top w:val="none" w:sz="0" w:space="0" w:color="auto"/>
            <w:left w:val="none" w:sz="0" w:space="0" w:color="auto"/>
            <w:bottom w:val="none" w:sz="0" w:space="0" w:color="auto"/>
            <w:right w:val="none" w:sz="0" w:space="0" w:color="auto"/>
          </w:divBdr>
        </w:div>
        <w:div w:id="590354232">
          <w:marLeft w:val="547"/>
          <w:marRight w:val="0"/>
          <w:marTop w:val="115"/>
          <w:marBottom w:val="0"/>
          <w:divBdr>
            <w:top w:val="none" w:sz="0" w:space="0" w:color="auto"/>
            <w:left w:val="none" w:sz="0" w:space="0" w:color="auto"/>
            <w:bottom w:val="none" w:sz="0" w:space="0" w:color="auto"/>
            <w:right w:val="none" w:sz="0" w:space="0" w:color="auto"/>
          </w:divBdr>
        </w:div>
        <w:div w:id="979458951">
          <w:marLeft w:val="547"/>
          <w:marRight w:val="0"/>
          <w:marTop w:val="96"/>
          <w:marBottom w:val="0"/>
          <w:divBdr>
            <w:top w:val="none" w:sz="0" w:space="0" w:color="auto"/>
            <w:left w:val="none" w:sz="0" w:space="0" w:color="auto"/>
            <w:bottom w:val="none" w:sz="0" w:space="0" w:color="auto"/>
            <w:right w:val="none" w:sz="0" w:space="0" w:color="auto"/>
          </w:divBdr>
        </w:div>
        <w:div w:id="1068767704">
          <w:marLeft w:val="547"/>
          <w:marRight w:val="0"/>
          <w:marTop w:val="96"/>
          <w:marBottom w:val="0"/>
          <w:divBdr>
            <w:top w:val="none" w:sz="0" w:space="0" w:color="auto"/>
            <w:left w:val="none" w:sz="0" w:space="0" w:color="auto"/>
            <w:bottom w:val="none" w:sz="0" w:space="0" w:color="auto"/>
            <w:right w:val="none" w:sz="0" w:space="0" w:color="auto"/>
          </w:divBdr>
        </w:div>
        <w:div w:id="1244685038">
          <w:marLeft w:val="547"/>
          <w:marRight w:val="0"/>
          <w:marTop w:val="96"/>
          <w:marBottom w:val="0"/>
          <w:divBdr>
            <w:top w:val="none" w:sz="0" w:space="0" w:color="auto"/>
            <w:left w:val="none" w:sz="0" w:space="0" w:color="auto"/>
            <w:bottom w:val="none" w:sz="0" w:space="0" w:color="auto"/>
            <w:right w:val="none" w:sz="0" w:space="0" w:color="auto"/>
          </w:divBdr>
        </w:div>
        <w:div w:id="1809660669">
          <w:marLeft w:val="547"/>
          <w:marRight w:val="0"/>
          <w:marTop w:val="96"/>
          <w:marBottom w:val="0"/>
          <w:divBdr>
            <w:top w:val="none" w:sz="0" w:space="0" w:color="auto"/>
            <w:left w:val="none" w:sz="0" w:space="0" w:color="auto"/>
            <w:bottom w:val="none" w:sz="0" w:space="0" w:color="auto"/>
            <w:right w:val="none" w:sz="0" w:space="0" w:color="auto"/>
          </w:divBdr>
        </w:div>
        <w:div w:id="918909789">
          <w:marLeft w:val="547"/>
          <w:marRight w:val="0"/>
          <w:marTop w:val="96"/>
          <w:marBottom w:val="0"/>
          <w:divBdr>
            <w:top w:val="none" w:sz="0" w:space="0" w:color="auto"/>
            <w:left w:val="none" w:sz="0" w:space="0" w:color="auto"/>
            <w:bottom w:val="none" w:sz="0" w:space="0" w:color="auto"/>
            <w:right w:val="none" w:sz="0" w:space="0" w:color="auto"/>
          </w:divBdr>
        </w:div>
        <w:div w:id="1494370177">
          <w:marLeft w:val="547"/>
          <w:marRight w:val="0"/>
          <w:marTop w:val="96"/>
          <w:marBottom w:val="0"/>
          <w:divBdr>
            <w:top w:val="none" w:sz="0" w:space="0" w:color="auto"/>
            <w:left w:val="none" w:sz="0" w:space="0" w:color="auto"/>
            <w:bottom w:val="none" w:sz="0" w:space="0" w:color="auto"/>
            <w:right w:val="none" w:sz="0" w:space="0" w:color="auto"/>
          </w:divBdr>
        </w:div>
        <w:div w:id="399209338">
          <w:marLeft w:val="1440"/>
          <w:marRight w:val="0"/>
          <w:marTop w:val="115"/>
          <w:marBottom w:val="0"/>
          <w:divBdr>
            <w:top w:val="none" w:sz="0" w:space="0" w:color="auto"/>
            <w:left w:val="none" w:sz="0" w:space="0" w:color="auto"/>
            <w:bottom w:val="none" w:sz="0" w:space="0" w:color="auto"/>
            <w:right w:val="none" w:sz="0" w:space="0" w:color="auto"/>
          </w:divBdr>
        </w:div>
        <w:div w:id="533270699">
          <w:marLeft w:val="547"/>
          <w:marRight w:val="0"/>
          <w:marTop w:val="115"/>
          <w:marBottom w:val="0"/>
          <w:divBdr>
            <w:top w:val="none" w:sz="0" w:space="0" w:color="auto"/>
            <w:left w:val="none" w:sz="0" w:space="0" w:color="auto"/>
            <w:bottom w:val="none" w:sz="0" w:space="0" w:color="auto"/>
            <w:right w:val="none" w:sz="0" w:space="0" w:color="auto"/>
          </w:divBdr>
        </w:div>
        <w:div w:id="1282495946">
          <w:marLeft w:val="547"/>
          <w:marRight w:val="0"/>
          <w:marTop w:val="115"/>
          <w:marBottom w:val="0"/>
          <w:divBdr>
            <w:top w:val="none" w:sz="0" w:space="0" w:color="auto"/>
            <w:left w:val="none" w:sz="0" w:space="0" w:color="auto"/>
            <w:bottom w:val="none" w:sz="0" w:space="0" w:color="auto"/>
            <w:right w:val="none" w:sz="0" w:space="0" w:color="auto"/>
          </w:divBdr>
        </w:div>
        <w:div w:id="59838048">
          <w:marLeft w:val="1166"/>
          <w:marRight w:val="0"/>
          <w:marTop w:val="96"/>
          <w:marBottom w:val="0"/>
          <w:divBdr>
            <w:top w:val="none" w:sz="0" w:space="0" w:color="auto"/>
            <w:left w:val="none" w:sz="0" w:space="0" w:color="auto"/>
            <w:bottom w:val="none" w:sz="0" w:space="0" w:color="auto"/>
            <w:right w:val="none" w:sz="0" w:space="0" w:color="auto"/>
          </w:divBdr>
        </w:div>
        <w:div w:id="1720325803">
          <w:marLeft w:val="1166"/>
          <w:marRight w:val="0"/>
          <w:marTop w:val="96"/>
          <w:marBottom w:val="0"/>
          <w:divBdr>
            <w:top w:val="none" w:sz="0" w:space="0" w:color="auto"/>
            <w:left w:val="none" w:sz="0" w:space="0" w:color="auto"/>
            <w:bottom w:val="none" w:sz="0" w:space="0" w:color="auto"/>
            <w:right w:val="none" w:sz="0" w:space="0" w:color="auto"/>
          </w:divBdr>
        </w:div>
        <w:div w:id="1874809736">
          <w:marLeft w:val="1166"/>
          <w:marRight w:val="0"/>
          <w:marTop w:val="96"/>
          <w:marBottom w:val="0"/>
          <w:divBdr>
            <w:top w:val="none" w:sz="0" w:space="0" w:color="auto"/>
            <w:left w:val="none" w:sz="0" w:space="0" w:color="auto"/>
            <w:bottom w:val="none" w:sz="0" w:space="0" w:color="auto"/>
            <w:right w:val="none" w:sz="0" w:space="0" w:color="auto"/>
          </w:divBdr>
        </w:div>
        <w:div w:id="1150170510">
          <w:marLeft w:val="547"/>
          <w:marRight w:val="0"/>
          <w:marTop w:val="115"/>
          <w:marBottom w:val="0"/>
          <w:divBdr>
            <w:top w:val="none" w:sz="0" w:space="0" w:color="auto"/>
            <w:left w:val="none" w:sz="0" w:space="0" w:color="auto"/>
            <w:bottom w:val="none" w:sz="0" w:space="0" w:color="auto"/>
            <w:right w:val="none" w:sz="0" w:space="0" w:color="auto"/>
          </w:divBdr>
        </w:div>
        <w:div w:id="1862427894">
          <w:marLeft w:val="547"/>
          <w:marRight w:val="0"/>
          <w:marTop w:val="115"/>
          <w:marBottom w:val="0"/>
          <w:divBdr>
            <w:top w:val="none" w:sz="0" w:space="0" w:color="auto"/>
            <w:left w:val="none" w:sz="0" w:space="0" w:color="auto"/>
            <w:bottom w:val="none" w:sz="0" w:space="0" w:color="auto"/>
            <w:right w:val="none" w:sz="0" w:space="0" w:color="auto"/>
          </w:divBdr>
        </w:div>
        <w:div w:id="173763852">
          <w:marLeft w:val="547"/>
          <w:marRight w:val="0"/>
          <w:marTop w:val="115"/>
          <w:marBottom w:val="0"/>
          <w:divBdr>
            <w:top w:val="none" w:sz="0" w:space="0" w:color="auto"/>
            <w:left w:val="none" w:sz="0" w:space="0" w:color="auto"/>
            <w:bottom w:val="none" w:sz="0" w:space="0" w:color="auto"/>
            <w:right w:val="none" w:sz="0" w:space="0" w:color="auto"/>
          </w:divBdr>
        </w:div>
        <w:div w:id="727415639">
          <w:marLeft w:val="547"/>
          <w:marRight w:val="0"/>
          <w:marTop w:val="115"/>
          <w:marBottom w:val="0"/>
          <w:divBdr>
            <w:top w:val="none" w:sz="0" w:space="0" w:color="auto"/>
            <w:left w:val="none" w:sz="0" w:space="0" w:color="auto"/>
            <w:bottom w:val="none" w:sz="0" w:space="0" w:color="auto"/>
            <w:right w:val="none" w:sz="0" w:space="0" w:color="auto"/>
          </w:divBdr>
        </w:div>
        <w:div w:id="1435975054">
          <w:marLeft w:val="0"/>
          <w:marRight w:val="0"/>
          <w:marTop w:val="96"/>
          <w:marBottom w:val="0"/>
          <w:divBdr>
            <w:top w:val="none" w:sz="0" w:space="0" w:color="auto"/>
            <w:left w:val="none" w:sz="0" w:space="0" w:color="auto"/>
            <w:bottom w:val="none" w:sz="0" w:space="0" w:color="auto"/>
            <w:right w:val="none" w:sz="0" w:space="0" w:color="auto"/>
          </w:divBdr>
        </w:div>
        <w:div w:id="2002193038">
          <w:marLeft w:val="547"/>
          <w:marRight w:val="0"/>
          <w:marTop w:val="115"/>
          <w:marBottom w:val="0"/>
          <w:divBdr>
            <w:top w:val="none" w:sz="0" w:space="0" w:color="auto"/>
            <w:left w:val="none" w:sz="0" w:space="0" w:color="auto"/>
            <w:bottom w:val="none" w:sz="0" w:space="0" w:color="auto"/>
            <w:right w:val="none" w:sz="0" w:space="0" w:color="auto"/>
          </w:divBdr>
        </w:div>
        <w:div w:id="1666469104">
          <w:marLeft w:val="547"/>
          <w:marRight w:val="0"/>
          <w:marTop w:val="115"/>
          <w:marBottom w:val="0"/>
          <w:divBdr>
            <w:top w:val="none" w:sz="0" w:space="0" w:color="auto"/>
            <w:left w:val="none" w:sz="0" w:space="0" w:color="auto"/>
            <w:bottom w:val="none" w:sz="0" w:space="0" w:color="auto"/>
            <w:right w:val="none" w:sz="0" w:space="0" w:color="auto"/>
          </w:divBdr>
        </w:div>
        <w:div w:id="1708751330">
          <w:marLeft w:val="547"/>
          <w:marRight w:val="0"/>
          <w:marTop w:val="96"/>
          <w:marBottom w:val="0"/>
          <w:divBdr>
            <w:top w:val="none" w:sz="0" w:space="0" w:color="auto"/>
            <w:left w:val="none" w:sz="0" w:space="0" w:color="auto"/>
            <w:bottom w:val="none" w:sz="0" w:space="0" w:color="auto"/>
            <w:right w:val="none" w:sz="0" w:space="0" w:color="auto"/>
          </w:divBdr>
        </w:div>
        <w:div w:id="432476321">
          <w:marLeft w:val="547"/>
          <w:marRight w:val="0"/>
          <w:marTop w:val="154"/>
          <w:marBottom w:val="0"/>
          <w:divBdr>
            <w:top w:val="none" w:sz="0" w:space="0" w:color="auto"/>
            <w:left w:val="none" w:sz="0" w:space="0" w:color="auto"/>
            <w:bottom w:val="none" w:sz="0" w:space="0" w:color="auto"/>
            <w:right w:val="none" w:sz="0" w:space="0" w:color="auto"/>
          </w:divBdr>
        </w:div>
        <w:div w:id="1041058682">
          <w:marLeft w:val="0"/>
          <w:marRight w:val="0"/>
          <w:marTop w:val="86"/>
          <w:marBottom w:val="0"/>
          <w:divBdr>
            <w:top w:val="none" w:sz="0" w:space="0" w:color="auto"/>
            <w:left w:val="none" w:sz="0" w:space="0" w:color="auto"/>
            <w:bottom w:val="none" w:sz="0" w:space="0" w:color="auto"/>
            <w:right w:val="none" w:sz="0" w:space="0" w:color="auto"/>
          </w:divBdr>
        </w:div>
        <w:div w:id="1490973773">
          <w:marLeft w:val="446"/>
          <w:marRight w:val="0"/>
          <w:marTop w:val="86"/>
          <w:marBottom w:val="0"/>
          <w:divBdr>
            <w:top w:val="none" w:sz="0" w:space="0" w:color="auto"/>
            <w:left w:val="none" w:sz="0" w:space="0" w:color="auto"/>
            <w:bottom w:val="none" w:sz="0" w:space="0" w:color="auto"/>
            <w:right w:val="none" w:sz="0" w:space="0" w:color="auto"/>
          </w:divBdr>
        </w:div>
        <w:div w:id="2006779428">
          <w:marLeft w:val="446"/>
          <w:marRight w:val="0"/>
          <w:marTop w:val="86"/>
          <w:marBottom w:val="0"/>
          <w:divBdr>
            <w:top w:val="none" w:sz="0" w:space="0" w:color="auto"/>
            <w:left w:val="none" w:sz="0" w:space="0" w:color="auto"/>
            <w:bottom w:val="none" w:sz="0" w:space="0" w:color="auto"/>
            <w:right w:val="none" w:sz="0" w:space="0" w:color="auto"/>
          </w:divBdr>
        </w:div>
        <w:div w:id="1112355565">
          <w:marLeft w:val="0"/>
          <w:marRight w:val="0"/>
          <w:marTop w:val="86"/>
          <w:marBottom w:val="0"/>
          <w:divBdr>
            <w:top w:val="none" w:sz="0" w:space="0" w:color="auto"/>
            <w:left w:val="none" w:sz="0" w:space="0" w:color="auto"/>
            <w:bottom w:val="none" w:sz="0" w:space="0" w:color="auto"/>
            <w:right w:val="none" w:sz="0" w:space="0" w:color="auto"/>
          </w:divBdr>
        </w:div>
        <w:div w:id="923414380">
          <w:marLeft w:val="720"/>
          <w:marRight w:val="0"/>
          <w:marTop w:val="86"/>
          <w:marBottom w:val="0"/>
          <w:divBdr>
            <w:top w:val="none" w:sz="0" w:space="0" w:color="auto"/>
            <w:left w:val="none" w:sz="0" w:space="0" w:color="auto"/>
            <w:bottom w:val="none" w:sz="0" w:space="0" w:color="auto"/>
            <w:right w:val="none" w:sz="0" w:space="0" w:color="auto"/>
          </w:divBdr>
        </w:div>
        <w:div w:id="1473794514">
          <w:marLeft w:val="720"/>
          <w:marRight w:val="0"/>
          <w:marTop w:val="86"/>
          <w:marBottom w:val="0"/>
          <w:divBdr>
            <w:top w:val="none" w:sz="0" w:space="0" w:color="auto"/>
            <w:left w:val="none" w:sz="0" w:space="0" w:color="auto"/>
            <w:bottom w:val="none" w:sz="0" w:space="0" w:color="auto"/>
            <w:right w:val="none" w:sz="0" w:space="0" w:color="auto"/>
          </w:divBdr>
        </w:div>
        <w:div w:id="273707538">
          <w:marLeft w:val="0"/>
          <w:marRight w:val="0"/>
          <w:marTop w:val="0"/>
          <w:marBottom w:val="120"/>
          <w:divBdr>
            <w:top w:val="none" w:sz="0" w:space="0" w:color="auto"/>
            <w:left w:val="none" w:sz="0" w:space="0" w:color="auto"/>
            <w:bottom w:val="none" w:sz="0" w:space="0" w:color="auto"/>
            <w:right w:val="none" w:sz="0" w:space="0" w:color="auto"/>
          </w:divBdr>
        </w:div>
        <w:div w:id="1293050653">
          <w:marLeft w:val="547"/>
          <w:marRight w:val="0"/>
          <w:marTop w:val="0"/>
          <w:marBottom w:val="120"/>
          <w:divBdr>
            <w:top w:val="none" w:sz="0" w:space="0" w:color="auto"/>
            <w:left w:val="none" w:sz="0" w:space="0" w:color="auto"/>
            <w:bottom w:val="none" w:sz="0" w:space="0" w:color="auto"/>
            <w:right w:val="none" w:sz="0" w:space="0" w:color="auto"/>
          </w:divBdr>
        </w:div>
        <w:div w:id="1834680385">
          <w:marLeft w:val="547"/>
          <w:marRight w:val="0"/>
          <w:marTop w:val="0"/>
          <w:marBottom w:val="120"/>
          <w:divBdr>
            <w:top w:val="none" w:sz="0" w:space="0" w:color="auto"/>
            <w:left w:val="none" w:sz="0" w:space="0" w:color="auto"/>
            <w:bottom w:val="none" w:sz="0" w:space="0" w:color="auto"/>
            <w:right w:val="none" w:sz="0" w:space="0" w:color="auto"/>
          </w:divBdr>
        </w:div>
        <w:div w:id="1487429898">
          <w:marLeft w:val="1325"/>
          <w:marRight w:val="0"/>
          <w:marTop w:val="96"/>
          <w:marBottom w:val="0"/>
          <w:divBdr>
            <w:top w:val="none" w:sz="0" w:space="0" w:color="auto"/>
            <w:left w:val="none" w:sz="0" w:space="0" w:color="auto"/>
            <w:bottom w:val="none" w:sz="0" w:space="0" w:color="auto"/>
            <w:right w:val="none" w:sz="0" w:space="0" w:color="auto"/>
          </w:divBdr>
        </w:div>
        <w:div w:id="395856763">
          <w:marLeft w:val="1325"/>
          <w:marRight w:val="0"/>
          <w:marTop w:val="96"/>
          <w:marBottom w:val="0"/>
          <w:divBdr>
            <w:top w:val="none" w:sz="0" w:space="0" w:color="auto"/>
            <w:left w:val="none" w:sz="0" w:space="0" w:color="auto"/>
            <w:bottom w:val="none" w:sz="0" w:space="0" w:color="auto"/>
            <w:right w:val="none" w:sz="0" w:space="0" w:color="auto"/>
          </w:divBdr>
        </w:div>
        <w:div w:id="1959483015">
          <w:marLeft w:val="1325"/>
          <w:marRight w:val="0"/>
          <w:marTop w:val="96"/>
          <w:marBottom w:val="0"/>
          <w:divBdr>
            <w:top w:val="none" w:sz="0" w:space="0" w:color="auto"/>
            <w:left w:val="none" w:sz="0" w:space="0" w:color="auto"/>
            <w:bottom w:val="none" w:sz="0" w:space="0" w:color="auto"/>
            <w:right w:val="none" w:sz="0" w:space="0" w:color="auto"/>
          </w:divBdr>
        </w:div>
        <w:div w:id="1547259004">
          <w:marLeft w:val="1325"/>
          <w:marRight w:val="0"/>
          <w:marTop w:val="96"/>
          <w:marBottom w:val="0"/>
          <w:divBdr>
            <w:top w:val="none" w:sz="0" w:space="0" w:color="auto"/>
            <w:left w:val="none" w:sz="0" w:space="0" w:color="auto"/>
            <w:bottom w:val="none" w:sz="0" w:space="0" w:color="auto"/>
            <w:right w:val="none" w:sz="0" w:space="0" w:color="auto"/>
          </w:divBdr>
        </w:div>
        <w:div w:id="1056851668">
          <w:marLeft w:val="1325"/>
          <w:marRight w:val="0"/>
          <w:marTop w:val="96"/>
          <w:marBottom w:val="0"/>
          <w:divBdr>
            <w:top w:val="none" w:sz="0" w:space="0" w:color="auto"/>
            <w:left w:val="none" w:sz="0" w:space="0" w:color="auto"/>
            <w:bottom w:val="none" w:sz="0" w:space="0" w:color="auto"/>
            <w:right w:val="none" w:sz="0" w:space="0" w:color="auto"/>
          </w:divBdr>
        </w:div>
        <w:div w:id="74476391">
          <w:marLeft w:val="1325"/>
          <w:marRight w:val="0"/>
          <w:marTop w:val="96"/>
          <w:marBottom w:val="0"/>
          <w:divBdr>
            <w:top w:val="none" w:sz="0" w:space="0" w:color="auto"/>
            <w:left w:val="none" w:sz="0" w:space="0" w:color="auto"/>
            <w:bottom w:val="none" w:sz="0" w:space="0" w:color="auto"/>
            <w:right w:val="none" w:sz="0" w:space="0" w:color="auto"/>
          </w:divBdr>
        </w:div>
        <w:div w:id="237446422">
          <w:marLeft w:val="1325"/>
          <w:marRight w:val="0"/>
          <w:marTop w:val="96"/>
          <w:marBottom w:val="0"/>
          <w:divBdr>
            <w:top w:val="none" w:sz="0" w:space="0" w:color="auto"/>
            <w:left w:val="none" w:sz="0" w:space="0" w:color="auto"/>
            <w:bottom w:val="none" w:sz="0" w:space="0" w:color="auto"/>
            <w:right w:val="none" w:sz="0" w:space="0" w:color="auto"/>
          </w:divBdr>
        </w:div>
        <w:div w:id="431434249">
          <w:marLeft w:val="1325"/>
          <w:marRight w:val="0"/>
          <w:marTop w:val="96"/>
          <w:marBottom w:val="0"/>
          <w:divBdr>
            <w:top w:val="none" w:sz="0" w:space="0" w:color="auto"/>
            <w:left w:val="none" w:sz="0" w:space="0" w:color="auto"/>
            <w:bottom w:val="none" w:sz="0" w:space="0" w:color="auto"/>
            <w:right w:val="none" w:sz="0" w:space="0" w:color="auto"/>
          </w:divBdr>
        </w:div>
        <w:div w:id="1248615262">
          <w:marLeft w:val="1325"/>
          <w:marRight w:val="0"/>
          <w:marTop w:val="96"/>
          <w:marBottom w:val="0"/>
          <w:divBdr>
            <w:top w:val="none" w:sz="0" w:space="0" w:color="auto"/>
            <w:left w:val="none" w:sz="0" w:space="0" w:color="auto"/>
            <w:bottom w:val="none" w:sz="0" w:space="0" w:color="auto"/>
            <w:right w:val="none" w:sz="0" w:space="0" w:color="auto"/>
          </w:divBdr>
        </w:div>
        <w:div w:id="14233803">
          <w:marLeft w:val="1325"/>
          <w:marRight w:val="0"/>
          <w:marTop w:val="96"/>
          <w:marBottom w:val="0"/>
          <w:divBdr>
            <w:top w:val="none" w:sz="0" w:space="0" w:color="auto"/>
            <w:left w:val="none" w:sz="0" w:space="0" w:color="auto"/>
            <w:bottom w:val="none" w:sz="0" w:space="0" w:color="auto"/>
            <w:right w:val="none" w:sz="0" w:space="0" w:color="auto"/>
          </w:divBdr>
        </w:div>
        <w:div w:id="1441990845">
          <w:marLeft w:val="547"/>
          <w:marRight w:val="0"/>
          <w:marTop w:val="154"/>
          <w:marBottom w:val="0"/>
          <w:divBdr>
            <w:top w:val="none" w:sz="0" w:space="0" w:color="auto"/>
            <w:left w:val="none" w:sz="0" w:space="0" w:color="auto"/>
            <w:bottom w:val="none" w:sz="0" w:space="0" w:color="auto"/>
            <w:right w:val="none" w:sz="0" w:space="0" w:color="auto"/>
          </w:divBdr>
        </w:div>
        <w:div w:id="1203203642">
          <w:marLeft w:val="259"/>
          <w:marRight w:val="0"/>
          <w:marTop w:val="96"/>
          <w:marBottom w:val="0"/>
          <w:divBdr>
            <w:top w:val="none" w:sz="0" w:space="0" w:color="auto"/>
            <w:left w:val="none" w:sz="0" w:space="0" w:color="auto"/>
            <w:bottom w:val="none" w:sz="0" w:space="0" w:color="auto"/>
            <w:right w:val="none" w:sz="0" w:space="0" w:color="auto"/>
          </w:divBdr>
        </w:div>
        <w:div w:id="1226336492">
          <w:marLeft w:val="259"/>
          <w:marRight w:val="0"/>
          <w:marTop w:val="96"/>
          <w:marBottom w:val="0"/>
          <w:divBdr>
            <w:top w:val="none" w:sz="0" w:space="0" w:color="auto"/>
            <w:left w:val="none" w:sz="0" w:space="0" w:color="auto"/>
            <w:bottom w:val="none" w:sz="0" w:space="0" w:color="auto"/>
            <w:right w:val="none" w:sz="0" w:space="0" w:color="auto"/>
          </w:divBdr>
        </w:div>
        <w:div w:id="1570725540">
          <w:marLeft w:val="259"/>
          <w:marRight w:val="0"/>
          <w:marTop w:val="96"/>
          <w:marBottom w:val="0"/>
          <w:divBdr>
            <w:top w:val="none" w:sz="0" w:space="0" w:color="auto"/>
            <w:left w:val="none" w:sz="0" w:space="0" w:color="auto"/>
            <w:bottom w:val="none" w:sz="0" w:space="0" w:color="auto"/>
            <w:right w:val="none" w:sz="0" w:space="0" w:color="auto"/>
          </w:divBdr>
        </w:div>
        <w:div w:id="1544437214">
          <w:marLeft w:val="259"/>
          <w:marRight w:val="0"/>
          <w:marTop w:val="96"/>
          <w:marBottom w:val="0"/>
          <w:divBdr>
            <w:top w:val="none" w:sz="0" w:space="0" w:color="auto"/>
            <w:left w:val="none" w:sz="0" w:space="0" w:color="auto"/>
            <w:bottom w:val="none" w:sz="0" w:space="0" w:color="auto"/>
            <w:right w:val="none" w:sz="0" w:space="0" w:color="auto"/>
          </w:divBdr>
        </w:div>
        <w:div w:id="479811215">
          <w:marLeft w:val="259"/>
          <w:marRight w:val="0"/>
          <w:marTop w:val="96"/>
          <w:marBottom w:val="0"/>
          <w:divBdr>
            <w:top w:val="none" w:sz="0" w:space="0" w:color="auto"/>
            <w:left w:val="none" w:sz="0" w:space="0" w:color="auto"/>
            <w:bottom w:val="none" w:sz="0" w:space="0" w:color="auto"/>
            <w:right w:val="none" w:sz="0" w:space="0" w:color="auto"/>
          </w:divBdr>
        </w:div>
        <w:div w:id="728265129">
          <w:marLeft w:val="547"/>
          <w:marRight w:val="0"/>
          <w:marTop w:val="115"/>
          <w:marBottom w:val="0"/>
          <w:divBdr>
            <w:top w:val="none" w:sz="0" w:space="0" w:color="auto"/>
            <w:left w:val="none" w:sz="0" w:space="0" w:color="auto"/>
            <w:bottom w:val="none" w:sz="0" w:space="0" w:color="auto"/>
            <w:right w:val="none" w:sz="0" w:space="0" w:color="auto"/>
          </w:divBdr>
        </w:div>
        <w:div w:id="1298031291">
          <w:marLeft w:val="547"/>
          <w:marRight w:val="0"/>
          <w:marTop w:val="96"/>
          <w:marBottom w:val="192"/>
          <w:divBdr>
            <w:top w:val="none" w:sz="0" w:space="0" w:color="auto"/>
            <w:left w:val="none" w:sz="0" w:space="0" w:color="auto"/>
            <w:bottom w:val="none" w:sz="0" w:space="0" w:color="auto"/>
            <w:right w:val="none" w:sz="0" w:space="0" w:color="auto"/>
          </w:divBdr>
        </w:div>
        <w:div w:id="255988434">
          <w:marLeft w:val="547"/>
          <w:marRight w:val="0"/>
          <w:marTop w:val="96"/>
          <w:marBottom w:val="192"/>
          <w:divBdr>
            <w:top w:val="none" w:sz="0" w:space="0" w:color="auto"/>
            <w:left w:val="none" w:sz="0" w:space="0" w:color="auto"/>
            <w:bottom w:val="none" w:sz="0" w:space="0" w:color="auto"/>
            <w:right w:val="none" w:sz="0" w:space="0" w:color="auto"/>
          </w:divBdr>
        </w:div>
        <w:div w:id="385956876">
          <w:marLeft w:val="547"/>
          <w:marRight w:val="0"/>
          <w:marTop w:val="96"/>
          <w:marBottom w:val="192"/>
          <w:divBdr>
            <w:top w:val="none" w:sz="0" w:space="0" w:color="auto"/>
            <w:left w:val="none" w:sz="0" w:space="0" w:color="auto"/>
            <w:bottom w:val="none" w:sz="0" w:space="0" w:color="auto"/>
            <w:right w:val="none" w:sz="0" w:space="0" w:color="auto"/>
          </w:divBdr>
        </w:div>
        <w:div w:id="1278221194">
          <w:marLeft w:val="547"/>
          <w:marRight w:val="0"/>
          <w:marTop w:val="96"/>
          <w:marBottom w:val="192"/>
          <w:divBdr>
            <w:top w:val="none" w:sz="0" w:space="0" w:color="auto"/>
            <w:left w:val="none" w:sz="0" w:space="0" w:color="auto"/>
            <w:bottom w:val="none" w:sz="0" w:space="0" w:color="auto"/>
            <w:right w:val="none" w:sz="0" w:space="0" w:color="auto"/>
          </w:divBdr>
        </w:div>
        <w:div w:id="1807510277">
          <w:marLeft w:val="547"/>
          <w:marRight w:val="0"/>
          <w:marTop w:val="96"/>
          <w:marBottom w:val="192"/>
          <w:divBdr>
            <w:top w:val="none" w:sz="0" w:space="0" w:color="auto"/>
            <w:left w:val="none" w:sz="0" w:space="0" w:color="auto"/>
            <w:bottom w:val="none" w:sz="0" w:space="0" w:color="auto"/>
            <w:right w:val="none" w:sz="0" w:space="0" w:color="auto"/>
          </w:divBdr>
        </w:div>
        <w:div w:id="1794058315">
          <w:marLeft w:val="547"/>
          <w:marRight w:val="0"/>
          <w:marTop w:val="96"/>
          <w:marBottom w:val="192"/>
          <w:divBdr>
            <w:top w:val="none" w:sz="0" w:space="0" w:color="auto"/>
            <w:left w:val="none" w:sz="0" w:space="0" w:color="auto"/>
            <w:bottom w:val="none" w:sz="0" w:space="0" w:color="auto"/>
            <w:right w:val="none" w:sz="0" w:space="0" w:color="auto"/>
          </w:divBdr>
        </w:div>
        <w:div w:id="1921324913">
          <w:marLeft w:val="547"/>
          <w:marRight w:val="0"/>
          <w:marTop w:val="96"/>
          <w:marBottom w:val="192"/>
          <w:divBdr>
            <w:top w:val="none" w:sz="0" w:space="0" w:color="auto"/>
            <w:left w:val="none" w:sz="0" w:space="0" w:color="auto"/>
            <w:bottom w:val="none" w:sz="0" w:space="0" w:color="auto"/>
            <w:right w:val="none" w:sz="0" w:space="0" w:color="auto"/>
          </w:divBdr>
        </w:div>
        <w:div w:id="479463436">
          <w:marLeft w:val="547"/>
          <w:marRight w:val="0"/>
          <w:marTop w:val="115"/>
          <w:marBottom w:val="0"/>
          <w:divBdr>
            <w:top w:val="none" w:sz="0" w:space="0" w:color="auto"/>
            <w:left w:val="none" w:sz="0" w:space="0" w:color="auto"/>
            <w:bottom w:val="none" w:sz="0" w:space="0" w:color="auto"/>
            <w:right w:val="none" w:sz="0" w:space="0" w:color="auto"/>
          </w:divBdr>
        </w:div>
        <w:div w:id="388577394">
          <w:marLeft w:val="547"/>
          <w:marRight w:val="0"/>
          <w:marTop w:val="96"/>
          <w:marBottom w:val="192"/>
          <w:divBdr>
            <w:top w:val="none" w:sz="0" w:space="0" w:color="auto"/>
            <w:left w:val="none" w:sz="0" w:space="0" w:color="auto"/>
            <w:bottom w:val="none" w:sz="0" w:space="0" w:color="auto"/>
            <w:right w:val="none" w:sz="0" w:space="0" w:color="auto"/>
          </w:divBdr>
        </w:div>
        <w:div w:id="697851265">
          <w:marLeft w:val="547"/>
          <w:marRight w:val="0"/>
          <w:marTop w:val="96"/>
          <w:marBottom w:val="192"/>
          <w:divBdr>
            <w:top w:val="none" w:sz="0" w:space="0" w:color="auto"/>
            <w:left w:val="none" w:sz="0" w:space="0" w:color="auto"/>
            <w:bottom w:val="none" w:sz="0" w:space="0" w:color="auto"/>
            <w:right w:val="none" w:sz="0" w:space="0" w:color="auto"/>
          </w:divBdr>
        </w:div>
        <w:div w:id="411700180">
          <w:marLeft w:val="547"/>
          <w:marRight w:val="0"/>
          <w:marTop w:val="96"/>
          <w:marBottom w:val="192"/>
          <w:divBdr>
            <w:top w:val="none" w:sz="0" w:space="0" w:color="auto"/>
            <w:left w:val="none" w:sz="0" w:space="0" w:color="auto"/>
            <w:bottom w:val="none" w:sz="0" w:space="0" w:color="auto"/>
            <w:right w:val="none" w:sz="0" w:space="0" w:color="auto"/>
          </w:divBdr>
        </w:div>
        <w:div w:id="587735053">
          <w:marLeft w:val="547"/>
          <w:marRight w:val="0"/>
          <w:marTop w:val="115"/>
          <w:marBottom w:val="0"/>
          <w:divBdr>
            <w:top w:val="none" w:sz="0" w:space="0" w:color="auto"/>
            <w:left w:val="none" w:sz="0" w:space="0" w:color="auto"/>
            <w:bottom w:val="none" w:sz="0" w:space="0" w:color="auto"/>
            <w:right w:val="none" w:sz="0" w:space="0" w:color="auto"/>
          </w:divBdr>
        </w:div>
        <w:div w:id="1086994278">
          <w:marLeft w:val="547"/>
          <w:marRight w:val="0"/>
          <w:marTop w:val="154"/>
          <w:marBottom w:val="0"/>
          <w:divBdr>
            <w:top w:val="none" w:sz="0" w:space="0" w:color="auto"/>
            <w:left w:val="none" w:sz="0" w:space="0" w:color="auto"/>
            <w:bottom w:val="none" w:sz="0" w:space="0" w:color="auto"/>
            <w:right w:val="none" w:sz="0" w:space="0" w:color="auto"/>
          </w:divBdr>
        </w:div>
        <w:div w:id="2022929371">
          <w:marLeft w:val="547"/>
          <w:marRight w:val="0"/>
          <w:marTop w:val="115"/>
          <w:marBottom w:val="0"/>
          <w:divBdr>
            <w:top w:val="none" w:sz="0" w:space="0" w:color="auto"/>
            <w:left w:val="none" w:sz="0" w:space="0" w:color="auto"/>
            <w:bottom w:val="none" w:sz="0" w:space="0" w:color="auto"/>
            <w:right w:val="none" w:sz="0" w:space="0" w:color="auto"/>
          </w:divBdr>
        </w:div>
        <w:div w:id="950743721">
          <w:marLeft w:val="547"/>
          <w:marRight w:val="0"/>
          <w:marTop w:val="96"/>
          <w:marBottom w:val="0"/>
          <w:divBdr>
            <w:top w:val="none" w:sz="0" w:space="0" w:color="auto"/>
            <w:left w:val="none" w:sz="0" w:space="0" w:color="auto"/>
            <w:bottom w:val="none" w:sz="0" w:space="0" w:color="auto"/>
            <w:right w:val="none" w:sz="0" w:space="0" w:color="auto"/>
          </w:divBdr>
        </w:div>
        <w:div w:id="296616015">
          <w:marLeft w:val="547"/>
          <w:marRight w:val="0"/>
          <w:marTop w:val="96"/>
          <w:marBottom w:val="0"/>
          <w:divBdr>
            <w:top w:val="none" w:sz="0" w:space="0" w:color="auto"/>
            <w:left w:val="none" w:sz="0" w:space="0" w:color="auto"/>
            <w:bottom w:val="none" w:sz="0" w:space="0" w:color="auto"/>
            <w:right w:val="none" w:sz="0" w:space="0" w:color="auto"/>
          </w:divBdr>
        </w:div>
        <w:div w:id="884410071">
          <w:marLeft w:val="547"/>
          <w:marRight w:val="0"/>
          <w:marTop w:val="96"/>
          <w:marBottom w:val="0"/>
          <w:divBdr>
            <w:top w:val="none" w:sz="0" w:space="0" w:color="auto"/>
            <w:left w:val="none" w:sz="0" w:space="0" w:color="auto"/>
            <w:bottom w:val="none" w:sz="0" w:space="0" w:color="auto"/>
            <w:right w:val="none" w:sz="0" w:space="0" w:color="auto"/>
          </w:divBdr>
        </w:div>
        <w:div w:id="1154100769">
          <w:marLeft w:val="547"/>
          <w:marRight w:val="0"/>
          <w:marTop w:val="96"/>
          <w:marBottom w:val="0"/>
          <w:divBdr>
            <w:top w:val="none" w:sz="0" w:space="0" w:color="auto"/>
            <w:left w:val="none" w:sz="0" w:space="0" w:color="auto"/>
            <w:bottom w:val="none" w:sz="0" w:space="0" w:color="auto"/>
            <w:right w:val="none" w:sz="0" w:space="0" w:color="auto"/>
          </w:divBdr>
        </w:div>
        <w:div w:id="63843856">
          <w:marLeft w:val="547"/>
          <w:marRight w:val="0"/>
          <w:marTop w:val="96"/>
          <w:marBottom w:val="0"/>
          <w:divBdr>
            <w:top w:val="none" w:sz="0" w:space="0" w:color="auto"/>
            <w:left w:val="none" w:sz="0" w:space="0" w:color="auto"/>
            <w:bottom w:val="none" w:sz="0" w:space="0" w:color="auto"/>
            <w:right w:val="none" w:sz="0" w:space="0" w:color="auto"/>
          </w:divBdr>
        </w:div>
        <w:div w:id="806514482">
          <w:marLeft w:val="547"/>
          <w:marRight w:val="0"/>
          <w:marTop w:val="96"/>
          <w:marBottom w:val="0"/>
          <w:divBdr>
            <w:top w:val="none" w:sz="0" w:space="0" w:color="auto"/>
            <w:left w:val="none" w:sz="0" w:space="0" w:color="auto"/>
            <w:bottom w:val="none" w:sz="0" w:space="0" w:color="auto"/>
            <w:right w:val="none" w:sz="0" w:space="0" w:color="auto"/>
          </w:divBdr>
        </w:div>
        <w:div w:id="2027946220">
          <w:marLeft w:val="547"/>
          <w:marRight w:val="0"/>
          <w:marTop w:val="134"/>
          <w:marBottom w:val="0"/>
          <w:divBdr>
            <w:top w:val="none" w:sz="0" w:space="0" w:color="auto"/>
            <w:left w:val="none" w:sz="0" w:space="0" w:color="auto"/>
            <w:bottom w:val="none" w:sz="0" w:space="0" w:color="auto"/>
            <w:right w:val="none" w:sz="0" w:space="0" w:color="auto"/>
          </w:divBdr>
        </w:div>
        <w:div w:id="1955285340">
          <w:marLeft w:val="547"/>
          <w:marRight w:val="0"/>
          <w:marTop w:val="134"/>
          <w:marBottom w:val="0"/>
          <w:divBdr>
            <w:top w:val="none" w:sz="0" w:space="0" w:color="auto"/>
            <w:left w:val="none" w:sz="0" w:space="0" w:color="auto"/>
            <w:bottom w:val="none" w:sz="0" w:space="0" w:color="auto"/>
            <w:right w:val="none" w:sz="0" w:space="0" w:color="auto"/>
          </w:divBdr>
        </w:div>
        <w:div w:id="836186861">
          <w:marLeft w:val="547"/>
          <w:marRight w:val="0"/>
          <w:marTop w:val="134"/>
          <w:marBottom w:val="0"/>
          <w:divBdr>
            <w:top w:val="none" w:sz="0" w:space="0" w:color="auto"/>
            <w:left w:val="none" w:sz="0" w:space="0" w:color="auto"/>
            <w:bottom w:val="none" w:sz="0" w:space="0" w:color="auto"/>
            <w:right w:val="none" w:sz="0" w:space="0" w:color="auto"/>
          </w:divBdr>
        </w:div>
        <w:div w:id="698628525">
          <w:marLeft w:val="547"/>
          <w:marRight w:val="0"/>
          <w:marTop w:val="115"/>
          <w:marBottom w:val="0"/>
          <w:divBdr>
            <w:top w:val="none" w:sz="0" w:space="0" w:color="auto"/>
            <w:left w:val="none" w:sz="0" w:space="0" w:color="auto"/>
            <w:bottom w:val="none" w:sz="0" w:space="0" w:color="auto"/>
            <w:right w:val="none" w:sz="0" w:space="0" w:color="auto"/>
          </w:divBdr>
        </w:div>
        <w:div w:id="2103605360">
          <w:marLeft w:val="547"/>
          <w:marRight w:val="0"/>
          <w:marTop w:val="134"/>
          <w:marBottom w:val="0"/>
          <w:divBdr>
            <w:top w:val="none" w:sz="0" w:space="0" w:color="auto"/>
            <w:left w:val="none" w:sz="0" w:space="0" w:color="auto"/>
            <w:bottom w:val="none" w:sz="0" w:space="0" w:color="auto"/>
            <w:right w:val="none" w:sz="0" w:space="0" w:color="auto"/>
          </w:divBdr>
        </w:div>
        <w:div w:id="1962111395">
          <w:marLeft w:val="547"/>
          <w:marRight w:val="0"/>
          <w:marTop w:val="134"/>
          <w:marBottom w:val="0"/>
          <w:divBdr>
            <w:top w:val="none" w:sz="0" w:space="0" w:color="auto"/>
            <w:left w:val="none" w:sz="0" w:space="0" w:color="auto"/>
            <w:bottom w:val="none" w:sz="0" w:space="0" w:color="auto"/>
            <w:right w:val="none" w:sz="0" w:space="0" w:color="auto"/>
          </w:divBdr>
        </w:div>
        <w:div w:id="858079982">
          <w:marLeft w:val="547"/>
          <w:marRight w:val="0"/>
          <w:marTop w:val="134"/>
          <w:marBottom w:val="0"/>
          <w:divBdr>
            <w:top w:val="none" w:sz="0" w:space="0" w:color="auto"/>
            <w:left w:val="none" w:sz="0" w:space="0" w:color="auto"/>
            <w:bottom w:val="none" w:sz="0" w:space="0" w:color="auto"/>
            <w:right w:val="none" w:sz="0" w:space="0" w:color="auto"/>
          </w:divBdr>
        </w:div>
        <w:div w:id="953637093">
          <w:marLeft w:val="547"/>
          <w:marRight w:val="0"/>
          <w:marTop w:val="134"/>
          <w:marBottom w:val="0"/>
          <w:divBdr>
            <w:top w:val="none" w:sz="0" w:space="0" w:color="auto"/>
            <w:left w:val="none" w:sz="0" w:space="0" w:color="auto"/>
            <w:bottom w:val="none" w:sz="0" w:space="0" w:color="auto"/>
            <w:right w:val="none" w:sz="0" w:space="0" w:color="auto"/>
          </w:divBdr>
        </w:div>
        <w:div w:id="97719996">
          <w:marLeft w:val="547"/>
          <w:marRight w:val="0"/>
          <w:marTop w:val="115"/>
          <w:marBottom w:val="0"/>
          <w:divBdr>
            <w:top w:val="none" w:sz="0" w:space="0" w:color="auto"/>
            <w:left w:val="none" w:sz="0" w:space="0" w:color="auto"/>
            <w:bottom w:val="none" w:sz="0" w:space="0" w:color="auto"/>
            <w:right w:val="none" w:sz="0" w:space="0" w:color="auto"/>
          </w:divBdr>
        </w:div>
        <w:div w:id="500313557">
          <w:marLeft w:val="547"/>
          <w:marRight w:val="0"/>
          <w:marTop w:val="115"/>
          <w:marBottom w:val="0"/>
          <w:divBdr>
            <w:top w:val="none" w:sz="0" w:space="0" w:color="auto"/>
            <w:left w:val="none" w:sz="0" w:space="0" w:color="auto"/>
            <w:bottom w:val="none" w:sz="0" w:space="0" w:color="auto"/>
            <w:right w:val="none" w:sz="0" w:space="0" w:color="auto"/>
          </w:divBdr>
        </w:div>
      </w:divsChild>
    </w:div>
    <w:div w:id="1806772846">
      <w:bodyDiv w:val="1"/>
      <w:marLeft w:val="0"/>
      <w:marRight w:val="0"/>
      <w:marTop w:val="0"/>
      <w:marBottom w:val="0"/>
      <w:divBdr>
        <w:top w:val="none" w:sz="0" w:space="0" w:color="auto"/>
        <w:left w:val="none" w:sz="0" w:space="0" w:color="auto"/>
        <w:bottom w:val="none" w:sz="0" w:space="0" w:color="auto"/>
        <w:right w:val="none" w:sz="0" w:space="0" w:color="auto"/>
      </w:divBdr>
    </w:div>
    <w:div w:id="1851678769">
      <w:bodyDiv w:val="1"/>
      <w:marLeft w:val="0"/>
      <w:marRight w:val="0"/>
      <w:marTop w:val="0"/>
      <w:marBottom w:val="0"/>
      <w:divBdr>
        <w:top w:val="none" w:sz="0" w:space="0" w:color="auto"/>
        <w:left w:val="none" w:sz="0" w:space="0" w:color="auto"/>
        <w:bottom w:val="none" w:sz="0" w:space="0" w:color="auto"/>
        <w:right w:val="none" w:sz="0" w:space="0" w:color="auto"/>
      </w:divBdr>
    </w:div>
    <w:div w:id="1864123963">
      <w:bodyDiv w:val="1"/>
      <w:marLeft w:val="0"/>
      <w:marRight w:val="0"/>
      <w:marTop w:val="0"/>
      <w:marBottom w:val="0"/>
      <w:divBdr>
        <w:top w:val="none" w:sz="0" w:space="0" w:color="auto"/>
        <w:left w:val="none" w:sz="0" w:space="0" w:color="auto"/>
        <w:bottom w:val="none" w:sz="0" w:space="0" w:color="auto"/>
        <w:right w:val="none" w:sz="0" w:space="0" w:color="auto"/>
      </w:divBdr>
    </w:div>
    <w:div w:id="1904442094">
      <w:bodyDiv w:val="1"/>
      <w:marLeft w:val="0"/>
      <w:marRight w:val="0"/>
      <w:marTop w:val="0"/>
      <w:marBottom w:val="0"/>
      <w:divBdr>
        <w:top w:val="none" w:sz="0" w:space="0" w:color="auto"/>
        <w:left w:val="none" w:sz="0" w:space="0" w:color="auto"/>
        <w:bottom w:val="none" w:sz="0" w:space="0" w:color="auto"/>
        <w:right w:val="none" w:sz="0" w:space="0" w:color="auto"/>
      </w:divBdr>
    </w:div>
    <w:div w:id="1921477225">
      <w:bodyDiv w:val="1"/>
      <w:marLeft w:val="0"/>
      <w:marRight w:val="0"/>
      <w:marTop w:val="0"/>
      <w:marBottom w:val="0"/>
      <w:divBdr>
        <w:top w:val="none" w:sz="0" w:space="0" w:color="auto"/>
        <w:left w:val="none" w:sz="0" w:space="0" w:color="auto"/>
        <w:bottom w:val="none" w:sz="0" w:space="0" w:color="auto"/>
        <w:right w:val="none" w:sz="0" w:space="0" w:color="auto"/>
      </w:divBdr>
    </w:div>
    <w:div w:id="196904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hr-irsc.gc.ca/e/40618.html" TargetMode="External"/><Relationship Id="rId7" Type="http://schemas.openxmlformats.org/officeDocument/2006/relationships/hyperlink" Target="http://www.cihr-irsc.gc.ca/e/29418.html" TargetMode="External"/><Relationship Id="rId8" Type="http://schemas.openxmlformats.org/officeDocument/2006/relationships/hyperlink" Target="http://www.alzheimer.ca/en/sk/Get-involved/Raise-your-voice/~/media/WHO_ADI_dementia_report_final.ashx" TargetMode="External"/><Relationship Id="rId9" Type="http://schemas.openxmlformats.org/officeDocument/2006/relationships/hyperlink" Target="http://eternalremont.blogspot.com/2007_08_01_archive.html%20retrieved%203%20April%20201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2917</Words>
  <Characters>16629</Characters>
  <Application>Microsoft Macintosh Word</Application>
  <DocSecurity>0</DocSecurity>
  <Lines>138</Lines>
  <Paragraphs>39</Paragraphs>
  <ScaleCrop>false</ScaleCrop>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3</cp:revision>
  <dcterms:created xsi:type="dcterms:W3CDTF">2014-08-15T19:32:00Z</dcterms:created>
  <dcterms:modified xsi:type="dcterms:W3CDTF">2014-08-15T19:34:00Z</dcterms:modified>
</cp:coreProperties>
</file>