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29865" w14:textId="77777777" w:rsidR="007E74B5" w:rsidRPr="00C52FB1" w:rsidRDefault="007E74B5" w:rsidP="007E74B5">
      <w:pPr>
        <w:jc w:val="center"/>
        <w:outlineLvl w:val="0"/>
        <w:rPr>
          <w:rFonts w:ascii="Arial" w:hAnsi="Arial" w:cs="Arial"/>
          <w:b/>
        </w:rPr>
      </w:pPr>
      <w:r w:rsidRPr="00C52FB1">
        <w:rPr>
          <w:rFonts w:ascii="Arial" w:hAnsi="Arial" w:cs="Arial"/>
          <w:b/>
        </w:rPr>
        <w:t>Vocational Rehabilitation Counselors’ Use of</w:t>
      </w:r>
    </w:p>
    <w:p w14:paraId="2C8D2180" w14:textId="77777777" w:rsidR="007E74B5" w:rsidRPr="00C52FB1" w:rsidRDefault="007E74B5" w:rsidP="007E74B5">
      <w:pPr>
        <w:jc w:val="center"/>
        <w:outlineLvl w:val="0"/>
        <w:rPr>
          <w:rFonts w:ascii="Arial" w:eastAsia="Times New Roman" w:hAnsi="Arial" w:cs="Arial"/>
          <w:b/>
          <w:bCs/>
          <w:kern w:val="36"/>
        </w:rPr>
      </w:pPr>
      <w:r w:rsidRPr="00C52FB1">
        <w:rPr>
          <w:rFonts w:ascii="Arial" w:hAnsi="Arial" w:cs="Arial"/>
          <w:b/>
        </w:rPr>
        <w:t>Evidenced-Based Practices Involving Motivational Interviewing</w:t>
      </w:r>
    </w:p>
    <w:p w14:paraId="3D4AF7ED" w14:textId="77777777" w:rsidR="007E74B5" w:rsidRPr="00C52FB1" w:rsidRDefault="007E74B5" w:rsidP="007E74B5">
      <w:pPr>
        <w:ind w:right="-540"/>
        <w:jc w:val="center"/>
        <w:rPr>
          <w:rFonts w:ascii="Arial" w:hAnsi="Arial" w:cs="Arial"/>
          <w:bCs/>
        </w:rPr>
      </w:pPr>
    </w:p>
    <w:p w14:paraId="0016236E" w14:textId="77777777" w:rsidR="007E74B5" w:rsidRPr="00C52FB1" w:rsidRDefault="007E74B5" w:rsidP="007E74B5">
      <w:pPr>
        <w:ind w:right="-540"/>
        <w:jc w:val="center"/>
        <w:rPr>
          <w:rFonts w:ascii="Arial" w:hAnsi="Arial" w:cs="Arial"/>
          <w:bCs/>
        </w:rPr>
      </w:pPr>
      <w:r w:rsidRPr="00C52FB1">
        <w:rPr>
          <w:rFonts w:ascii="Arial" w:hAnsi="Arial" w:cs="Arial"/>
          <w:bCs/>
        </w:rPr>
        <w:t>Tim Tansey, PhD</w:t>
      </w:r>
    </w:p>
    <w:p w14:paraId="6C59EEC0" w14:textId="77777777" w:rsidR="007E74B5" w:rsidRPr="00C52FB1" w:rsidRDefault="007E74B5" w:rsidP="007E74B5">
      <w:pPr>
        <w:ind w:right="-540"/>
        <w:jc w:val="center"/>
        <w:rPr>
          <w:rFonts w:ascii="Arial" w:hAnsi="Arial" w:cs="Arial"/>
          <w:bCs/>
        </w:rPr>
      </w:pPr>
      <w:r w:rsidRPr="00C52FB1">
        <w:rPr>
          <w:rFonts w:ascii="Arial" w:hAnsi="Arial" w:cs="Arial"/>
          <w:bCs/>
        </w:rPr>
        <w:t>Christine Johnson, MA, CRC</w:t>
      </w:r>
    </w:p>
    <w:p w14:paraId="51293A01" w14:textId="77777777" w:rsidR="007E74B5" w:rsidRPr="00C52FB1" w:rsidRDefault="007E74B5" w:rsidP="007E74B5">
      <w:pPr>
        <w:ind w:right="-540"/>
        <w:jc w:val="center"/>
        <w:rPr>
          <w:rFonts w:ascii="Arial" w:hAnsi="Arial" w:cs="Arial"/>
          <w:bCs/>
        </w:rPr>
      </w:pPr>
      <w:r w:rsidRPr="00C52FB1">
        <w:rPr>
          <w:rFonts w:ascii="Arial" w:hAnsi="Arial" w:cs="Arial"/>
          <w:bCs/>
        </w:rPr>
        <w:t>JoLynn Blaeser, MW, LSW</w:t>
      </w:r>
    </w:p>
    <w:p w14:paraId="35A32263" w14:textId="77777777" w:rsidR="007E74B5" w:rsidRPr="00C52FB1" w:rsidRDefault="007E74B5" w:rsidP="007E74B5">
      <w:pPr>
        <w:ind w:right="-540"/>
        <w:jc w:val="center"/>
        <w:rPr>
          <w:rFonts w:ascii="Arial" w:hAnsi="Arial" w:cs="Arial"/>
          <w:bCs/>
        </w:rPr>
      </w:pPr>
      <w:r w:rsidRPr="00C52FB1">
        <w:rPr>
          <w:rFonts w:ascii="Arial" w:hAnsi="Arial" w:cs="Arial"/>
          <w:bCs/>
        </w:rPr>
        <w:t>Kay Lechner, MA, NCC, LPC-IT</w:t>
      </w:r>
    </w:p>
    <w:p w14:paraId="4E6B0AA1" w14:textId="77777777" w:rsidR="007E74B5" w:rsidRPr="00C52FB1" w:rsidRDefault="007E74B5" w:rsidP="007E74B5">
      <w:pPr>
        <w:ind w:right="-540"/>
        <w:jc w:val="center"/>
        <w:rPr>
          <w:rFonts w:ascii="Arial" w:hAnsi="Arial" w:cs="Arial"/>
          <w:bCs/>
        </w:rPr>
      </w:pPr>
    </w:p>
    <w:p w14:paraId="01D4E26B" w14:textId="77777777" w:rsidR="007E74B5" w:rsidRPr="00C52FB1" w:rsidRDefault="007E74B5" w:rsidP="007E74B5">
      <w:pPr>
        <w:ind w:right="-540"/>
        <w:rPr>
          <w:rFonts w:ascii="Arial" w:hAnsi="Arial" w:cs="Arial"/>
          <w:b/>
          <w:bCs/>
        </w:rPr>
      </w:pPr>
      <w:bookmarkStart w:id="0" w:name="_GoBack"/>
      <w:bookmarkEnd w:id="0"/>
    </w:p>
    <w:p w14:paraId="5EFECEDA" w14:textId="77777777" w:rsidR="007E74B5" w:rsidRPr="00C52FB1" w:rsidRDefault="007E74B5" w:rsidP="007E74B5">
      <w:pPr>
        <w:ind w:right="-540"/>
        <w:rPr>
          <w:rFonts w:ascii="Arial" w:hAnsi="Arial" w:cs="Arial"/>
        </w:rPr>
      </w:pPr>
      <w:r w:rsidRPr="00C52FB1">
        <w:rPr>
          <w:rFonts w:ascii="Arial" w:hAnsi="Arial" w:cs="Arial"/>
        </w:rPr>
        <w:t>Text version of PowerPoint™ presentation for webcast sponsored by SEDL’s KTDRR and the American Institutes for Research.</w:t>
      </w:r>
    </w:p>
    <w:p w14:paraId="705272F0" w14:textId="77777777" w:rsidR="007E74B5" w:rsidRPr="00C52FB1" w:rsidRDefault="00DD7406" w:rsidP="007E74B5">
      <w:pPr>
        <w:ind w:right="-540"/>
        <w:rPr>
          <w:rFonts w:ascii="Arial" w:hAnsi="Arial" w:cs="Arial"/>
        </w:rPr>
      </w:pPr>
      <w:hyperlink r:id="rId6" w:history="1">
        <w:r w:rsidR="007E74B5" w:rsidRPr="00C52FB1">
          <w:rPr>
            <w:rStyle w:val="Hyperlink"/>
            <w:rFonts w:ascii="Arial" w:hAnsi="Arial" w:cs="Arial"/>
          </w:rPr>
          <w:t>https://www.ktdrr.org/training/webcasts/webcast18/index.html</w:t>
        </w:r>
      </w:hyperlink>
    </w:p>
    <w:p w14:paraId="261047B1" w14:textId="77777777" w:rsidR="007E74B5" w:rsidRPr="00C52FB1" w:rsidRDefault="007E74B5" w:rsidP="007E74B5">
      <w:pPr>
        <w:ind w:right="-540"/>
        <w:rPr>
          <w:rFonts w:ascii="Arial" w:hAnsi="Arial" w:cs="Arial"/>
          <w:bCs/>
          <w:iCs/>
        </w:rPr>
      </w:pPr>
    </w:p>
    <w:p w14:paraId="599B175C" w14:textId="77777777" w:rsidR="007E74B5" w:rsidRPr="00C52FB1" w:rsidRDefault="007E74B5" w:rsidP="007E74B5">
      <w:pPr>
        <w:ind w:right="-540"/>
        <w:rPr>
          <w:rFonts w:ascii="Arial" w:hAnsi="Arial" w:cs="Arial"/>
          <w:bCs/>
        </w:rPr>
      </w:pPr>
      <w:r w:rsidRPr="00C52FB1">
        <w:rPr>
          <w:rFonts w:ascii="Arial" w:hAnsi="Arial" w:cs="Arial"/>
          <w:b/>
          <w:color w:val="000000"/>
        </w:rPr>
        <w:t>Slide template</w:t>
      </w:r>
      <w:r w:rsidRPr="00C52FB1">
        <w:rPr>
          <w:rFonts w:ascii="Arial" w:hAnsi="Arial" w:cs="Arial"/>
          <w:color w:val="000000"/>
        </w:rPr>
        <w:t xml:space="preserve">: </w:t>
      </w:r>
      <w:r w:rsidRPr="00C52FB1">
        <w:rPr>
          <w:rFonts w:ascii="Arial" w:hAnsi="Arial" w:cs="Arial"/>
          <w:bCs/>
        </w:rPr>
        <w:t>Bar at top with SEDL logo on the left (letters SEDL, Advancing Research, Improving Education). On the right, Center on Knowledge Translation for Disability and Rehabilitation Research.</w:t>
      </w:r>
    </w:p>
    <w:p w14:paraId="2DDBF7E5" w14:textId="77777777" w:rsidR="007E74B5" w:rsidRPr="00C52FB1" w:rsidRDefault="007E74B5" w:rsidP="007E74B5">
      <w:pPr>
        <w:ind w:right="-540"/>
        <w:rPr>
          <w:rFonts w:ascii="Arial" w:hAnsi="Arial" w:cs="Arial"/>
        </w:rPr>
      </w:pPr>
    </w:p>
    <w:p w14:paraId="6AC1CD01" w14:textId="77777777" w:rsidR="007E74B5" w:rsidRPr="00C52FB1" w:rsidRDefault="007E74B5" w:rsidP="007E74B5">
      <w:pPr>
        <w:ind w:right="-540"/>
        <w:rPr>
          <w:rFonts w:ascii="Arial" w:hAnsi="Arial" w:cs="Arial"/>
        </w:rPr>
      </w:pPr>
      <w:r w:rsidRPr="00C52FB1">
        <w:rPr>
          <w:rFonts w:ascii="Arial" w:hAnsi="Arial" w:cs="Arial"/>
        </w:rPr>
        <w:t xml:space="preserve">Slide </w:t>
      </w:r>
      <w:r w:rsidR="006B5BAE" w:rsidRPr="00C52FB1">
        <w:rPr>
          <w:rFonts w:ascii="Arial" w:hAnsi="Arial" w:cs="Arial"/>
        </w:rPr>
        <w:t>1</w:t>
      </w:r>
      <w:r w:rsidRPr="00C52FB1">
        <w:rPr>
          <w:rFonts w:ascii="Arial" w:hAnsi="Arial" w:cs="Arial"/>
        </w:rPr>
        <w:t xml:space="preserve"> (Title): </w:t>
      </w:r>
    </w:p>
    <w:p w14:paraId="27E27DC6" w14:textId="77777777" w:rsidR="006B5BAE" w:rsidRPr="00C52FB1" w:rsidRDefault="006B5BAE" w:rsidP="006B5BAE">
      <w:pPr>
        <w:outlineLvl w:val="0"/>
        <w:rPr>
          <w:rFonts w:ascii="Arial" w:hAnsi="Arial" w:cs="Arial"/>
        </w:rPr>
      </w:pPr>
      <w:r w:rsidRPr="00C52FB1">
        <w:rPr>
          <w:rFonts w:ascii="Arial" w:hAnsi="Arial" w:cs="Arial"/>
        </w:rPr>
        <w:t>Vocational Rehabilitation Counselors’ Use of Evidenced-Based Practices Involving Motivational Interviewing.</w:t>
      </w:r>
    </w:p>
    <w:p w14:paraId="36FFE9AD" w14:textId="77777777" w:rsidR="006B5BAE" w:rsidRPr="00C52FB1" w:rsidRDefault="006B5BAE" w:rsidP="006B5BAE">
      <w:pPr>
        <w:outlineLvl w:val="0"/>
        <w:rPr>
          <w:rFonts w:ascii="Arial" w:hAnsi="Arial" w:cs="Arial"/>
        </w:rPr>
      </w:pPr>
      <w:r w:rsidRPr="00C52FB1">
        <w:rPr>
          <w:rFonts w:ascii="Arial" w:hAnsi="Arial" w:cs="Arial"/>
          <w:i/>
          <w:iCs/>
        </w:rPr>
        <w:t>Coordinated by the American Institutes for Research.</w:t>
      </w:r>
    </w:p>
    <w:p w14:paraId="12B45609" w14:textId="77777777" w:rsidR="006B5BAE" w:rsidRPr="00C52FB1" w:rsidRDefault="006B5BAE" w:rsidP="006B5BAE">
      <w:pPr>
        <w:outlineLvl w:val="0"/>
        <w:rPr>
          <w:rFonts w:ascii="Arial" w:hAnsi="Arial" w:cs="Arial"/>
        </w:rPr>
      </w:pPr>
      <w:r w:rsidRPr="00C52FB1">
        <w:rPr>
          <w:rFonts w:ascii="Arial" w:hAnsi="Arial" w:cs="Arial"/>
        </w:rPr>
        <w:t xml:space="preserve">A webcast sponsored by the Center on Knowledge Translation for Disability and Rehabilitation Research (KTDRR). </w:t>
      </w:r>
    </w:p>
    <w:p w14:paraId="2B5555FC" w14:textId="77777777" w:rsidR="006B5BAE" w:rsidRPr="00C52FB1" w:rsidRDefault="006B5BAE" w:rsidP="006B5BAE">
      <w:pPr>
        <w:outlineLvl w:val="0"/>
        <w:rPr>
          <w:rFonts w:ascii="Arial" w:hAnsi="Arial" w:cs="Arial"/>
          <w:bCs/>
        </w:rPr>
      </w:pPr>
      <w:r w:rsidRPr="00C52FB1">
        <w:rPr>
          <w:rFonts w:ascii="Arial" w:hAnsi="Arial" w:cs="Arial"/>
          <w:bCs/>
        </w:rPr>
        <w:t xml:space="preserve">800-266-1832. </w:t>
      </w:r>
      <w:hyperlink r:id="rId7" w:history="1">
        <w:r w:rsidRPr="00C52FB1">
          <w:rPr>
            <w:rStyle w:val="Hyperlink"/>
            <w:rFonts w:ascii="Arial" w:hAnsi="Arial" w:cs="Arial"/>
            <w:bCs/>
          </w:rPr>
          <w:t>www.ktddr.org</w:t>
        </w:r>
      </w:hyperlink>
    </w:p>
    <w:p w14:paraId="03D07FAA" w14:textId="77777777" w:rsidR="006B5BAE" w:rsidRPr="00C52FB1" w:rsidRDefault="006B5BAE" w:rsidP="006B5BAE">
      <w:pPr>
        <w:outlineLvl w:val="0"/>
        <w:rPr>
          <w:rFonts w:ascii="Arial" w:hAnsi="Arial" w:cs="Arial"/>
          <w:bCs/>
        </w:rPr>
      </w:pPr>
      <w:r w:rsidRPr="00C52FB1">
        <w:rPr>
          <w:rFonts w:ascii="Arial" w:hAnsi="Arial" w:cs="Arial"/>
          <w:bCs/>
          <w:i/>
          <w:iCs/>
        </w:rPr>
        <w:t>Copyright ©2014 by SEDL. All rights reserved.</w:t>
      </w:r>
    </w:p>
    <w:p w14:paraId="70BE4B6F" w14:textId="77777777" w:rsidR="006B5BAE" w:rsidRPr="00C52FB1" w:rsidRDefault="006B5BAE" w:rsidP="006B5BAE">
      <w:pPr>
        <w:outlineLvl w:val="0"/>
        <w:rPr>
          <w:rFonts w:ascii="Arial" w:hAnsi="Arial" w:cs="Arial"/>
          <w:bCs/>
        </w:rPr>
      </w:pPr>
    </w:p>
    <w:p w14:paraId="4F60E7BF" w14:textId="77777777" w:rsidR="006B5BAE" w:rsidRPr="00C52FB1" w:rsidRDefault="006B5BAE" w:rsidP="006B5BAE">
      <w:pPr>
        <w:outlineLvl w:val="0"/>
        <w:rPr>
          <w:rFonts w:ascii="Arial" w:hAnsi="Arial" w:cs="Arial"/>
          <w:bCs/>
        </w:rPr>
      </w:pPr>
      <w:r w:rsidRPr="00C52FB1">
        <w:rPr>
          <w:rFonts w:ascii="Arial" w:hAnsi="Arial" w:cs="Arial"/>
          <w:bCs/>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www.sedl.org/about/copyright_request.html. Users may need to secure additional permissions from copyright holders whose work SEDL included after obtaining permission as noted to reproduce or adapt for this presentation. </w:t>
      </w:r>
    </w:p>
    <w:p w14:paraId="53A75F21" w14:textId="77777777" w:rsidR="007E74B5" w:rsidRPr="00C52FB1" w:rsidRDefault="007E74B5" w:rsidP="007E74B5">
      <w:pPr>
        <w:ind w:right="-540"/>
        <w:rPr>
          <w:rFonts w:ascii="Arial" w:hAnsi="Arial" w:cs="Arial"/>
        </w:rPr>
      </w:pPr>
    </w:p>
    <w:p w14:paraId="56F95F89" w14:textId="77777777" w:rsidR="000530DA" w:rsidRPr="00C52FB1" w:rsidRDefault="007E74B5" w:rsidP="006B5BAE">
      <w:pPr>
        <w:ind w:right="-540"/>
        <w:rPr>
          <w:rFonts w:ascii="Arial" w:hAnsi="Arial" w:cs="Arial"/>
        </w:rPr>
      </w:pPr>
      <w:r w:rsidRPr="00C52FB1">
        <w:rPr>
          <w:rFonts w:ascii="Arial" w:hAnsi="Arial" w:cs="Arial"/>
        </w:rPr>
        <w:t xml:space="preserve">Slide </w:t>
      </w:r>
      <w:r w:rsidR="006B5BAE" w:rsidRPr="00C52FB1">
        <w:rPr>
          <w:rFonts w:ascii="Arial" w:hAnsi="Arial" w:cs="Arial"/>
        </w:rPr>
        <w:t>2</w:t>
      </w:r>
      <w:r w:rsidRPr="00C52FB1">
        <w:rPr>
          <w:rFonts w:ascii="Arial" w:hAnsi="Arial" w:cs="Arial"/>
        </w:rPr>
        <w:t xml:space="preserve">: </w:t>
      </w:r>
      <w:r w:rsidR="000530DA" w:rsidRPr="00C52FB1">
        <w:rPr>
          <w:rFonts w:ascii="Arial" w:hAnsi="Arial" w:cs="Arial"/>
        </w:rPr>
        <w:t>Overview</w:t>
      </w:r>
    </w:p>
    <w:p w14:paraId="37D2EFD9" w14:textId="77777777" w:rsidR="000530DA" w:rsidRPr="00C52FB1" w:rsidRDefault="000530DA" w:rsidP="006B5BAE">
      <w:pPr>
        <w:pStyle w:val="ListParagraph"/>
        <w:numPr>
          <w:ilvl w:val="0"/>
          <w:numId w:val="12"/>
        </w:numPr>
        <w:rPr>
          <w:rFonts w:ascii="Arial" w:hAnsi="Arial" w:cs="Arial"/>
        </w:rPr>
      </w:pPr>
      <w:r w:rsidRPr="00C52FB1">
        <w:rPr>
          <w:rFonts w:ascii="Arial" w:hAnsi="Arial" w:cs="Arial"/>
        </w:rPr>
        <w:t xml:space="preserve">What </w:t>
      </w:r>
      <w:proofErr w:type="gramStart"/>
      <w:r w:rsidRPr="00C52FB1">
        <w:rPr>
          <w:rFonts w:ascii="Arial" w:hAnsi="Arial" w:cs="Arial"/>
        </w:rPr>
        <w:t>is</w:t>
      </w:r>
      <w:proofErr w:type="gramEnd"/>
      <w:r w:rsidRPr="00C52FB1">
        <w:rPr>
          <w:rFonts w:ascii="Arial" w:hAnsi="Arial" w:cs="Arial"/>
        </w:rPr>
        <w:t xml:space="preserve"> motivational interviewing (MI) and its evidence base? </w:t>
      </w:r>
    </w:p>
    <w:p w14:paraId="324832F2" w14:textId="77777777" w:rsidR="000530DA" w:rsidRPr="00C52FB1" w:rsidRDefault="000530DA" w:rsidP="006B5BAE">
      <w:pPr>
        <w:pStyle w:val="ListParagraph"/>
        <w:numPr>
          <w:ilvl w:val="0"/>
          <w:numId w:val="12"/>
        </w:numPr>
        <w:rPr>
          <w:rFonts w:ascii="Arial" w:hAnsi="Arial" w:cs="Arial"/>
        </w:rPr>
      </w:pPr>
      <w:r w:rsidRPr="00C52FB1">
        <w:rPr>
          <w:rFonts w:ascii="Arial" w:hAnsi="Arial" w:cs="Arial"/>
        </w:rPr>
        <w:t>How has MI been used in vocational rehabilitation (VR)?</w:t>
      </w:r>
    </w:p>
    <w:p w14:paraId="16D742F6" w14:textId="77777777" w:rsidR="000530DA" w:rsidRPr="00C52FB1" w:rsidRDefault="000530DA" w:rsidP="006B5BAE">
      <w:pPr>
        <w:pStyle w:val="ListParagraph"/>
        <w:numPr>
          <w:ilvl w:val="0"/>
          <w:numId w:val="12"/>
        </w:numPr>
        <w:rPr>
          <w:rFonts w:ascii="Arial" w:hAnsi="Arial" w:cs="Arial"/>
        </w:rPr>
      </w:pPr>
      <w:r w:rsidRPr="00C52FB1">
        <w:rPr>
          <w:rFonts w:ascii="Arial" w:hAnsi="Arial" w:cs="Arial"/>
        </w:rPr>
        <w:t xml:space="preserve">What evidence demonstrates the effectiveness of motivational interviewing (MI) in VR service delivery? </w:t>
      </w:r>
    </w:p>
    <w:p w14:paraId="5B309110" w14:textId="77777777" w:rsidR="000530DA" w:rsidRPr="00C52FB1" w:rsidRDefault="000530DA" w:rsidP="006B5BAE">
      <w:pPr>
        <w:pStyle w:val="ListParagraph"/>
        <w:numPr>
          <w:ilvl w:val="0"/>
          <w:numId w:val="12"/>
        </w:numPr>
        <w:rPr>
          <w:rFonts w:ascii="Arial" w:hAnsi="Arial" w:cs="Arial"/>
        </w:rPr>
      </w:pPr>
      <w:r w:rsidRPr="00C52FB1">
        <w:rPr>
          <w:rFonts w:ascii="Arial" w:hAnsi="Arial" w:cs="Arial"/>
        </w:rPr>
        <w:t>What is the role of practice guidelines in the use of MI in VR service delivery?</w:t>
      </w:r>
    </w:p>
    <w:p w14:paraId="7139E767" w14:textId="77777777" w:rsidR="006B5BAE" w:rsidRPr="00C52FB1" w:rsidRDefault="006B5BAE" w:rsidP="000530DA">
      <w:pPr>
        <w:ind w:left="360"/>
        <w:rPr>
          <w:rFonts w:ascii="Arial" w:hAnsi="Arial" w:cs="Arial"/>
        </w:rPr>
      </w:pPr>
    </w:p>
    <w:p w14:paraId="556F5D64" w14:textId="77777777" w:rsidR="000530DA" w:rsidRPr="00C52FB1" w:rsidRDefault="006B5BAE" w:rsidP="006B5BAE">
      <w:pPr>
        <w:rPr>
          <w:rFonts w:ascii="Arial" w:hAnsi="Arial" w:cs="Arial"/>
        </w:rPr>
      </w:pPr>
      <w:r w:rsidRPr="00C52FB1">
        <w:rPr>
          <w:rFonts w:ascii="Arial" w:hAnsi="Arial" w:cs="Arial"/>
        </w:rPr>
        <w:t xml:space="preserve">Slide 3: </w:t>
      </w:r>
      <w:r w:rsidR="000530DA" w:rsidRPr="00C52FB1">
        <w:rPr>
          <w:rFonts w:ascii="Arial" w:hAnsi="Arial" w:cs="Arial"/>
        </w:rPr>
        <w:t>Agenda</w:t>
      </w:r>
    </w:p>
    <w:p w14:paraId="2C5EB2A6" w14:textId="77777777" w:rsidR="000530DA" w:rsidRPr="00C52FB1" w:rsidRDefault="000530DA" w:rsidP="006B5BAE">
      <w:pPr>
        <w:pStyle w:val="ListParagraph"/>
        <w:numPr>
          <w:ilvl w:val="0"/>
          <w:numId w:val="13"/>
        </w:numPr>
        <w:rPr>
          <w:rFonts w:ascii="Arial" w:hAnsi="Arial" w:cs="Arial"/>
        </w:rPr>
      </w:pPr>
      <w:r w:rsidRPr="00C52FB1">
        <w:rPr>
          <w:rFonts w:ascii="Arial" w:hAnsi="Arial" w:cs="Arial"/>
        </w:rPr>
        <w:t>Overview of Activity</w:t>
      </w:r>
    </w:p>
    <w:p w14:paraId="47F864AB" w14:textId="77777777" w:rsidR="000530DA" w:rsidRPr="00C52FB1" w:rsidRDefault="000530DA" w:rsidP="006B5BAE">
      <w:pPr>
        <w:pStyle w:val="ListParagraph"/>
        <w:numPr>
          <w:ilvl w:val="0"/>
          <w:numId w:val="13"/>
        </w:numPr>
        <w:rPr>
          <w:rFonts w:ascii="Arial" w:hAnsi="Arial" w:cs="Arial"/>
        </w:rPr>
      </w:pPr>
      <w:r w:rsidRPr="00C52FB1">
        <w:rPr>
          <w:rFonts w:ascii="Arial" w:hAnsi="Arial" w:cs="Arial"/>
        </w:rPr>
        <w:t>Presenters</w:t>
      </w:r>
    </w:p>
    <w:p w14:paraId="1F3AD036" w14:textId="77777777" w:rsidR="000530DA" w:rsidRPr="00C52FB1" w:rsidRDefault="000530DA" w:rsidP="006B5BAE">
      <w:pPr>
        <w:pStyle w:val="ListParagraph"/>
        <w:numPr>
          <w:ilvl w:val="0"/>
          <w:numId w:val="13"/>
        </w:numPr>
        <w:rPr>
          <w:rFonts w:ascii="Arial" w:hAnsi="Arial" w:cs="Arial"/>
        </w:rPr>
      </w:pPr>
      <w:r w:rsidRPr="00C52FB1">
        <w:rPr>
          <w:rFonts w:ascii="Arial" w:hAnsi="Arial" w:cs="Arial"/>
        </w:rPr>
        <w:lastRenderedPageBreak/>
        <w:t xml:space="preserve">Discussion </w:t>
      </w:r>
    </w:p>
    <w:p w14:paraId="2E526429" w14:textId="77777777" w:rsidR="000530DA" w:rsidRPr="00C52FB1" w:rsidRDefault="000530DA" w:rsidP="006B5BAE">
      <w:pPr>
        <w:pStyle w:val="ListParagraph"/>
        <w:numPr>
          <w:ilvl w:val="0"/>
          <w:numId w:val="13"/>
        </w:numPr>
        <w:rPr>
          <w:rFonts w:ascii="Arial" w:hAnsi="Arial" w:cs="Arial"/>
        </w:rPr>
      </w:pPr>
      <w:r w:rsidRPr="00C52FB1">
        <w:rPr>
          <w:rFonts w:ascii="Arial" w:hAnsi="Arial" w:cs="Arial"/>
        </w:rPr>
        <w:t>Wrap up</w:t>
      </w:r>
    </w:p>
    <w:p w14:paraId="29D949BE" w14:textId="77777777" w:rsidR="001C1493" w:rsidRPr="00C52FB1" w:rsidRDefault="001C1493" w:rsidP="000530DA">
      <w:pPr>
        <w:ind w:left="360"/>
        <w:rPr>
          <w:rFonts w:ascii="Arial" w:hAnsi="Arial" w:cs="Arial"/>
        </w:rPr>
      </w:pPr>
    </w:p>
    <w:p w14:paraId="0FEED77E" w14:textId="77777777" w:rsidR="000530DA" w:rsidRPr="00C52FB1" w:rsidRDefault="006B5BAE" w:rsidP="006B5BAE">
      <w:pPr>
        <w:ind w:left="360" w:hanging="360"/>
        <w:rPr>
          <w:rFonts w:ascii="Arial" w:hAnsi="Arial" w:cs="Arial"/>
        </w:rPr>
      </w:pPr>
      <w:r w:rsidRPr="00C52FB1">
        <w:rPr>
          <w:rFonts w:ascii="Arial" w:hAnsi="Arial" w:cs="Arial"/>
        </w:rPr>
        <w:t xml:space="preserve">Slide 4: </w:t>
      </w:r>
      <w:r w:rsidR="000530DA" w:rsidRPr="00C52FB1">
        <w:rPr>
          <w:rFonts w:ascii="Arial" w:hAnsi="Arial" w:cs="Arial"/>
        </w:rPr>
        <w:t>Presenters</w:t>
      </w:r>
    </w:p>
    <w:p w14:paraId="58CDAB9A" w14:textId="77777777" w:rsidR="000530DA" w:rsidRPr="00C52FB1" w:rsidRDefault="000530DA" w:rsidP="006B5BAE">
      <w:pPr>
        <w:pStyle w:val="ListParagraph"/>
        <w:numPr>
          <w:ilvl w:val="0"/>
          <w:numId w:val="14"/>
        </w:numPr>
        <w:rPr>
          <w:rFonts w:ascii="Arial" w:hAnsi="Arial" w:cs="Arial"/>
        </w:rPr>
      </w:pPr>
      <w:r w:rsidRPr="00C52FB1">
        <w:rPr>
          <w:rFonts w:ascii="Arial" w:hAnsi="Arial" w:cs="Arial"/>
          <w:b/>
          <w:bCs/>
        </w:rPr>
        <w:t>Tim N. Tansey</w:t>
      </w:r>
      <w:r w:rsidRPr="00C52FB1">
        <w:rPr>
          <w:rFonts w:ascii="Arial" w:hAnsi="Arial" w:cs="Arial"/>
        </w:rPr>
        <w:t>, Ph.D., Associate Director, University of Wisconsin-Madison evidence-based VR RRTC.</w:t>
      </w:r>
    </w:p>
    <w:p w14:paraId="653D20F0" w14:textId="77777777" w:rsidR="000530DA" w:rsidRPr="00C52FB1" w:rsidRDefault="000530DA" w:rsidP="006B5BAE">
      <w:pPr>
        <w:pStyle w:val="ListParagraph"/>
        <w:numPr>
          <w:ilvl w:val="0"/>
          <w:numId w:val="14"/>
        </w:numPr>
        <w:rPr>
          <w:rFonts w:ascii="Arial" w:hAnsi="Arial" w:cs="Arial"/>
        </w:rPr>
      </w:pPr>
      <w:r w:rsidRPr="00C52FB1">
        <w:rPr>
          <w:rFonts w:ascii="Arial" w:hAnsi="Arial" w:cs="Arial"/>
          <w:b/>
          <w:bCs/>
        </w:rPr>
        <w:t>Christine Johnson</w:t>
      </w:r>
      <w:r w:rsidRPr="00C52FB1">
        <w:rPr>
          <w:rFonts w:ascii="Arial" w:hAnsi="Arial" w:cs="Arial"/>
        </w:rPr>
        <w:t>, M.A., C.R.C., Program Manager, Technical Assistance and Continuing Education (TACE) Region 5.</w:t>
      </w:r>
    </w:p>
    <w:p w14:paraId="752589E6" w14:textId="77777777" w:rsidR="000530DA" w:rsidRPr="00C52FB1" w:rsidRDefault="000530DA" w:rsidP="006B5BAE">
      <w:pPr>
        <w:pStyle w:val="ListParagraph"/>
        <w:numPr>
          <w:ilvl w:val="0"/>
          <w:numId w:val="14"/>
        </w:numPr>
        <w:rPr>
          <w:rFonts w:ascii="Arial" w:hAnsi="Arial" w:cs="Arial"/>
        </w:rPr>
      </w:pPr>
      <w:r w:rsidRPr="00C52FB1">
        <w:rPr>
          <w:rFonts w:ascii="Arial" w:hAnsi="Arial" w:cs="Arial"/>
          <w:b/>
          <w:bCs/>
        </w:rPr>
        <w:t>JoLynn Blaeser</w:t>
      </w:r>
      <w:r w:rsidRPr="00C52FB1">
        <w:rPr>
          <w:rFonts w:ascii="Arial" w:hAnsi="Arial" w:cs="Arial"/>
        </w:rPr>
        <w:t xml:space="preserve">, </w:t>
      </w:r>
      <w:r w:rsidR="007C773A" w:rsidRPr="00C52FB1">
        <w:rPr>
          <w:rFonts w:ascii="Arial" w:hAnsi="Arial" w:cs="Arial"/>
        </w:rPr>
        <w:t xml:space="preserve">M.A., L.S.W., </w:t>
      </w:r>
      <w:r w:rsidRPr="00C52FB1">
        <w:rPr>
          <w:rFonts w:ascii="Arial" w:hAnsi="Arial" w:cs="Arial"/>
        </w:rPr>
        <w:t>Staff Development Director, Vocational Rehabilitation Services,</w:t>
      </w:r>
      <w:r w:rsidRPr="00C52FB1">
        <w:rPr>
          <w:rFonts w:ascii="Arial" w:hAnsi="Arial" w:cs="Arial"/>
          <w:i/>
          <w:iCs/>
        </w:rPr>
        <w:t xml:space="preserve"> </w:t>
      </w:r>
      <w:r w:rsidRPr="00C52FB1">
        <w:rPr>
          <w:rFonts w:ascii="Arial" w:hAnsi="Arial" w:cs="Arial"/>
        </w:rPr>
        <w:t>Minnesota.</w:t>
      </w:r>
    </w:p>
    <w:p w14:paraId="3C284047" w14:textId="22B263F3" w:rsidR="000530DA" w:rsidRPr="00C52FB1" w:rsidRDefault="000530DA" w:rsidP="006B5BAE">
      <w:pPr>
        <w:pStyle w:val="ListParagraph"/>
        <w:numPr>
          <w:ilvl w:val="0"/>
          <w:numId w:val="14"/>
        </w:numPr>
        <w:rPr>
          <w:rFonts w:ascii="Arial" w:hAnsi="Arial" w:cs="Arial"/>
        </w:rPr>
      </w:pPr>
      <w:r w:rsidRPr="00C52FB1">
        <w:rPr>
          <w:rFonts w:ascii="Arial" w:hAnsi="Arial" w:cs="Arial"/>
          <w:b/>
          <w:bCs/>
        </w:rPr>
        <w:t>Kay Lechner</w:t>
      </w:r>
      <w:r w:rsidRPr="00C52FB1">
        <w:rPr>
          <w:rFonts w:ascii="Arial" w:hAnsi="Arial" w:cs="Arial"/>
        </w:rPr>
        <w:t>, M</w:t>
      </w:r>
      <w:r w:rsidR="007C773A" w:rsidRPr="00C52FB1">
        <w:rPr>
          <w:rFonts w:ascii="Arial" w:hAnsi="Arial" w:cs="Arial"/>
        </w:rPr>
        <w:t>.</w:t>
      </w:r>
      <w:r w:rsidRPr="00C52FB1">
        <w:rPr>
          <w:rFonts w:ascii="Arial" w:hAnsi="Arial" w:cs="Arial"/>
        </w:rPr>
        <w:t>A</w:t>
      </w:r>
      <w:r w:rsidR="007C773A" w:rsidRPr="00C52FB1">
        <w:rPr>
          <w:rFonts w:ascii="Arial" w:hAnsi="Arial" w:cs="Arial"/>
        </w:rPr>
        <w:t xml:space="preserve">., NCC, LPC-IT, </w:t>
      </w:r>
      <w:r w:rsidRPr="00C52FB1">
        <w:rPr>
          <w:rFonts w:ascii="Arial" w:hAnsi="Arial" w:cs="Arial"/>
        </w:rPr>
        <w:t>Vocational Rehabilitation Counselor</w:t>
      </w:r>
      <w:r w:rsidR="00EB0794">
        <w:rPr>
          <w:rFonts w:ascii="Arial" w:hAnsi="Arial" w:cs="Arial"/>
        </w:rPr>
        <w:t xml:space="preserve">, </w:t>
      </w:r>
      <w:r w:rsidR="00EB0794" w:rsidRPr="00102C65">
        <w:rPr>
          <w:rFonts w:ascii="Arial" w:hAnsi="Arial" w:cs="Arial"/>
        </w:rPr>
        <w:t>Wisconsin Division of Vocational Rehabilitation</w:t>
      </w:r>
      <w:r w:rsidR="00EB0794">
        <w:rPr>
          <w:rFonts w:ascii="Arial" w:hAnsi="Arial" w:cs="Arial"/>
        </w:rPr>
        <w:t>.</w:t>
      </w:r>
    </w:p>
    <w:p w14:paraId="6F36CA38" w14:textId="77777777" w:rsidR="001C1493" w:rsidRPr="00C52FB1" w:rsidRDefault="001C1493" w:rsidP="000530DA">
      <w:pPr>
        <w:ind w:left="360"/>
        <w:rPr>
          <w:rFonts w:ascii="Arial" w:hAnsi="Arial" w:cs="Arial"/>
        </w:rPr>
      </w:pPr>
    </w:p>
    <w:p w14:paraId="23F8ABCC" w14:textId="77777777" w:rsidR="000530DA" w:rsidRPr="00C52FB1" w:rsidRDefault="006B5BAE" w:rsidP="006B5BAE">
      <w:pPr>
        <w:ind w:left="360" w:hanging="360"/>
        <w:rPr>
          <w:rFonts w:ascii="Arial" w:hAnsi="Arial" w:cs="Arial"/>
        </w:rPr>
      </w:pPr>
      <w:r w:rsidRPr="00C52FB1">
        <w:rPr>
          <w:rFonts w:ascii="Arial" w:hAnsi="Arial" w:cs="Arial"/>
        </w:rPr>
        <w:t xml:space="preserve">Slide 5: </w:t>
      </w:r>
      <w:r w:rsidR="000530DA" w:rsidRPr="00C52FB1">
        <w:rPr>
          <w:rFonts w:ascii="Arial" w:hAnsi="Arial" w:cs="Arial"/>
        </w:rPr>
        <w:t xml:space="preserve">What is Motivational Interviewing?   </w:t>
      </w:r>
    </w:p>
    <w:p w14:paraId="15E388DA" w14:textId="77777777" w:rsidR="000530DA" w:rsidRPr="00C52FB1" w:rsidRDefault="000530DA" w:rsidP="006B5BAE">
      <w:pPr>
        <w:pStyle w:val="ListParagraph"/>
        <w:numPr>
          <w:ilvl w:val="0"/>
          <w:numId w:val="15"/>
        </w:numPr>
        <w:ind w:left="1080"/>
        <w:rPr>
          <w:rFonts w:ascii="Arial" w:hAnsi="Arial" w:cs="Arial"/>
        </w:rPr>
      </w:pPr>
      <w:r w:rsidRPr="00C52FB1">
        <w:rPr>
          <w:rFonts w:ascii="Arial" w:hAnsi="Arial" w:cs="Arial"/>
        </w:rPr>
        <w:t>A client-centered, directive, non-confrontational counseling approach to enhance motivation for change by exploring and resolving ambivalence (Miller &amp; Rollnick, 2002).</w:t>
      </w:r>
    </w:p>
    <w:p w14:paraId="5505E192" w14:textId="77777777" w:rsidR="000530DA" w:rsidRPr="00C52FB1" w:rsidRDefault="000530DA" w:rsidP="006B5BAE">
      <w:pPr>
        <w:pStyle w:val="ListParagraph"/>
        <w:numPr>
          <w:ilvl w:val="0"/>
          <w:numId w:val="15"/>
        </w:numPr>
        <w:ind w:left="1080"/>
        <w:rPr>
          <w:rFonts w:ascii="Arial" w:hAnsi="Arial" w:cs="Arial"/>
        </w:rPr>
      </w:pPr>
      <w:r w:rsidRPr="00C52FB1">
        <w:rPr>
          <w:rFonts w:ascii="Arial" w:hAnsi="Arial" w:cs="Arial"/>
        </w:rPr>
        <w:t xml:space="preserve">MI was initially designed to treat alcohol-related problems (Miller, 1983) and was an alternative to the confrontational and coercive approaches prevalent in the substance abuse field at the time (Miller &amp; Rollnick, 2002).  </w:t>
      </w:r>
    </w:p>
    <w:p w14:paraId="5DAB77BA" w14:textId="77777777" w:rsidR="000530DA" w:rsidRPr="00C52FB1" w:rsidRDefault="000530DA" w:rsidP="006B5BAE">
      <w:pPr>
        <w:pStyle w:val="ListParagraph"/>
        <w:numPr>
          <w:ilvl w:val="0"/>
          <w:numId w:val="15"/>
        </w:numPr>
        <w:ind w:left="1080"/>
        <w:rPr>
          <w:rFonts w:ascii="Arial" w:hAnsi="Arial" w:cs="Arial"/>
        </w:rPr>
      </w:pPr>
      <w:r w:rsidRPr="00C52FB1">
        <w:rPr>
          <w:rFonts w:ascii="Arial" w:hAnsi="Arial" w:cs="Arial"/>
        </w:rPr>
        <w:t xml:space="preserve">MI has since been applied to a wide range of health behavior issues (Miller &amp; Rose, 2009). </w:t>
      </w:r>
    </w:p>
    <w:p w14:paraId="161D04AC" w14:textId="77777777" w:rsidR="001C1493" w:rsidRPr="00C52FB1" w:rsidRDefault="001C1493" w:rsidP="000530DA">
      <w:pPr>
        <w:ind w:left="360"/>
        <w:rPr>
          <w:rFonts w:ascii="Arial" w:hAnsi="Arial" w:cs="Arial"/>
        </w:rPr>
      </w:pPr>
    </w:p>
    <w:p w14:paraId="7248F5C0" w14:textId="5CEBDF4E" w:rsidR="000530DA" w:rsidRPr="00C52FB1" w:rsidRDefault="00AA01DB" w:rsidP="002F5086">
      <w:pPr>
        <w:ind w:left="360" w:hanging="360"/>
        <w:rPr>
          <w:rFonts w:ascii="Arial" w:hAnsi="Arial" w:cs="Arial"/>
        </w:rPr>
      </w:pPr>
      <w:r w:rsidRPr="00C52FB1">
        <w:rPr>
          <w:rFonts w:ascii="Arial" w:hAnsi="Arial" w:cs="Arial"/>
        </w:rPr>
        <w:t xml:space="preserve">Slide 6: </w:t>
      </w:r>
      <w:r w:rsidR="000530DA" w:rsidRPr="00C52FB1">
        <w:rPr>
          <w:rFonts w:ascii="Arial" w:hAnsi="Arial" w:cs="Arial"/>
        </w:rPr>
        <w:t>What is the efficacy of MI outside of the VR system?</w:t>
      </w:r>
    </w:p>
    <w:p w14:paraId="7408BA96" w14:textId="77777777" w:rsidR="000530DA" w:rsidRPr="00C52FB1" w:rsidRDefault="000530DA" w:rsidP="00CE0212">
      <w:pPr>
        <w:pStyle w:val="ListParagraph"/>
        <w:numPr>
          <w:ilvl w:val="0"/>
          <w:numId w:val="16"/>
        </w:numPr>
        <w:ind w:left="1080"/>
        <w:rPr>
          <w:rFonts w:ascii="Arial" w:hAnsi="Arial" w:cs="Arial"/>
        </w:rPr>
      </w:pPr>
      <w:r w:rsidRPr="00C52FB1">
        <w:rPr>
          <w:rFonts w:ascii="Arial" w:hAnsi="Arial" w:cs="Arial"/>
        </w:rPr>
        <w:t>Extensive research have been conducted on the impact of MI on positive behavioral change</w:t>
      </w:r>
    </w:p>
    <w:p w14:paraId="0DEB05CE" w14:textId="77777777" w:rsidR="000530DA" w:rsidRPr="00C52FB1" w:rsidRDefault="000530DA" w:rsidP="00CE0212">
      <w:pPr>
        <w:pStyle w:val="ListParagraph"/>
        <w:numPr>
          <w:ilvl w:val="0"/>
          <w:numId w:val="16"/>
        </w:numPr>
        <w:ind w:left="1080"/>
        <w:rPr>
          <w:rFonts w:ascii="Arial" w:hAnsi="Arial" w:cs="Arial"/>
        </w:rPr>
      </w:pPr>
      <w:r w:rsidRPr="00C52FB1">
        <w:rPr>
          <w:rFonts w:ascii="Arial" w:hAnsi="Arial" w:cs="Arial"/>
        </w:rPr>
        <w:t>MI has been used with individuals with substance abuse, mental health challenges for health promotion and treatment adherence</w:t>
      </w:r>
    </w:p>
    <w:p w14:paraId="0C4A6650" w14:textId="77777777" w:rsidR="001C1493" w:rsidRPr="00C52FB1" w:rsidRDefault="001C1493" w:rsidP="000530DA">
      <w:pPr>
        <w:ind w:left="360"/>
        <w:rPr>
          <w:rFonts w:ascii="Arial" w:hAnsi="Arial" w:cs="Arial"/>
        </w:rPr>
      </w:pPr>
    </w:p>
    <w:p w14:paraId="1D43C090" w14:textId="5FE29B09" w:rsidR="000530DA" w:rsidRPr="00C52FB1" w:rsidRDefault="00AA01DB" w:rsidP="002F5086">
      <w:pPr>
        <w:ind w:left="360" w:hanging="360"/>
        <w:rPr>
          <w:rFonts w:ascii="Arial" w:hAnsi="Arial" w:cs="Arial"/>
        </w:rPr>
      </w:pPr>
      <w:r w:rsidRPr="00C52FB1">
        <w:rPr>
          <w:rFonts w:ascii="Arial" w:hAnsi="Arial" w:cs="Arial"/>
        </w:rPr>
        <w:t xml:space="preserve">Slide 7: </w:t>
      </w:r>
      <w:r w:rsidR="000530DA" w:rsidRPr="00C52FB1">
        <w:rPr>
          <w:rFonts w:ascii="Arial" w:hAnsi="Arial" w:cs="Arial"/>
        </w:rPr>
        <w:t>What research or evidence supports the use of MI in VR?</w:t>
      </w:r>
    </w:p>
    <w:p w14:paraId="4B3F2250" w14:textId="77777777" w:rsidR="000530DA" w:rsidRPr="00C52FB1" w:rsidRDefault="000530DA" w:rsidP="00CE0212">
      <w:pPr>
        <w:pStyle w:val="ListParagraph"/>
        <w:numPr>
          <w:ilvl w:val="0"/>
          <w:numId w:val="17"/>
        </w:numPr>
        <w:ind w:left="1080"/>
        <w:rPr>
          <w:rFonts w:ascii="Arial" w:hAnsi="Arial" w:cs="Arial"/>
        </w:rPr>
      </w:pPr>
      <w:r w:rsidRPr="00C52FB1">
        <w:rPr>
          <w:rFonts w:ascii="Arial" w:hAnsi="Arial" w:cs="Arial"/>
        </w:rPr>
        <w:t>There is a need to expand the use of evidence-based practices within rehabilitation counseling (Chan, Travydas, Blalock, Strauser, &amp; Atkins, 2009)</w:t>
      </w:r>
    </w:p>
    <w:p w14:paraId="50143446" w14:textId="77777777" w:rsidR="000530DA" w:rsidRPr="00C52FB1" w:rsidRDefault="000530DA" w:rsidP="00CE0212">
      <w:pPr>
        <w:pStyle w:val="ListParagraph"/>
        <w:numPr>
          <w:ilvl w:val="0"/>
          <w:numId w:val="17"/>
        </w:numPr>
        <w:ind w:left="1080"/>
        <w:rPr>
          <w:rFonts w:ascii="Arial" w:hAnsi="Arial" w:cs="Arial"/>
        </w:rPr>
      </w:pPr>
      <w:r w:rsidRPr="00C52FB1">
        <w:rPr>
          <w:rFonts w:ascii="Arial" w:hAnsi="Arial" w:cs="Arial"/>
        </w:rPr>
        <w:t>MI has been recognized as being one of these practices (Chan, Sung, Muller, Wang, Fujikawa, &amp; Anderson, 2011)</w:t>
      </w:r>
    </w:p>
    <w:p w14:paraId="322639C5" w14:textId="6414FDC5" w:rsidR="000530DA" w:rsidRPr="00C52FB1" w:rsidRDefault="000530DA" w:rsidP="00CE0212">
      <w:pPr>
        <w:pStyle w:val="ListParagraph"/>
        <w:numPr>
          <w:ilvl w:val="0"/>
          <w:numId w:val="17"/>
        </w:numPr>
        <w:ind w:left="1080"/>
        <w:rPr>
          <w:rFonts w:ascii="Arial" w:hAnsi="Arial" w:cs="Arial"/>
        </w:rPr>
      </w:pPr>
      <w:r w:rsidRPr="00C52FB1">
        <w:rPr>
          <w:rFonts w:ascii="Arial" w:hAnsi="Arial" w:cs="Arial"/>
        </w:rPr>
        <w:t>MI is often compared to the transtheoretical (stages of change) model due to its emphasis on addressing motivation early in the pre-contemplation and contemplation stages of the behavioral change process (Hettema, Steele, &amp; Miller, 2005)</w:t>
      </w:r>
    </w:p>
    <w:p w14:paraId="13629119" w14:textId="77777777" w:rsidR="00AA01DB" w:rsidRPr="00C52FB1" w:rsidRDefault="00AA01DB" w:rsidP="000530DA">
      <w:pPr>
        <w:ind w:left="360"/>
        <w:rPr>
          <w:rFonts w:ascii="Arial" w:hAnsi="Arial" w:cs="Arial"/>
        </w:rPr>
      </w:pPr>
    </w:p>
    <w:p w14:paraId="7F831A52" w14:textId="35420D5B" w:rsidR="000530DA" w:rsidRPr="00C52FB1" w:rsidRDefault="00AA01DB" w:rsidP="002F5086">
      <w:pPr>
        <w:rPr>
          <w:rFonts w:ascii="Arial" w:hAnsi="Arial" w:cs="Arial"/>
        </w:rPr>
      </w:pPr>
      <w:r w:rsidRPr="00C52FB1">
        <w:rPr>
          <w:rFonts w:ascii="Arial" w:hAnsi="Arial" w:cs="Arial"/>
        </w:rPr>
        <w:t xml:space="preserve">Slide 8: </w:t>
      </w:r>
      <w:r w:rsidR="000530DA" w:rsidRPr="00C52FB1">
        <w:rPr>
          <w:rFonts w:ascii="Arial" w:hAnsi="Arial" w:cs="Arial"/>
        </w:rPr>
        <w:t xml:space="preserve">What research projects are you conducting on the application of MI </w:t>
      </w:r>
      <w:proofErr w:type="gramStart"/>
      <w:r w:rsidR="000530DA" w:rsidRPr="00C52FB1">
        <w:rPr>
          <w:rFonts w:ascii="Arial" w:hAnsi="Arial" w:cs="Arial"/>
        </w:rPr>
        <w:t>approaches</w:t>
      </w:r>
      <w:proofErr w:type="gramEnd"/>
      <w:r w:rsidR="000530DA" w:rsidRPr="00C52FB1">
        <w:rPr>
          <w:rFonts w:ascii="Arial" w:hAnsi="Arial" w:cs="Arial"/>
        </w:rPr>
        <w:t xml:space="preserve"> in VR service delivery?</w:t>
      </w:r>
    </w:p>
    <w:p w14:paraId="6395C13C" w14:textId="0E643B6F" w:rsidR="000530DA" w:rsidRPr="00C52FB1" w:rsidRDefault="000530DA" w:rsidP="006E039B">
      <w:pPr>
        <w:pStyle w:val="ListParagraph"/>
        <w:numPr>
          <w:ilvl w:val="0"/>
          <w:numId w:val="19"/>
        </w:numPr>
        <w:ind w:left="1080"/>
        <w:rPr>
          <w:rFonts w:ascii="Arial" w:hAnsi="Arial" w:cs="Arial"/>
        </w:rPr>
      </w:pPr>
      <w:r w:rsidRPr="00C52FB1">
        <w:rPr>
          <w:rFonts w:ascii="Arial" w:hAnsi="Arial" w:cs="Arial"/>
        </w:rPr>
        <w:t>Motivational Interviewing on VR Outcomes of Subpopulations with the Lowest Employment Outcomes: A Randomized Controlled Study</w:t>
      </w:r>
    </w:p>
    <w:p w14:paraId="032307F9" w14:textId="77777777" w:rsidR="000530DA" w:rsidRPr="00C52FB1" w:rsidRDefault="000530DA" w:rsidP="006E039B">
      <w:pPr>
        <w:pStyle w:val="ListParagraph"/>
        <w:numPr>
          <w:ilvl w:val="2"/>
          <w:numId w:val="20"/>
        </w:numPr>
        <w:rPr>
          <w:rFonts w:ascii="Arial" w:hAnsi="Arial" w:cs="Arial"/>
        </w:rPr>
      </w:pPr>
      <w:r w:rsidRPr="00C52FB1">
        <w:rPr>
          <w:rFonts w:ascii="Arial" w:hAnsi="Arial" w:cs="Arial"/>
        </w:rPr>
        <w:t>Curriculum-based intervention to improve readiness to engage in VR services</w:t>
      </w:r>
    </w:p>
    <w:p w14:paraId="71F58185" w14:textId="314B5DA2" w:rsidR="000530DA" w:rsidRPr="00C52FB1" w:rsidRDefault="000530DA" w:rsidP="006E039B">
      <w:pPr>
        <w:pStyle w:val="ListParagraph"/>
        <w:numPr>
          <w:ilvl w:val="2"/>
          <w:numId w:val="20"/>
        </w:numPr>
        <w:rPr>
          <w:rFonts w:ascii="Arial" w:hAnsi="Arial" w:cs="Arial"/>
        </w:rPr>
      </w:pPr>
      <w:r w:rsidRPr="00C52FB1">
        <w:rPr>
          <w:rFonts w:ascii="Arial" w:hAnsi="Arial" w:cs="Arial"/>
        </w:rPr>
        <w:t xml:space="preserve">Other outcome measures include vocational self-efficacy, work alliance, and changes to Core </w:t>
      </w:r>
      <w:r w:rsidR="006A6514" w:rsidRPr="00C52FB1">
        <w:rPr>
          <w:rFonts w:ascii="Arial" w:hAnsi="Arial" w:cs="Arial"/>
        </w:rPr>
        <w:t>Se</w:t>
      </w:r>
      <w:r w:rsidRPr="00C52FB1">
        <w:rPr>
          <w:rFonts w:ascii="Arial" w:hAnsi="Arial" w:cs="Arial"/>
        </w:rPr>
        <w:t>lf-</w:t>
      </w:r>
      <w:r w:rsidR="006A6514" w:rsidRPr="00C52FB1">
        <w:rPr>
          <w:rFonts w:ascii="Arial" w:hAnsi="Arial" w:cs="Arial"/>
        </w:rPr>
        <w:t>E</w:t>
      </w:r>
      <w:r w:rsidRPr="00C52FB1">
        <w:rPr>
          <w:rFonts w:ascii="Arial" w:hAnsi="Arial" w:cs="Arial"/>
        </w:rPr>
        <w:t>valuation (CSE)</w:t>
      </w:r>
    </w:p>
    <w:p w14:paraId="7276AFA5" w14:textId="77777777" w:rsidR="000530DA" w:rsidRPr="00C52FB1" w:rsidRDefault="000530DA" w:rsidP="006E039B">
      <w:pPr>
        <w:pStyle w:val="ListParagraph"/>
        <w:numPr>
          <w:ilvl w:val="3"/>
          <w:numId w:val="20"/>
        </w:numPr>
        <w:rPr>
          <w:rFonts w:ascii="Arial" w:hAnsi="Arial" w:cs="Arial"/>
        </w:rPr>
      </w:pPr>
      <w:r w:rsidRPr="00C52FB1">
        <w:rPr>
          <w:rFonts w:ascii="Arial" w:hAnsi="Arial" w:cs="Arial"/>
        </w:rPr>
        <w:t>CSE includes four personality dimensions: self-efficacy, self-esteem, locus of control, and neuroticism</w:t>
      </w:r>
    </w:p>
    <w:p w14:paraId="4E3D461A" w14:textId="77777777" w:rsidR="007C773A" w:rsidRPr="00C52FB1" w:rsidRDefault="007C773A" w:rsidP="000530DA">
      <w:pPr>
        <w:ind w:left="360"/>
        <w:rPr>
          <w:rFonts w:ascii="Arial" w:hAnsi="Arial" w:cs="Arial"/>
        </w:rPr>
      </w:pPr>
    </w:p>
    <w:p w14:paraId="1FB72259" w14:textId="6CC05673" w:rsidR="000530DA" w:rsidRPr="00C52FB1" w:rsidRDefault="006A6514" w:rsidP="006E039B">
      <w:pPr>
        <w:rPr>
          <w:rFonts w:ascii="Arial" w:hAnsi="Arial" w:cs="Arial"/>
        </w:rPr>
      </w:pPr>
      <w:r w:rsidRPr="00C52FB1">
        <w:rPr>
          <w:rFonts w:ascii="Arial" w:hAnsi="Arial" w:cs="Arial"/>
        </w:rPr>
        <w:t xml:space="preserve">Slide 9: </w:t>
      </w:r>
      <w:r w:rsidR="000530DA" w:rsidRPr="00C52FB1">
        <w:rPr>
          <w:rFonts w:ascii="Arial" w:hAnsi="Arial" w:cs="Arial"/>
        </w:rPr>
        <w:t>How did the TACE Center become involved in applying Motivational Interviewing to vocational rehabilitation?</w:t>
      </w:r>
    </w:p>
    <w:p w14:paraId="4FAD6E13" w14:textId="77777777" w:rsidR="000530DA" w:rsidRPr="00C52FB1" w:rsidRDefault="000530DA" w:rsidP="006E039B">
      <w:pPr>
        <w:pStyle w:val="ListParagraph"/>
        <w:numPr>
          <w:ilvl w:val="0"/>
          <w:numId w:val="21"/>
        </w:numPr>
        <w:ind w:left="1080"/>
        <w:rPr>
          <w:rFonts w:ascii="Arial" w:hAnsi="Arial" w:cs="Arial"/>
        </w:rPr>
      </w:pPr>
      <w:r w:rsidRPr="00C52FB1">
        <w:rPr>
          <w:rFonts w:ascii="Arial" w:hAnsi="Arial" w:cs="Arial"/>
        </w:rPr>
        <w:t>Seeing MI as perfect fit with VR setting</w:t>
      </w:r>
    </w:p>
    <w:p w14:paraId="4B649C27" w14:textId="77777777" w:rsidR="000530DA" w:rsidRPr="00C52FB1" w:rsidRDefault="000530DA" w:rsidP="006E039B">
      <w:pPr>
        <w:pStyle w:val="ListParagraph"/>
        <w:numPr>
          <w:ilvl w:val="0"/>
          <w:numId w:val="21"/>
        </w:numPr>
        <w:ind w:left="1080"/>
        <w:rPr>
          <w:rFonts w:ascii="Arial" w:hAnsi="Arial" w:cs="Arial"/>
        </w:rPr>
      </w:pPr>
      <w:r w:rsidRPr="00C52FB1">
        <w:rPr>
          <w:rFonts w:ascii="Arial" w:hAnsi="Arial" w:cs="Arial"/>
        </w:rPr>
        <w:t>Journal article of Washington VR ‘s use of MI</w:t>
      </w:r>
    </w:p>
    <w:p w14:paraId="6DC7686B" w14:textId="77777777" w:rsidR="000530DA" w:rsidRPr="00C52FB1" w:rsidRDefault="000530DA" w:rsidP="006E039B">
      <w:pPr>
        <w:pStyle w:val="ListParagraph"/>
        <w:numPr>
          <w:ilvl w:val="0"/>
          <w:numId w:val="21"/>
        </w:numPr>
        <w:ind w:left="1080"/>
        <w:rPr>
          <w:rFonts w:ascii="Arial" w:hAnsi="Arial" w:cs="Arial"/>
        </w:rPr>
      </w:pPr>
      <w:r w:rsidRPr="00C52FB1">
        <w:rPr>
          <w:rFonts w:ascii="Arial" w:hAnsi="Arial" w:cs="Arial"/>
        </w:rPr>
        <w:t>Use of MI in Evidence-Based Supported Employment (EBSE)</w:t>
      </w:r>
    </w:p>
    <w:p w14:paraId="15FDD26D" w14:textId="77777777" w:rsidR="000530DA" w:rsidRPr="00C52FB1" w:rsidRDefault="000530DA" w:rsidP="006E039B">
      <w:pPr>
        <w:pStyle w:val="ListParagraph"/>
        <w:numPr>
          <w:ilvl w:val="0"/>
          <w:numId w:val="21"/>
        </w:numPr>
        <w:ind w:left="1080"/>
        <w:rPr>
          <w:rFonts w:ascii="Arial" w:hAnsi="Arial" w:cs="Arial"/>
        </w:rPr>
      </w:pPr>
      <w:r w:rsidRPr="00C52FB1">
        <w:rPr>
          <w:rFonts w:ascii="Arial" w:hAnsi="Arial" w:cs="Arial"/>
        </w:rPr>
        <w:t>Discussion with VR, MINT trainers, and National TACE Collaborative</w:t>
      </w:r>
    </w:p>
    <w:p w14:paraId="457E5552" w14:textId="77777777" w:rsidR="007C773A" w:rsidRPr="00C52FB1" w:rsidRDefault="007C773A" w:rsidP="000530DA">
      <w:pPr>
        <w:ind w:left="360"/>
        <w:rPr>
          <w:rFonts w:ascii="Arial" w:hAnsi="Arial" w:cs="Arial"/>
        </w:rPr>
      </w:pPr>
    </w:p>
    <w:p w14:paraId="1A9C0DB2" w14:textId="15F055BD" w:rsidR="000530DA" w:rsidRPr="00C52FB1" w:rsidRDefault="006A6514" w:rsidP="002F5086">
      <w:pPr>
        <w:rPr>
          <w:rFonts w:ascii="Arial" w:hAnsi="Arial" w:cs="Arial"/>
        </w:rPr>
      </w:pPr>
      <w:r w:rsidRPr="00C52FB1">
        <w:rPr>
          <w:rFonts w:ascii="Arial" w:hAnsi="Arial" w:cs="Arial"/>
        </w:rPr>
        <w:t xml:space="preserve">Slide 10: </w:t>
      </w:r>
      <w:r w:rsidR="000530DA" w:rsidRPr="00C52FB1">
        <w:rPr>
          <w:rFonts w:ascii="Arial" w:hAnsi="Arial" w:cs="Arial"/>
        </w:rPr>
        <w:t>What VR counselor behaviors or practices is MI being used to influence or adapt?</w:t>
      </w:r>
    </w:p>
    <w:p w14:paraId="6FC63682" w14:textId="77777777" w:rsidR="000530DA" w:rsidRPr="00C52FB1" w:rsidRDefault="000530DA" w:rsidP="006E039B">
      <w:pPr>
        <w:pStyle w:val="ListParagraph"/>
        <w:numPr>
          <w:ilvl w:val="0"/>
          <w:numId w:val="22"/>
        </w:numPr>
        <w:ind w:left="1080"/>
        <w:rPr>
          <w:rFonts w:ascii="Arial" w:hAnsi="Arial" w:cs="Arial"/>
        </w:rPr>
      </w:pPr>
      <w:r w:rsidRPr="00C52FB1">
        <w:rPr>
          <w:rFonts w:ascii="Arial" w:hAnsi="Arial" w:cs="Arial"/>
        </w:rPr>
        <w:t>Engagement with consumers</w:t>
      </w:r>
    </w:p>
    <w:p w14:paraId="2226190E" w14:textId="77777777" w:rsidR="000530DA" w:rsidRPr="00C52FB1" w:rsidRDefault="000530DA" w:rsidP="006E039B">
      <w:pPr>
        <w:pStyle w:val="ListParagraph"/>
        <w:numPr>
          <w:ilvl w:val="0"/>
          <w:numId w:val="22"/>
        </w:numPr>
        <w:ind w:left="1080"/>
        <w:rPr>
          <w:rFonts w:ascii="Arial" w:hAnsi="Arial" w:cs="Arial"/>
        </w:rPr>
      </w:pPr>
      <w:r w:rsidRPr="00C52FB1">
        <w:rPr>
          <w:rFonts w:ascii="Arial" w:hAnsi="Arial" w:cs="Arial"/>
        </w:rPr>
        <w:t>Partnership/collaboration during the entire VR process, counseling and guidance techniques</w:t>
      </w:r>
    </w:p>
    <w:p w14:paraId="2A9C036E" w14:textId="77777777" w:rsidR="000530DA" w:rsidRPr="00C52FB1" w:rsidRDefault="000530DA" w:rsidP="006E039B">
      <w:pPr>
        <w:pStyle w:val="ListParagraph"/>
        <w:numPr>
          <w:ilvl w:val="0"/>
          <w:numId w:val="22"/>
        </w:numPr>
        <w:ind w:left="1080"/>
        <w:rPr>
          <w:rFonts w:ascii="Arial" w:hAnsi="Arial" w:cs="Arial"/>
        </w:rPr>
      </w:pPr>
      <w:r w:rsidRPr="00C52FB1">
        <w:rPr>
          <w:rFonts w:ascii="Arial" w:hAnsi="Arial" w:cs="Arial"/>
        </w:rPr>
        <w:t xml:space="preserve">Foundation of basic vocational rehabilitation </w:t>
      </w:r>
    </w:p>
    <w:p w14:paraId="4015F440" w14:textId="77777777" w:rsidR="006A6514" w:rsidRPr="00C52FB1" w:rsidRDefault="006A6514" w:rsidP="000530DA">
      <w:pPr>
        <w:ind w:left="1080"/>
        <w:rPr>
          <w:rFonts w:ascii="Arial" w:hAnsi="Arial" w:cs="Arial"/>
        </w:rPr>
      </w:pPr>
    </w:p>
    <w:p w14:paraId="3E3C6888" w14:textId="080850DA" w:rsidR="000530DA" w:rsidRPr="00C52FB1" w:rsidRDefault="006A6514" w:rsidP="002F5086">
      <w:pPr>
        <w:rPr>
          <w:rFonts w:ascii="Arial" w:hAnsi="Arial" w:cs="Arial"/>
        </w:rPr>
      </w:pPr>
      <w:r w:rsidRPr="00C52FB1">
        <w:rPr>
          <w:rFonts w:ascii="Arial" w:hAnsi="Arial" w:cs="Arial"/>
        </w:rPr>
        <w:t xml:space="preserve">Slide 11: </w:t>
      </w:r>
      <w:r w:rsidR="000530DA" w:rsidRPr="00C52FB1">
        <w:rPr>
          <w:rFonts w:ascii="Arial" w:hAnsi="Arial" w:cs="Arial"/>
        </w:rPr>
        <w:t>How have MI approaches been adapted into a training curriculum for vocational rehabilitation counselors?</w:t>
      </w:r>
    </w:p>
    <w:p w14:paraId="2E82ED84" w14:textId="77777777" w:rsidR="000530DA" w:rsidRPr="00C52FB1" w:rsidRDefault="000530DA" w:rsidP="006E039B">
      <w:pPr>
        <w:pStyle w:val="ListParagraph"/>
        <w:numPr>
          <w:ilvl w:val="0"/>
          <w:numId w:val="23"/>
        </w:numPr>
        <w:ind w:left="1080"/>
        <w:rPr>
          <w:rFonts w:ascii="Arial" w:hAnsi="Arial" w:cs="Arial"/>
        </w:rPr>
      </w:pPr>
      <w:r w:rsidRPr="00C52FB1">
        <w:rPr>
          <w:rFonts w:ascii="Arial" w:hAnsi="Arial" w:cs="Arial"/>
        </w:rPr>
        <w:t>VR setting examples are used in skill practice</w:t>
      </w:r>
    </w:p>
    <w:p w14:paraId="6FDEBF0F" w14:textId="77777777" w:rsidR="000530DA" w:rsidRPr="00C52FB1" w:rsidRDefault="000530DA" w:rsidP="006E039B">
      <w:pPr>
        <w:pStyle w:val="ListParagraph"/>
        <w:numPr>
          <w:ilvl w:val="0"/>
          <w:numId w:val="23"/>
        </w:numPr>
        <w:ind w:left="1080"/>
        <w:rPr>
          <w:rFonts w:ascii="Arial" w:hAnsi="Arial" w:cs="Arial"/>
        </w:rPr>
      </w:pPr>
      <w:r w:rsidRPr="00C52FB1">
        <w:rPr>
          <w:rFonts w:ascii="Arial" w:hAnsi="Arial" w:cs="Arial"/>
        </w:rPr>
        <w:t>Counselors are receiving MI training in new counselor orientation</w:t>
      </w:r>
    </w:p>
    <w:p w14:paraId="4F54A80C" w14:textId="77777777" w:rsidR="000530DA" w:rsidRPr="00C52FB1" w:rsidRDefault="000530DA" w:rsidP="006E039B">
      <w:pPr>
        <w:pStyle w:val="ListParagraph"/>
        <w:numPr>
          <w:ilvl w:val="0"/>
          <w:numId w:val="23"/>
        </w:numPr>
        <w:ind w:left="1080"/>
        <w:rPr>
          <w:rFonts w:ascii="Arial" w:hAnsi="Arial" w:cs="Arial"/>
        </w:rPr>
      </w:pPr>
      <w:proofErr w:type="gramStart"/>
      <w:r w:rsidRPr="00C52FB1">
        <w:rPr>
          <w:rFonts w:ascii="Arial" w:hAnsi="Arial" w:cs="Arial"/>
        </w:rPr>
        <w:t>sustainability</w:t>
      </w:r>
      <w:proofErr w:type="gramEnd"/>
      <w:r w:rsidRPr="00C52FB1">
        <w:rPr>
          <w:rFonts w:ascii="Arial" w:hAnsi="Arial" w:cs="Arial"/>
        </w:rPr>
        <w:t xml:space="preserve"> methods include agency MI coaches, coaching circles</w:t>
      </w:r>
    </w:p>
    <w:p w14:paraId="7DBFA91A" w14:textId="77777777" w:rsidR="007C773A" w:rsidRPr="00C52FB1" w:rsidRDefault="007C773A" w:rsidP="000530DA">
      <w:pPr>
        <w:ind w:left="360"/>
        <w:rPr>
          <w:rFonts w:ascii="Arial" w:hAnsi="Arial" w:cs="Arial"/>
        </w:rPr>
      </w:pPr>
    </w:p>
    <w:p w14:paraId="3CC734FE" w14:textId="7682C00E" w:rsidR="000530DA" w:rsidRPr="00C52FB1" w:rsidRDefault="006A6514" w:rsidP="002F5086">
      <w:pPr>
        <w:rPr>
          <w:rFonts w:ascii="Arial" w:hAnsi="Arial" w:cs="Arial"/>
        </w:rPr>
      </w:pPr>
      <w:r w:rsidRPr="00C52FB1">
        <w:rPr>
          <w:rFonts w:ascii="Arial" w:hAnsi="Arial" w:cs="Arial"/>
        </w:rPr>
        <w:t xml:space="preserve">Slide 12: </w:t>
      </w:r>
      <w:r w:rsidR="000530DA" w:rsidRPr="00C52FB1">
        <w:rPr>
          <w:rFonts w:ascii="Arial" w:hAnsi="Arial" w:cs="Arial"/>
        </w:rPr>
        <w:t>As the director of staff development for a state VR agency, how have you approached training and development on Motivational Interviewing?</w:t>
      </w:r>
    </w:p>
    <w:p w14:paraId="4148D980" w14:textId="77777777" w:rsidR="000530DA" w:rsidRPr="00C52FB1" w:rsidRDefault="000530DA" w:rsidP="006E039B">
      <w:pPr>
        <w:pStyle w:val="ListParagraph"/>
        <w:numPr>
          <w:ilvl w:val="0"/>
          <w:numId w:val="24"/>
        </w:numPr>
        <w:ind w:left="1440"/>
        <w:rPr>
          <w:rFonts w:ascii="Arial" w:hAnsi="Arial" w:cs="Arial"/>
        </w:rPr>
      </w:pPr>
      <w:r w:rsidRPr="00C52FB1">
        <w:rPr>
          <w:rFonts w:ascii="Arial" w:hAnsi="Arial" w:cs="Arial"/>
        </w:rPr>
        <w:t>Sustained, long-term commitment to investing in training and integration of MI skills</w:t>
      </w:r>
    </w:p>
    <w:p w14:paraId="22CCEC8D" w14:textId="77777777" w:rsidR="000530DA" w:rsidRPr="00C52FB1" w:rsidRDefault="000530DA" w:rsidP="006E039B">
      <w:pPr>
        <w:pStyle w:val="ListParagraph"/>
        <w:numPr>
          <w:ilvl w:val="1"/>
          <w:numId w:val="25"/>
        </w:numPr>
        <w:ind w:left="1080" w:firstLine="0"/>
        <w:rPr>
          <w:rFonts w:ascii="Arial" w:hAnsi="Arial" w:cs="Arial"/>
        </w:rPr>
      </w:pPr>
      <w:r w:rsidRPr="00C52FB1">
        <w:rPr>
          <w:rFonts w:ascii="Arial" w:hAnsi="Arial" w:cs="Arial"/>
        </w:rPr>
        <w:t>Implementation Team</w:t>
      </w:r>
    </w:p>
    <w:p w14:paraId="2A9BAA07" w14:textId="77777777" w:rsidR="000530DA" w:rsidRPr="00C52FB1" w:rsidRDefault="000530DA" w:rsidP="006E039B">
      <w:pPr>
        <w:pStyle w:val="ListParagraph"/>
        <w:numPr>
          <w:ilvl w:val="1"/>
          <w:numId w:val="25"/>
        </w:numPr>
        <w:ind w:left="1080" w:firstLine="0"/>
        <w:rPr>
          <w:rFonts w:ascii="Arial" w:hAnsi="Arial" w:cs="Arial"/>
        </w:rPr>
      </w:pPr>
      <w:r w:rsidRPr="00C52FB1">
        <w:rPr>
          <w:rFonts w:ascii="Arial" w:hAnsi="Arial" w:cs="Arial"/>
        </w:rPr>
        <w:t xml:space="preserve">Highly qualified trainers </w:t>
      </w:r>
    </w:p>
    <w:p w14:paraId="30D688FD" w14:textId="77777777" w:rsidR="000530DA" w:rsidRPr="00C52FB1" w:rsidRDefault="000530DA" w:rsidP="006E039B">
      <w:pPr>
        <w:pStyle w:val="ListParagraph"/>
        <w:numPr>
          <w:ilvl w:val="1"/>
          <w:numId w:val="25"/>
        </w:numPr>
        <w:ind w:left="1080" w:firstLine="0"/>
        <w:rPr>
          <w:rFonts w:ascii="Arial" w:hAnsi="Arial" w:cs="Arial"/>
        </w:rPr>
      </w:pPr>
      <w:r w:rsidRPr="00C52FB1">
        <w:rPr>
          <w:rFonts w:ascii="Arial" w:hAnsi="Arial" w:cs="Arial"/>
        </w:rPr>
        <w:t>Voluntary participation</w:t>
      </w:r>
    </w:p>
    <w:p w14:paraId="31521F76" w14:textId="77777777" w:rsidR="000530DA" w:rsidRPr="00C52FB1" w:rsidRDefault="000530DA" w:rsidP="006E039B">
      <w:pPr>
        <w:pStyle w:val="ListParagraph"/>
        <w:numPr>
          <w:ilvl w:val="1"/>
          <w:numId w:val="25"/>
        </w:numPr>
        <w:ind w:left="1080" w:firstLine="0"/>
        <w:rPr>
          <w:rFonts w:ascii="Arial" w:hAnsi="Arial" w:cs="Arial"/>
        </w:rPr>
      </w:pPr>
      <w:r w:rsidRPr="00C52FB1">
        <w:rPr>
          <w:rFonts w:ascii="Arial" w:hAnsi="Arial" w:cs="Arial"/>
        </w:rPr>
        <w:t>Supervisor training</w:t>
      </w:r>
    </w:p>
    <w:p w14:paraId="368DCBA2" w14:textId="77777777" w:rsidR="000530DA" w:rsidRPr="00C52FB1" w:rsidRDefault="000530DA" w:rsidP="006E039B">
      <w:pPr>
        <w:pStyle w:val="ListParagraph"/>
        <w:numPr>
          <w:ilvl w:val="1"/>
          <w:numId w:val="25"/>
        </w:numPr>
        <w:ind w:left="1080" w:firstLine="0"/>
        <w:rPr>
          <w:rFonts w:ascii="Arial" w:hAnsi="Arial" w:cs="Arial"/>
        </w:rPr>
      </w:pPr>
      <w:r w:rsidRPr="00C52FB1">
        <w:rPr>
          <w:rFonts w:ascii="Arial" w:hAnsi="Arial" w:cs="Arial"/>
        </w:rPr>
        <w:t>Evaluation plan</w:t>
      </w:r>
    </w:p>
    <w:p w14:paraId="78C9D08D" w14:textId="77777777" w:rsidR="000530DA" w:rsidRPr="00C52FB1" w:rsidRDefault="000530DA" w:rsidP="006E039B">
      <w:pPr>
        <w:pStyle w:val="ListParagraph"/>
        <w:numPr>
          <w:ilvl w:val="1"/>
          <w:numId w:val="25"/>
        </w:numPr>
        <w:rPr>
          <w:rFonts w:ascii="Arial" w:hAnsi="Arial" w:cs="Arial"/>
        </w:rPr>
      </w:pPr>
      <w:r w:rsidRPr="00C52FB1">
        <w:rPr>
          <w:rFonts w:ascii="Arial" w:hAnsi="Arial" w:cs="Arial"/>
        </w:rPr>
        <w:t>Successful implementation requires attention to 1) staff competence, 2) organizational supports, 3) leadership</w:t>
      </w:r>
    </w:p>
    <w:p w14:paraId="7152B518" w14:textId="77777777" w:rsidR="007C773A" w:rsidRPr="00C52FB1" w:rsidRDefault="007C773A" w:rsidP="000530DA">
      <w:pPr>
        <w:ind w:left="360"/>
        <w:rPr>
          <w:rFonts w:ascii="Arial" w:hAnsi="Arial" w:cs="Arial"/>
        </w:rPr>
      </w:pPr>
    </w:p>
    <w:p w14:paraId="0CFA4DF0" w14:textId="68BBCF66" w:rsidR="000530DA" w:rsidRPr="00C52FB1" w:rsidRDefault="006A6514" w:rsidP="002F5086">
      <w:pPr>
        <w:rPr>
          <w:rFonts w:ascii="Arial" w:hAnsi="Arial" w:cs="Arial"/>
        </w:rPr>
      </w:pPr>
      <w:r w:rsidRPr="00C52FB1">
        <w:rPr>
          <w:rFonts w:ascii="Arial" w:hAnsi="Arial" w:cs="Arial"/>
        </w:rPr>
        <w:t xml:space="preserve">Slide 13: </w:t>
      </w:r>
      <w:r w:rsidR="000530DA" w:rsidRPr="00C52FB1">
        <w:rPr>
          <w:rFonts w:ascii="Arial" w:hAnsi="Arial" w:cs="Arial"/>
        </w:rPr>
        <w:t>How was your agency’s decision to invest in training on MI for counselors influenced by evidence or research?</w:t>
      </w:r>
    </w:p>
    <w:p w14:paraId="798C992C" w14:textId="77777777" w:rsidR="000530DA" w:rsidRPr="00C52FB1" w:rsidRDefault="000530DA" w:rsidP="006E039B">
      <w:pPr>
        <w:pStyle w:val="ListParagraph"/>
        <w:numPr>
          <w:ilvl w:val="0"/>
          <w:numId w:val="26"/>
        </w:numPr>
        <w:ind w:left="1440"/>
        <w:rPr>
          <w:rFonts w:ascii="Arial" w:hAnsi="Arial" w:cs="Arial"/>
        </w:rPr>
      </w:pPr>
      <w:r w:rsidRPr="00C52FB1">
        <w:rPr>
          <w:rFonts w:ascii="Arial" w:hAnsi="Arial" w:cs="Arial"/>
        </w:rPr>
        <w:t>Evidence-based practice (EBP) in mental health such as Individual Placement and Support Model (IPS)</w:t>
      </w:r>
    </w:p>
    <w:p w14:paraId="21DD148A" w14:textId="77777777" w:rsidR="000530DA" w:rsidRPr="00C52FB1" w:rsidRDefault="000530DA" w:rsidP="006E039B">
      <w:pPr>
        <w:pStyle w:val="ListParagraph"/>
        <w:numPr>
          <w:ilvl w:val="0"/>
          <w:numId w:val="26"/>
        </w:numPr>
        <w:ind w:left="1440"/>
        <w:rPr>
          <w:rFonts w:ascii="Arial" w:hAnsi="Arial" w:cs="Arial"/>
        </w:rPr>
      </w:pPr>
      <w:r w:rsidRPr="00C52FB1">
        <w:rPr>
          <w:rFonts w:ascii="Arial" w:hAnsi="Arial" w:cs="Arial"/>
        </w:rPr>
        <w:t>Experience with MI as an EBP in corrections</w:t>
      </w:r>
    </w:p>
    <w:p w14:paraId="3969A6CF" w14:textId="77777777" w:rsidR="000530DA" w:rsidRPr="00C52FB1" w:rsidRDefault="000530DA" w:rsidP="006E039B">
      <w:pPr>
        <w:pStyle w:val="ListParagraph"/>
        <w:numPr>
          <w:ilvl w:val="0"/>
          <w:numId w:val="26"/>
        </w:numPr>
        <w:ind w:left="1440"/>
        <w:rPr>
          <w:rFonts w:ascii="Arial" w:hAnsi="Arial" w:cs="Arial"/>
        </w:rPr>
      </w:pPr>
      <w:r w:rsidRPr="00C52FB1">
        <w:rPr>
          <w:rFonts w:ascii="Arial" w:hAnsi="Arial" w:cs="Arial"/>
        </w:rPr>
        <w:t>Consultation with Washington state VR</w:t>
      </w:r>
    </w:p>
    <w:p w14:paraId="25312147" w14:textId="77777777" w:rsidR="007C773A" w:rsidRPr="00C52FB1" w:rsidRDefault="007C773A" w:rsidP="000530DA">
      <w:pPr>
        <w:ind w:left="360"/>
        <w:rPr>
          <w:rFonts w:ascii="Arial" w:hAnsi="Arial" w:cs="Arial"/>
        </w:rPr>
      </w:pPr>
    </w:p>
    <w:p w14:paraId="68D65E9B" w14:textId="5B394AEB" w:rsidR="000530DA" w:rsidRPr="00C52FB1" w:rsidRDefault="00443497" w:rsidP="002F5086">
      <w:pPr>
        <w:rPr>
          <w:rFonts w:ascii="Arial" w:hAnsi="Arial" w:cs="Arial"/>
        </w:rPr>
      </w:pPr>
      <w:r w:rsidRPr="00C52FB1">
        <w:rPr>
          <w:rFonts w:ascii="Arial" w:hAnsi="Arial" w:cs="Arial"/>
        </w:rPr>
        <w:t xml:space="preserve">Slide 14: </w:t>
      </w:r>
      <w:r w:rsidR="000530DA" w:rsidRPr="00C52FB1">
        <w:rPr>
          <w:rFonts w:ascii="Arial" w:hAnsi="Arial" w:cs="Arial"/>
        </w:rPr>
        <w:t>What is the research or activity, that is planned or underway, to measure the effectiveness of the investment in MI training?</w:t>
      </w:r>
    </w:p>
    <w:p w14:paraId="02F85AE5" w14:textId="77777777" w:rsidR="000530DA" w:rsidRPr="00C52FB1" w:rsidRDefault="000530DA" w:rsidP="00C83E50">
      <w:pPr>
        <w:pStyle w:val="ListParagraph"/>
        <w:numPr>
          <w:ilvl w:val="1"/>
          <w:numId w:val="28"/>
        </w:numPr>
        <w:ind w:left="1440"/>
        <w:rPr>
          <w:rFonts w:ascii="Arial" w:hAnsi="Arial" w:cs="Arial"/>
        </w:rPr>
      </w:pPr>
      <w:r w:rsidRPr="00C52FB1">
        <w:rPr>
          <w:rFonts w:ascii="Arial" w:hAnsi="Arial" w:cs="Arial"/>
        </w:rPr>
        <w:t>Rehabilitation Research and Training Center on Evidence –Based Practice in Vocational Rehabilitation is conducting research with Minnesota Vocational Rehabilitation Services</w:t>
      </w:r>
    </w:p>
    <w:p w14:paraId="0CC3BCF7" w14:textId="77777777" w:rsidR="000530DA" w:rsidRPr="00C52FB1" w:rsidRDefault="000530DA" w:rsidP="00C83E50">
      <w:pPr>
        <w:pStyle w:val="ListParagraph"/>
        <w:numPr>
          <w:ilvl w:val="2"/>
          <w:numId w:val="27"/>
        </w:numPr>
        <w:rPr>
          <w:rFonts w:ascii="Arial" w:hAnsi="Arial" w:cs="Arial"/>
        </w:rPr>
      </w:pPr>
      <w:r w:rsidRPr="00C52FB1">
        <w:rPr>
          <w:rFonts w:ascii="Arial" w:hAnsi="Arial" w:cs="Arial"/>
        </w:rPr>
        <w:t>Counselor Survey</w:t>
      </w:r>
    </w:p>
    <w:p w14:paraId="4C3504EE" w14:textId="77777777" w:rsidR="000530DA" w:rsidRPr="00C52FB1" w:rsidRDefault="000530DA" w:rsidP="00C83E50">
      <w:pPr>
        <w:pStyle w:val="ListParagraph"/>
        <w:numPr>
          <w:ilvl w:val="2"/>
          <w:numId w:val="27"/>
        </w:numPr>
        <w:rPr>
          <w:rFonts w:ascii="Arial" w:hAnsi="Arial" w:cs="Arial"/>
        </w:rPr>
      </w:pPr>
      <w:r w:rsidRPr="00C52FB1">
        <w:rPr>
          <w:rFonts w:ascii="Arial" w:hAnsi="Arial" w:cs="Arial"/>
        </w:rPr>
        <w:t>Analysis of case performance</w:t>
      </w:r>
    </w:p>
    <w:p w14:paraId="290B0DF2" w14:textId="77777777" w:rsidR="007C773A" w:rsidRPr="00C52FB1" w:rsidRDefault="007C773A" w:rsidP="000530DA">
      <w:pPr>
        <w:ind w:left="360"/>
        <w:rPr>
          <w:rFonts w:ascii="Arial" w:hAnsi="Arial" w:cs="Arial"/>
        </w:rPr>
      </w:pPr>
    </w:p>
    <w:p w14:paraId="2822D242" w14:textId="762E348E" w:rsidR="000530DA" w:rsidRPr="00C52FB1" w:rsidRDefault="00443497" w:rsidP="002F5086">
      <w:pPr>
        <w:rPr>
          <w:rFonts w:ascii="Arial" w:hAnsi="Arial" w:cs="Arial"/>
        </w:rPr>
      </w:pPr>
      <w:r w:rsidRPr="00C52FB1">
        <w:rPr>
          <w:rFonts w:ascii="Arial" w:hAnsi="Arial" w:cs="Arial"/>
        </w:rPr>
        <w:t xml:space="preserve">Slide 15: </w:t>
      </w:r>
      <w:r w:rsidR="007C773A" w:rsidRPr="00C52FB1">
        <w:rPr>
          <w:rFonts w:ascii="Arial" w:hAnsi="Arial" w:cs="Arial"/>
        </w:rPr>
        <w:t>What are the examples that show</w:t>
      </w:r>
      <w:r w:rsidR="000530DA" w:rsidRPr="00C52FB1">
        <w:rPr>
          <w:rFonts w:ascii="Arial" w:hAnsi="Arial" w:cs="Arial"/>
        </w:rPr>
        <w:t xml:space="preserve"> MI approaches have improved service delivery outcomes?</w:t>
      </w:r>
    </w:p>
    <w:p w14:paraId="5AE9038B" w14:textId="7AD516EC" w:rsidR="000530DA" w:rsidRPr="00C52FB1" w:rsidRDefault="000530DA" w:rsidP="005635A9">
      <w:pPr>
        <w:pStyle w:val="ListParagraph"/>
        <w:numPr>
          <w:ilvl w:val="0"/>
          <w:numId w:val="29"/>
        </w:numPr>
        <w:ind w:left="1440"/>
        <w:rPr>
          <w:rFonts w:ascii="Arial" w:hAnsi="Arial" w:cs="Arial"/>
        </w:rPr>
      </w:pPr>
      <w:r w:rsidRPr="00C52FB1">
        <w:rPr>
          <w:rFonts w:ascii="Arial" w:hAnsi="Arial" w:cs="Arial"/>
        </w:rPr>
        <w:t>Greater understanding of consumer, their situation, barriers, and goals</w:t>
      </w:r>
    </w:p>
    <w:p w14:paraId="3839D5F8" w14:textId="070B03F9" w:rsidR="000530DA" w:rsidRPr="00C52FB1" w:rsidRDefault="000530DA" w:rsidP="005635A9">
      <w:pPr>
        <w:pStyle w:val="ListParagraph"/>
        <w:numPr>
          <w:ilvl w:val="0"/>
          <w:numId w:val="29"/>
        </w:numPr>
        <w:ind w:left="1440"/>
        <w:rPr>
          <w:rFonts w:ascii="Arial" w:hAnsi="Arial" w:cs="Arial"/>
        </w:rPr>
      </w:pPr>
      <w:r w:rsidRPr="00C52FB1">
        <w:rPr>
          <w:rFonts w:ascii="Arial" w:hAnsi="Arial" w:cs="Arial"/>
        </w:rPr>
        <w:t>Stronger consumer participation in the planning process and developing plans more quickly</w:t>
      </w:r>
    </w:p>
    <w:p w14:paraId="65A325DE" w14:textId="77777777" w:rsidR="00443497" w:rsidRPr="00C52FB1" w:rsidRDefault="00443497" w:rsidP="000530DA">
      <w:pPr>
        <w:ind w:left="1080"/>
        <w:rPr>
          <w:rFonts w:ascii="Arial" w:hAnsi="Arial" w:cs="Arial"/>
        </w:rPr>
      </w:pPr>
    </w:p>
    <w:p w14:paraId="1DD26935" w14:textId="3EF0A046" w:rsidR="000530DA" w:rsidRPr="00C52FB1" w:rsidRDefault="00443497" w:rsidP="002F5086">
      <w:pPr>
        <w:rPr>
          <w:rFonts w:ascii="Arial" w:hAnsi="Arial" w:cs="Arial"/>
        </w:rPr>
      </w:pPr>
      <w:r w:rsidRPr="00C52FB1">
        <w:rPr>
          <w:rFonts w:ascii="Arial" w:hAnsi="Arial" w:cs="Arial"/>
        </w:rPr>
        <w:t xml:space="preserve">Slide 16: </w:t>
      </w:r>
      <w:r w:rsidR="000530DA" w:rsidRPr="00C52FB1">
        <w:rPr>
          <w:rFonts w:ascii="Arial" w:hAnsi="Arial" w:cs="Arial"/>
        </w:rPr>
        <w:t>How have you used MI approaches in your work with consumers of VR services?</w:t>
      </w:r>
    </w:p>
    <w:p w14:paraId="2C1ACF20" w14:textId="77777777" w:rsidR="000530DA" w:rsidRPr="00C52FB1" w:rsidRDefault="000530DA" w:rsidP="005635A9">
      <w:pPr>
        <w:pStyle w:val="ListParagraph"/>
        <w:numPr>
          <w:ilvl w:val="2"/>
          <w:numId w:val="31"/>
        </w:numPr>
        <w:ind w:left="1440"/>
        <w:rPr>
          <w:rFonts w:ascii="Arial" w:hAnsi="Arial" w:cs="Arial"/>
        </w:rPr>
      </w:pPr>
      <w:r w:rsidRPr="00C52FB1">
        <w:rPr>
          <w:rFonts w:ascii="Arial" w:hAnsi="Arial" w:cs="Arial"/>
        </w:rPr>
        <w:t>In-person meetings</w:t>
      </w:r>
    </w:p>
    <w:p w14:paraId="1B88D34C" w14:textId="77777777" w:rsidR="000530DA" w:rsidRPr="00C52FB1" w:rsidRDefault="000530DA" w:rsidP="005635A9">
      <w:pPr>
        <w:pStyle w:val="ListParagraph"/>
        <w:numPr>
          <w:ilvl w:val="3"/>
          <w:numId w:val="33"/>
        </w:numPr>
        <w:rPr>
          <w:rFonts w:ascii="Arial" w:hAnsi="Arial" w:cs="Arial"/>
        </w:rPr>
      </w:pPr>
      <w:r w:rsidRPr="00C52FB1">
        <w:rPr>
          <w:rFonts w:ascii="Arial" w:hAnsi="Arial" w:cs="Arial"/>
        </w:rPr>
        <w:t>Intake / Initial assessment meetings</w:t>
      </w:r>
    </w:p>
    <w:p w14:paraId="6B1EC7D3" w14:textId="77777777" w:rsidR="000530DA" w:rsidRPr="00C52FB1" w:rsidRDefault="000530DA" w:rsidP="005635A9">
      <w:pPr>
        <w:pStyle w:val="ListParagraph"/>
        <w:numPr>
          <w:ilvl w:val="3"/>
          <w:numId w:val="33"/>
        </w:numPr>
        <w:rPr>
          <w:rFonts w:ascii="Arial" w:hAnsi="Arial" w:cs="Arial"/>
        </w:rPr>
      </w:pPr>
      <w:r w:rsidRPr="00C52FB1">
        <w:rPr>
          <w:rFonts w:ascii="Arial" w:hAnsi="Arial" w:cs="Arial"/>
        </w:rPr>
        <w:t>Wait list activations, check-ins</w:t>
      </w:r>
    </w:p>
    <w:p w14:paraId="16E4D2DB" w14:textId="77777777" w:rsidR="000530DA" w:rsidRPr="00C52FB1" w:rsidRDefault="000530DA" w:rsidP="005635A9">
      <w:pPr>
        <w:pStyle w:val="ListParagraph"/>
        <w:numPr>
          <w:ilvl w:val="3"/>
          <w:numId w:val="33"/>
        </w:numPr>
        <w:rPr>
          <w:rFonts w:ascii="Arial" w:hAnsi="Arial" w:cs="Arial"/>
        </w:rPr>
      </w:pPr>
      <w:r w:rsidRPr="00C52FB1">
        <w:rPr>
          <w:rFonts w:ascii="Arial" w:hAnsi="Arial" w:cs="Arial"/>
        </w:rPr>
        <w:t>Planning and discharge meetings</w:t>
      </w:r>
    </w:p>
    <w:p w14:paraId="6379CFEE" w14:textId="77777777" w:rsidR="000530DA" w:rsidRPr="00C52FB1" w:rsidRDefault="000530DA" w:rsidP="005635A9">
      <w:pPr>
        <w:pStyle w:val="ListParagraph"/>
        <w:numPr>
          <w:ilvl w:val="2"/>
          <w:numId w:val="32"/>
        </w:numPr>
        <w:ind w:left="1440"/>
        <w:rPr>
          <w:rFonts w:ascii="Arial" w:hAnsi="Arial" w:cs="Arial"/>
        </w:rPr>
      </w:pPr>
      <w:r w:rsidRPr="00C52FB1">
        <w:rPr>
          <w:rFonts w:ascii="Arial" w:hAnsi="Arial" w:cs="Arial"/>
        </w:rPr>
        <w:t>Use on phone calls</w:t>
      </w:r>
    </w:p>
    <w:p w14:paraId="532ADC63" w14:textId="77777777" w:rsidR="007C773A" w:rsidRPr="00C52FB1" w:rsidRDefault="007C773A" w:rsidP="000530DA">
      <w:pPr>
        <w:ind w:left="1080"/>
        <w:rPr>
          <w:rFonts w:ascii="Arial" w:hAnsi="Arial" w:cs="Arial"/>
        </w:rPr>
      </w:pPr>
    </w:p>
    <w:p w14:paraId="2E55B6A1" w14:textId="3041631D" w:rsidR="000530DA" w:rsidRPr="00C52FB1" w:rsidRDefault="00443497" w:rsidP="002F5086">
      <w:pPr>
        <w:ind w:left="1080" w:hanging="1080"/>
        <w:rPr>
          <w:rFonts w:ascii="Arial" w:hAnsi="Arial" w:cs="Arial"/>
        </w:rPr>
      </w:pPr>
      <w:r w:rsidRPr="00C52FB1">
        <w:rPr>
          <w:rFonts w:ascii="Arial" w:hAnsi="Arial" w:cs="Arial"/>
        </w:rPr>
        <w:t xml:space="preserve">Slide 17: </w:t>
      </w:r>
      <w:r w:rsidR="000530DA" w:rsidRPr="00C52FB1">
        <w:rPr>
          <w:rFonts w:ascii="Arial" w:hAnsi="Arial" w:cs="Arial"/>
        </w:rPr>
        <w:t>How does MI change interactions between VR counselors and consumers?</w:t>
      </w:r>
    </w:p>
    <w:p w14:paraId="294C1136" w14:textId="77777777" w:rsidR="000530DA" w:rsidRPr="00C52FB1" w:rsidRDefault="000530DA" w:rsidP="005635A9">
      <w:pPr>
        <w:pStyle w:val="ListParagraph"/>
        <w:numPr>
          <w:ilvl w:val="2"/>
          <w:numId w:val="35"/>
        </w:numPr>
        <w:ind w:left="1440"/>
        <w:rPr>
          <w:rFonts w:ascii="Arial" w:hAnsi="Arial" w:cs="Arial"/>
        </w:rPr>
      </w:pPr>
      <w:r w:rsidRPr="00C52FB1">
        <w:rPr>
          <w:rFonts w:ascii="Arial" w:hAnsi="Arial" w:cs="Arial"/>
        </w:rPr>
        <w:t>Calm interactions</w:t>
      </w:r>
    </w:p>
    <w:p w14:paraId="663D0C79" w14:textId="77777777" w:rsidR="000530DA" w:rsidRPr="00C52FB1" w:rsidRDefault="000530DA" w:rsidP="005635A9">
      <w:pPr>
        <w:pStyle w:val="ListParagraph"/>
        <w:numPr>
          <w:ilvl w:val="3"/>
          <w:numId w:val="38"/>
        </w:numPr>
        <w:rPr>
          <w:rFonts w:ascii="Arial" w:hAnsi="Arial" w:cs="Arial"/>
        </w:rPr>
      </w:pPr>
      <w:r w:rsidRPr="00C52FB1">
        <w:rPr>
          <w:rFonts w:ascii="Arial" w:hAnsi="Arial" w:cs="Arial"/>
        </w:rPr>
        <w:t>Helps consumers feel less defensive, more comfortable, especially during initial interviews</w:t>
      </w:r>
    </w:p>
    <w:p w14:paraId="4F145F37" w14:textId="77777777" w:rsidR="000530DA" w:rsidRPr="00C52FB1" w:rsidRDefault="000530DA" w:rsidP="005635A9">
      <w:pPr>
        <w:pStyle w:val="ListParagraph"/>
        <w:numPr>
          <w:ilvl w:val="2"/>
          <w:numId w:val="36"/>
        </w:numPr>
        <w:ind w:left="1440"/>
        <w:rPr>
          <w:rFonts w:ascii="Arial" w:hAnsi="Arial" w:cs="Arial"/>
        </w:rPr>
      </w:pPr>
      <w:r w:rsidRPr="00C52FB1">
        <w:rPr>
          <w:rFonts w:ascii="Arial" w:hAnsi="Arial" w:cs="Arial"/>
        </w:rPr>
        <w:t>Consumer-focused interactions</w:t>
      </w:r>
    </w:p>
    <w:p w14:paraId="5B9591FA" w14:textId="77777777" w:rsidR="000530DA" w:rsidRPr="00C52FB1" w:rsidRDefault="000530DA" w:rsidP="005635A9">
      <w:pPr>
        <w:pStyle w:val="ListParagraph"/>
        <w:numPr>
          <w:ilvl w:val="3"/>
          <w:numId w:val="39"/>
        </w:numPr>
        <w:rPr>
          <w:rFonts w:ascii="Arial" w:hAnsi="Arial" w:cs="Arial"/>
        </w:rPr>
      </w:pPr>
      <w:r w:rsidRPr="00C52FB1">
        <w:rPr>
          <w:rFonts w:ascii="Arial" w:hAnsi="Arial" w:cs="Arial"/>
        </w:rPr>
        <w:t xml:space="preserve">Less question-focused; counselors talking less, consumers talking more </w:t>
      </w:r>
    </w:p>
    <w:p w14:paraId="140E0B39" w14:textId="77777777" w:rsidR="000530DA" w:rsidRPr="00C52FB1" w:rsidRDefault="000530DA" w:rsidP="005635A9">
      <w:pPr>
        <w:pStyle w:val="ListParagraph"/>
        <w:numPr>
          <w:ilvl w:val="2"/>
          <w:numId w:val="37"/>
        </w:numPr>
        <w:ind w:left="1440"/>
        <w:rPr>
          <w:rFonts w:ascii="Arial" w:hAnsi="Arial" w:cs="Arial"/>
        </w:rPr>
      </w:pPr>
      <w:r w:rsidRPr="00C52FB1">
        <w:rPr>
          <w:rFonts w:ascii="Arial" w:hAnsi="Arial" w:cs="Arial"/>
        </w:rPr>
        <w:t xml:space="preserve">Collaborative interactions </w:t>
      </w:r>
    </w:p>
    <w:p w14:paraId="79D156A8" w14:textId="77777777" w:rsidR="007C773A" w:rsidRPr="00C52FB1" w:rsidRDefault="007C773A" w:rsidP="000530DA">
      <w:pPr>
        <w:ind w:left="1080"/>
        <w:rPr>
          <w:rFonts w:ascii="Arial" w:hAnsi="Arial" w:cs="Arial"/>
        </w:rPr>
      </w:pPr>
    </w:p>
    <w:p w14:paraId="6EF659C6" w14:textId="57842687" w:rsidR="000530DA" w:rsidRPr="00C52FB1" w:rsidRDefault="00443497" w:rsidP="002F5086">
      <w:pPr>
        <w:rPr>
          <w:rFonts w:ascii="Arial" w:hAnsi="Arial" w:cs="Arial"/>
        </w:rPr>
      </w:pPr>
      <w:r w:rsidRPr="00C52FB1">
        <w:rPr>
          <w:rFonts w:ascii="Arial" w:hAnsi="Arial" w:cs="Arial"/>
        </w:rPr>
        <w:t xml:space="preserve">Slide 18: </w:t>
      </w:r>
      <w:r w:rsidR="000530DA" w:rsidRPr="00C52FB1">
        <w:rPr>
          <w:rFonts w:ascii="Arial" w:hAnsi="Arial" w:cs="Arial"/>
        </w:rPr>
        <w:t xml:space="preserve">What are some examples that show MI approaches have improved service delivery outcomes? </w:t>
      </w:r>
    </w:p>
    <w:p w14:paraId="7BDEECC0" w14:textId="77777777" w:rsidR="000530DA" w:rsidRPr="00C52FB1" w:rsidRDefault="000530DA" w:rsidP="00D70980">
      <w:pPr>
        <w:pStyle w:val="ListParagraph"/>
        <w:numPr>
          <w:ilvl w:val="0"/>
          <w:numId w:val="40"/>
        </w:numPr>
        <w:ind w:left="1440"/>
        <w:rPr>
          <w:rFonts w:ascii="Arial" w:hAnsi="Arial" w:cs="Arial"/>
        </w:rPr>
      </w:pPr>
      <w:r w:rsidRPr="00C52FB1">
        <w:rPr>
          <w:rFonts w:ascii="Arial" w:hAnsi="Arial" w:cs="Arial"/>
        </w:rPr>
        <w:t>Case closure example</w:t>
      </w:r>
    </w:p>
    <w:p w14:paraId="322D6A47" w14:textId="77777777" w:rsidR="000530DA" w:rsidRPr="00C52FB1" w:rsidRDefault="000530DA" w:rsidP="00D70980">
      <w:pPr>
        <w:pStyle w:val="ListParagraph"/>
        <w:numPr>
          <w:ilvl w:val="0"/>
          <w:numId w:val="41"/>
        </w:numPr>
        <w:ind w:left="2160"/>
        <w:rPr>
          <w:rFonts w:ascii="Arial" w:hAnsi="Arial" w:cs="Arial"/>
        </w:rPr>
      </w:pPr>
      <w:r w:rsidRPr="00C52FB1">
        <w:rPr>
          <w:rFonts w:ascii="Arial" w:hAnsi="Arial" w:cs="Arial"/>
        </w:rPr>
        <w:t>Consumer and guardian more confident in decision, making informed choices about case outcome</w:t>
      </w:r>
    </w:p>
    <w:p w14:paraId="1352E842" w14:textId="77777777" w:rsidR="000530DA" w:rsidRPr="00C52FB1" w:rsidRDefault="000530DA" w:rsidP="00D70980">
      <w:pPr>
        <w:pStyle w:val="ListParagraph"/>
        <w:numPr>
          <w:ilvl w:val="0"/>
          <w:numId w:val="40"/>
        </w:numPr>
        <w:ind w:left="1440"/>
        <w:rPr>
          <w:rFonts w:ascii="Arial" w:hAnsi="Arial" w:cs="Arial"/>
        </w:rPr>
      </w:pPr>
      <w:r w:rsidRPr="00C52FB1">
        <w:rPr>
          <w:rFonts w:ascii="Arial" w:hAnsi="Arial" w:cs="Arial"/>
        </w:rPr>
        <w:t>Active case example</w:t>
      </w:r>
    </w:p>
    <w:p w14:paraId="6EA4E3DF" w14:textId="77777777" w:rsidR="000530DA" w:rsidRPr="00C52FB1" w:rsidRDefault="000530DA" w:rsidP="00D70980">
      <w:pPr>
        <w:pStyle w:val="ListParagraph"/>
        <w:numPr>
          <w:ilvl w:val="0"/>
          <w:numId w:val="42"/>
        </w:numPr>
        <w:ind w:left="2160"/>
        <w:rPr>
          <w:rFonts w:ascii="Arial" w:hAnsi="Arial" w:cs="Arial"/>
        </w:rPr>
      </w:pPr>
      <w:r w:rsidRPr="00C52FB1">
        <w:rPr>
          <w:rFonts w:ascii="Arial" w:hAnsi="Arial" w:cs="Arial"/>
        </w:rPr>
        <w:t>Consumer more engaged, created a more concrete plan for her case and her future</w:t>
      </w:r>
    </w:p>
    <w:p w14:paraId="46C6CF2F" w14:textId="77777777" w:rsidR="007C773A" w:rsidRPr="00C52FB1" w:rsidRDefault="007C773A" w:rsidP="000530DA">
      <w:pPr>
        <w:ind w:left="1080"/>
        <w:rPr>
          <w:rFonts w:ascii="Arial" w:hAnsi="Arial" w:cs="Arial"/>
        </w:rPr>
      </w:pPr>
    </w:p>
    <w:p w14:paraId="54070A93" w14:textId="1FFFBE34" w:rsidR="000530DA" w:rsidRPr="00C52FB1" w:rsidRDefault="00443497" w:rsidP="002F5086">
      <w:pPr>
        <w:rPr>
          <w:rFonts w:ascii="Arial" w:hAnsi="Arial" w:cs="Arial"/>
        </w:rPr>
      </w:pPr>
      <w:r w:rsidRPr="00C52FB1">
        <w:rPr>
          <w:rFonts w:ascii="Arial" w:hAnsi="Arial" w:cs="Arial"/>
        </w:rPr>
        <w:t xml:space="preserve">Slide 19: </w:t>
      </w:r>
      <w:r w:rsidR="000530DA" w:rsidRPr="00C52FB1">
        <w:rPr>
          <w:rFonts w:ascii="Arial" w:hAnsi="Arial" w:cs="Arial"/>
        </w:rPr>
        <w:t>Would practice guidelines (evidence-based written guides for counselors) be helpful in deepening and defining the application of MI to VR service delivery?</w:t>
      </w:r>
    </w:p>
    <w:p w14:paraId="2D2D94B3" w14:textId="77777777" w:rsidR="000530DA" w:rsidRPr="00C52FB1" w:rsidRDefault="000530DA" w:rsidP="00D70980">
      <w:pPr>
        <w:pStyle w:val="ListParagraph"/>
        <w:numPr>
          <w:ilvl w:val="0"/>
          <w:numId w:val="43"/>
        </w:numPr>
        <w:ind w:left="1440"/>
        <w:rPr>
          <w:rFonts w:ascii="Arial" w:hAnsi="Arial" w:cs="Arial"/>
        </w:rPr>
      </w:pPr>
      <w:r w:rsidRPr="00C52FB1">
        <w:rPr>
          <w:rFonts w:ascii="Arial" w:hAnsi="Arial" w:cs="Arial"/>
        </w:rPr>
        <w:t>Manualized training in specific interventions are strongly recommended to increase understanding of the techniques and process of MI as well as fidelity to the empirically-validated uses of MI</w:t>
      </w:r>
    </w:p>
    <w:p w14:paraId="48AE7510" w14:textId="77777777" w:rsidR="000530DA" w:rsidRPr="00C52FB1" w:rsidRDefault="000530DA" w:rsidP="00D70980">
      <w:pPr>
        <w:pStyle w:val="ListParagraph"/>
        <w:numPr>
          <w:ilvl w:val="0"/>
          <w:numId w:val="43"/>
        </w:numPr>
        <w:ind w:left="1440"/>
        <w:rPr>
          <w:rFonts w:ascii="Arial" w:hAnsi="Arial" w:cs="Arial"/>
        </w:rPr>
      </w:pPr>
      <w:r w:rsidRPr="00C52FB1">
        <w:rPr>
          <w:rFonts w:ascii="Arial" w:hAnsi="Arial" w:cs="Arial"/>
        </w:rPr>
        <w:t>A counselor toolkit, another approach of the RRTC-EBP, will provide counselors with knowledge of specific assessments and appropriate MI interventions</w:t>
      </w:r>
    </w:p>
    <w:p w14:paraId="67CDBF13" w14:textId="77777777" w:rsidR="007C773A" w:rsidRPr="00C52FB1" w:rsidRDefault="007C773A" w:rsidP="000530DA">
      <w:pPr>
        <w:ind w:left="360"/>
        <w:rPr>
          <w:rFonts w:ascii="Arial" w:hAnsi="Arial" w:cs="Arial"/>
        </w:rPr>
      </w:pPr>
    </w:p>
    <w:p w14:paraId="5B283B0E" w14:textId="6CE95C38" w:rsidR="000530DA" w:rsidRPr="00C52FB1" w:rsidRDefault="00443497" w:rsidP="002F5086">
      <w:pPr>
        <w:rPr>
          <w:rFonts w:ascii="Arial" w:hAnsi="Arial" w:cs="Arial"/>
        </w:rPr>
      </w:pPr>
      <w:r w:rsidRPr="00C52FB1">
        <w:rPr>
          <w:rFonts w:ascii="Arial" w:hAnsi="Arial" w:cs="Arial"/>
        </w:rPr>
        <w:t xml:space="preserve">Slide 20: </w:t>
      </w:r>
      <w:r w:rsidR="000530DA" w:rsidRPr="00C52FB1">
        <w:rPr>
          <w:rFonts w:ascii="Arial" w:hAnsi="Arial" w:cs="Arial"/>
        </w:rPr>
        <w:t>Would practice guidelines (evidence-based written guides for counselors) be helpful in deepening and defining the application of MI to VR service delivery?</w:t>
      </w:r>
    </w:p>
    <w:p w14:paraId="316E6B4B" w14:textId="77777777" w:rsidR="000530DA" w:rsidRPr="00C52FB1" w:rsidRDefault="000530DA" w:rsidP="00D70980">
      <w:pPr>
        <w:pStyle w:val="ListParagraph"/>
        <w:numPr>
          <w:ilvl w:val="0"/>
          <w:numId w:val="44"/>
        </w:numPr>
        <w:ind w:left="1440"/>
        <w:rPr>
          <w:rFonts w:ascii="Arial" w:hAnsi="Arial" w:cs="Arial"/>
        </w:rPr>
      </w:pPr>
      <w:r w:rsidRPr="00C52FB1">
        <w:rPr>
          <w:rFonts w:ascii="Arial" w:hAnsi="Arial" w:cs="Arial"/>
        </w:rPr>
        <w:t>Practice guidelines are needed for modifying the application of MI when working with consumers with specific types of disabilities where standard MI approaches may be prove challenging</w:t>
      </w:r>
    </w:p>
    <w:p w14:paraId="7416E29A" w14:textId="77777777" w:rsidR="000530DA" w:rsidRPr="00C52FB1" w:rsidRDefault="000530DA" w:rsidP="00D70980">
      <w:pPr>
        <w:pStyle w:val="ListParagraph"/>
        <w:numPr>
          <w:ilvl w:val="0"/>
          <w:numId w:val="44"/>
        </w:numPr>
        <w:ind w:left="1440"/>
        <w:rPr>
          <w:rFonts w:ascii="Arial" w:hAnsi="Arial" w:cs="Arial"/>
        </w:rPr>
      </w:pPr>
      <w:r w:rsidRPr="00C52FB1">
        <w:rPr>
          <w:rFonts w:ascii="Arial" w:hAnsi="Arial" w:cs="Arial"/>
        </w:rPr>
        <w:t>Motivational Interviewing in the Treatment of Psychological Problems (Arkowitz, Westra, Miller, and Rollnick, 2008) identifies challenges in using MI and recommends MI modifications based on clinical presentation</w:t>
      </w:r>
    </w:p>
    <w:p w14:paraId="2D001D4A" w14:textId="77777777" w:rsidR="000530DA" w:rsidRPr="00C52FB1" w:rsidRDefault="000530DA" w:rsidP="00D70980">
      <w:pPr>
        <w:pStyle w:val="ListParagraph"/>
        <w:numPr>
          <w:ilvl w:val="0"/>
          <w:numId w:val="44"/>
        </w:numPr>
        <w:ind w:left="1440"/>
        <w:rPr>
          <w:rFonts w:ascii="Arial" w:hAnsi="Arial" w:cs="Arial"/>
        </w:rPr>
      </w:pPr>
      <w:r w:rsidRPr="00C52FB1">
        <w:rPr>
          <w:rFonts w:ascii="Arial" w:hAnsi="Arial" w:cs="Arial"/>
        </w:rPr>
        <w:t>Best if guidelines were applied to the whole VR agency culture- to permeate and sustain system change</w:t>
      </w:r>
    </w:p>
    <w:p w14:paraId="4F83B44C" w14:textId="77777777" w:rsidR="00443497" w:rsidRPr="00C52FB1" w:rsidRDefault="00443497" w:rsidP="000530DA">
      <w:pPr>
        <w:ind w:left="1080"/>
        <w:rPr>
          <w:rFonts w:ascii="Arial" w:hAnsi="Arial" w:cs="Arial"/>
        </w:rPr>
      </w:pPr>
    </w:p>
    <w:p w14:paraId="787076B9" w14:textId="411DB180" w:rsidR="000530DA" w:rsidRPr="00C52FB1" w:rsidRDefault="00443497" w:rsidP="002F5086">
      <w:pPr>
        <w:rPr>
          <w:rFonts w:ascii="Arial" w:hAnsi="Arial" w:cs="Arial"/>
        </w:rPr>
      </w:pPr>
      <w:r w:rsidRPr="00C52FB1">
        <w:rPr>
          <w:rFonts w:ascii="Arial" w:hAnsi="Arial" w:cs="Arial"/>
        </w:rPr>
        <w:t xml:space="preserve">Slide 21: </w:t>
      </w:r>
      <w:r w:rsidR="000530DA" w:rsidRPr="00C52FB1">
        <w:rPr>
          <w:rFonts w:ascii="Arial" w:hAnsi="Arial" w:cs="Arial"/>
        </w:rPr>
        <w:t>What are other examples where research has</w:t>
      </w:r>
      <w:r w:rsidRPr="00C52FB1">
        <w:rPr>
          <w:rFonts w:ascii="Arial" w:hAnsi="Arial" w:cs="Arial"/>
        </w:rPr>
        <w:t xml:space="preserve"> </w:t>
      </w:r>
      <w:r w:rsidR="000530DA" w:rsidRPr="00C52FB1">
        <w:rPr>
          <w:rFonts w:ascii="Arial" w:hAnsi="Arial" w:cs="Arial"/>
        </w:rPr>
        <w:t>influenced or adapted the practices used by VR counselors?</w:t>
      </w:r>
    </w:p>
    <w:p w14:paraId="0D87850E" w14:textId="77777777" w:rsidR="000530DA" w:rsidRPr="00C52FB1" w:rsidRDefault="000530DA" w:rsidP="00D5573F">
      <w:pPr>
        <w:pStyle w:val="ListParagraph"/>
        <w:numPr>
          <w:ilvl w:val="1"/>
          <w:numId w:val="47"/>
        </w:numPr>
        <w:ind w:left="1440"/>
        <w:rPr>
          <w:rFonts w:ascii="Arial" w:hAnsi="Arial" w:cs="Arial"/>
        </w:rPr>
      </w:pPr>
      <w:r w:rsidRPr="00C52FB1">
        <w:rPr>
          <w:rFonts w:ascii="Arial" w:hAnsi="Arial" w:cs="Arial"/>
        </w:rPr>
        <w:t>True evidenced-based practices are in their infancy in VR services</w:t>
      </w:r>
    </w:p>
    <w:p w14:paraId="230828A7" w14:textId="77777777" w:rsidR="000530DA" w:rsidRPr="00C52FB1" w:rsidRDefault="000530DA" w:rsidP="00D5573F">
      <w:pPr>
        <w:pStyle w:val="ListParagraph"/>
        <w:numPr>
          <w:ilvl w:val="1"/>
          <w:numId w:val="47"/>
        </w:numPr>
        <w:ind w:left="1440"/>
        <w:rPr>
          <w:rFonts w:ascii="Arial" w:hAnsi="Arial" w:cs="Arial"/>
        </w:rPr>
      </w:pPr>
      <w:r w:rsidRPr="00C52FB1">
        <w:rPr>
          <w:rFonts w:ascii="Arial" w:hAnsi="Arial" w:cs="Arial"/>
        </w:rPr>
        <w:t>Many promising practices that have initial empirical support being adapted for service provision in state VR</w:t>
      </w:r>
    </w:p>
    <w:p w14:paraId="0B0C5BD9" w14:textId="77777777" w:rsidR="000530DA" w:rsidRPr="00C52FB1" w:rsidRDefault="000530DA" w:rsidP="00D5573F">
      <w:pPr>
        <w:pStyle w:val="ListParagraph"/>
        <w:numPr>
          <w:ilvl w:val="2"/>
          <w:numId w:val="45"/>
        </w:numPr>
        <w:rPr>
          <w:rFonts w:ascii="Arial" w:hAnsi="Arial" w:cs="Arial"/>
        </w:rPr>
      </w:pPr>
      <w:r w:rsidRPr="00C52FB1">
        <w:rPr>
          <w:rFonts w:ascii="Arial" w:hAnsi="Arial" w:cs="Arial"/>
        </w:rPr>
        <w:t>Work incentive planning</w:t>
      </w:r>
    </w:p>
    <w:p w14:paraId="742C4AC0" w14:textId="77777777" w:rsidR="000530DA" w:rsidRPr="00C52FB1" w:rsidRDefault="000530DA" w:rsidP="00D5573F">
      <w:pPr>
        <w:pStyle w:val="ListParagraph"/>
        <w:numPr>
          <w:ilvl w:val="2"/>
          <w:numId w:val="45"/>
        </w:numPr>
        <w:rPr>
          <w:rFonts w:ascii="Arial" w:hAnsi="Arial" w:cs="Arial"/>
        </w:rPr>
      </w:pPr>
      <w:r w:rsidRPr="00C52FB1">
        <w:rPr>
          <w:rFonts w:ascii="Arial" w:hAnsi="Arial" w:cs="Arial"/>
        </w:rPr>
        <w:t xml:space="preserve">Program evaluation of services </w:t>
      </w:r>
    </w:p>
    <w:p w14:paraId="623CAD6C" w14:textId="77777777" w:rsidR="000530DA" w:rsidRPr="00C52FB1" w:rsidRDefault="000530DA" w:rsidP="00D5573F">
      <w:pPr>
        <w:pStyle w:val="ListParagraph"/>
        <w:numPr>
          <w:ilvl w:val="2"/>
          <w:numId w:val="45"/>
        </w:numPr>
        <w:rPr>
          <w:rFonts w:ascii="Arial" w:hAnsi="Arial" w:cs="Arial"/>
        </w:rPr>
      </w:pPr>
      <w:r w:rsidRPr="00C52FB1">
        <w:rPr>
          <w:rFonts w:ascii="Arial" w:hAnsi="Arial" w:cs="Arial"/>
        </w:rPr>
        <w:t>Increase in state VR-provided training of MI principles</w:t>
      </w:r>
    </w:p>
    <w:p w14:paraId="4CD5E3DF" w14:textId="0D0C07F7" w:rsidR="000530DA" w:rsidRPr="00C52FB1" w:rsidRDefault="000530DA" w:rsidP="00D5573F">
      <w:pPr>
        <w:pStyle w:val="ListParagraph"/>
        <w:numPr>
          <w:ilvl w:val="2"/>
          <w:numId w:val="45"/>
        </w:numPr>
        <w:rPr>
          <w:rFonts w:ascii="Arial" w:hAnsi="Arial" w:cs="Arial"/>
        </w:rPr>
      </w:pPr>
      <w:r w:rsidRPr="00C52FB1">
        <w:rPr>
          <w:rFonts w:ascii="Arial" w:hAnsi="Arial" w:cs="Arial"/>
        </w:rPr>
        <w:t xml:space="preserve">Executive summary of the intensive case study at: </w:t>
      </w:r>
      <w:hyperlink r:id="rId8" w:history="1">
        <w:r w:rsidR="00D5573F" w:rsidRPr="00C52FB1">
          <w:rPr>
            <w:rStyle w:val="Hyperlink"/>
            <w:rFonts w:ascii="Arial" w:hAnsi="Arial" w:cs="Arial"/>
          </w:rPr>
          <w:t>http://research2vrpractice.org</w:t>
        </w:r>
      </w:hyperlink>
    </w:p>
    <w:p w14:paraId="57093C02" w14:textId="77777777" w:rsidR="001374F6" w:rsidRPr="00C52FB1" w:rsidRDefault="001374F6" w:rsidP="000530DA">
      <w:pPr>
        <w:ind w:left="1080"/>
        <w:rPr>
          <w:rFonts w:ascii="Arial" w:hAnsi="Arial" w:cs="Arial"/>
        </w:rPr>
      </w:pPr>
    </w:p>
    <w:p w14:paraId="4493C178" w14:textId="6D4D062E" w:rsidR="000530DA" w:rsidRPr="00C52FB1" w:rsidRDefault="001374F6" w:rsidP="002F5086">
      <w:pPr>
        <w:rPr>
          <w:rFonts w:ascii="Arial" w:hAnsi="Arial" w:cs="Arial"/>
        </w:rPr>
      </w:pPr>
      <w:r w:rsidRPr="00C52FB1">
        <w:rPr>
          <w:rFonts w:ascii="Arial" w:hAnsi="Arial" w:cs="Arial"/>
        </w:rPr>
        <w:t xml:space="preserve">Slide 22: </w:t>
      </w:r>
      <w:r w:rsidR="000530DA" w:rsidRPr="00C52FB1">
        <w:rPr>
          <w:rFonts w:ascii="Arial" w:hAnsi="Arial" w:cs="Arial"/>
        </w:rPr>
        <w:t>What are other examples where research has influenced or adapted the practices used by VR counselors?</w:t>
      </w:r>
    </w:p>
    <w:p w14:paraId="7372022A" w14:textId="77777777" w:rsidR="000530DA" w:rsidRPr="00C52FB1" w:rsidRDefault="000530DA" w:rsidP="00D5573F">
      <w:pPr>
        <w:pStyle w:val="ListParagraph"/>
        <w:numPr>
          <w:ilvl w:val="0"/>
          <w:numId w:val="48"/>
        </w:numPr>
        <w:ind w:left="1440"/>
        <w:rPr>
          <w:rFonts w:ascii="Arial" w:hAnsi="Arial" w:cs="Arial"/>
        </w:rPr>
      </w:pPr>
      <w:r w:rsidRPr="00C52FB1">
        <w:rPr>
          <w:rFonts w:ascii="Arial" w:hAnsi="Arial" w:cs="Arial"/>
        </w:rPr>
        <w:t>Individual Placement and Support Model for Supported Employment for People with Severe Mental Illness</w:t>
      </w:r>
    </w:p>
    <w:p w14:paraId="77CA02D6" w14:textId="77777777" w:rsidR="000530DA" w:rsidRPr="00C52FB1" w:rsidRDefault="000530DA" w:rsidP="00D5573F">
      <w:pPr>
        <w:pStyle w:val="ListParagraph"/>
        <w:numPr>
          <w:ilvl w:val="0"/>
          <w:numId w:val="48"/>
        </w:numPr>
        <w:ind w:left="1440"/>
        <w:rPr>
          <w:rFonts w:ascii="Arial" w:hAnsi="Arial" w:cs="Arial"/>
        </w:rPr>
      </w:pPr>
      <w:r w:rsidRPr="00C52FB1">
        <w:rPr>
          <w:rFonts w:ascii="Arial" w:hAnsi="Arial" w:cs="Arial"/>
        </w:rPr>
        <w:t xml:space="preserve">Clinical Supervision Training for State VR Supervisors (NIDRR Field Initiated Project) </w:t>
      </w:r>
    </w:p>
    <w:p w14:paraId="1BDBB611" w14:textId="77777777" w:rsidR="000530DA" w:rsidRPr="00C52FB1" w:rsidRDefault="000530DA" w:rsidP="00D5573F">
      <w:pPr>
        <w:pStyle w:val="ListParagraph"/>
        <w:numPr>
          <w:ilvl w:val="0"/>
          <w:numId w:val="48"/>
        </w:numPr>
        <w:ind w:left="1440"/>
        <w:rPr>
          <w:rFonts w:ascii="Arial" w:hAnsi="Arial" w:cs="Arial"/>
        </w:rPr>
      </w:pPr>
      <w:proofErr w:type="gramStart"/>
      <w:r w:rsidRPr="00C52FB1">
        <w:rPr>
          <w:rFonts w:ascii="Arial" w:hAnsi="Arial" w:cs="Arial"/>
        </w:rPr>
        <w:t>SSDI  Model</w:t>
      </w:r>
      <w:proofErr w:type="gramEnd"/>
      <w:r w:rsidRPr="00C52FB1">
        <w:rPr>
          <w:rFonts w:ascii="Arial" w:hAnsi="Arial" w:cs="Arial"/>
        </w:rPr>
        <w:t xml:space="preserve"> Demonstration for Improved Employment Outcomes for VR Customers who are SSDI Beneficiaries (ICI, University of Massachusetts, and Mathematica Policy Research Inc.)</w:t>
      </w:r>
    </w:p>
    <w:p w14:paraId="56E47A6C" w14:textId="77777777" w:rsidR="000530DA" w:rsidRPr="00C52FB1" w:rsidRDefault="000530DA" w:rsidP="00D5573F">
      <w:pPr>
        <w:pStyle w:val="ListParagraph"/>
        <w:numPr>
          <w:ilvl w:val="0"/>
          <w:numId w:val="48"/>
        </w:numPr>
        <w:ind w:left="1440"/>
        <w:rPr>
          <w:rFonts w:ascii="Arial" w:hAnsi="Arial" w:cs="Arial"/>
        </w:rPr>
      </w:pPr>
      <w:r w:rsidRPr="00C52FB1">
        <w:rPr>
          <w:rFonts w:ascii="Arial" w:hAnsi="Arial" w:cs="Arial"/>
        </w:rPr>
        <w:t>The service delivery to traumatic brain injury population</w:t>
      </w:r>
    </w:p>
    <w:p w14:paraId="16396FAE" w14:textId="77777777" w:rsidR="000530DA" w:rsidRPr="00C52FB1" w:rsidRDefault="000530DA" w:rsidP="00D5573F">
      <w:pPr>
        <w:pStyle w:val="ListParagraph"/>
        <w:numPr>
          <w:ilvl w:val="0"/>
          <w:numId w:val="48"/>
        </w:numPr>
        <w:ind w:left="1440"/>
        <w:rPr>
          <w:rFonts w:ascii="Arial" w:hAnsi="Arial" w:cs="Arial"/>
        </w:rPr>
      </w:pPr>
      <w:r w:rsidRPr="00C52FB1">
        <w:rPr>
          <w:rFonts w:ascii="Arial" w:hAnsi="Arial" w:cs="Arial"/>
        </w:rPr>
        <w:t>Guidelines &amp; best practices working with transition-age youth</w:t>
      </w:r>
    </w:p>
    <w:p w14:paraId="347E3603" w14:textId="77777777" w:rsidR="007C773A" w:rsidRPr="00C52FB1" w:rsidRDefault="007C773A" w:rsidP="007C773A">
      <w:pPr>
        <w:ind w:left="1080"/>
        <w:rPr>
          <w:rFonts w:ascii="Arial" w:hAnsi="Arial" w:cs="Arial"/>
        </w:rPr>
      </w:pPr>
    </w:p>
    <w:p w14:paraId="141602BC" w14:textId="3EF31503" w:rsidR="007C773A" w:rsidRPr="00C52FB1" w:rsidRDefault="001374F6" w:rsidP="007C773A">
      <w:pPr>
        <w:ind w:left="1080" w:hanging="1080"/>
        <w:rPr>
          <w:rFonts w:ascii="Arial" w:hAnsi="Arial" w:cs="Arial"/>
        </w:rPr>
      </w:pPr>
      <w:r w:rsidRPr="00C52FB1">
        <w:rPr>
          <w:rFonts w:ascii="Arial" w:hAnsi="Arial" w:cs="Arial"/>
        </w:rPr>
        <w:t xml:space="preserve">Slide 23: </w:t>
      </w:r>
      <w:r w:rsidR="007C773A" w:rsidRPr="00C52FB1">
        <w:rPr>
          <w:rFonts w:ascii="Arial" w:hAnsi="Arial" w:cs="Arial"/>
        </w:rPr>
        <w:t>Wrapping Up</w:t>
      </w:r>
      <w:r w:rsidR="007C773A" w:rsidRPr="00C52FB1">
        <w:rPr>
          <w:rFonts w:ascii="Arial" w:hAnsi="Arial" w:cs="Arial"/>
        </w:rPr>
        <w:tab/>
        <w:t xml:space="preserve">                                </w:t>
      </w:r>
    </w:p>
    <w:p w14:paraId="0F1B18DE" w14:textId="43A422D9" w:rsidR="000530DA" w:rsidRPr="00C52FB1" w:rsidRDefault="007C773A" w:rsidP="00814828">
      <w:pPr>
        <w:ind w:left="1080" w:hanging="1080"/>
        <w:rPr>
          <w:rFonts w:ascii="Arial" w:hAnsi="Arial" w:cs="Arial"/>
        </w:rPr>
      </w:pPr>
      <w:r w:rsidRPr="00C52FB1">
        <w:rPr>
          <w:rFonts w:ascii="Arial" w:hAnsi="Arial" w:cs="Arial"/>
          <w:iCs/>
        </w:rPr>
        <w:t>Thank you for participating!</w:t>
      </w:r>
      <w:r w:rsidR="00814828" w:rsidRPr="00C52FB1">
        <w:rPr>
          <w:rFonts w:ascii="Arial" w:hAnsi="Arial" w:cs="Arial"/>
        </w:rPr>
        <w:t xml:space="preserve"> </w:t>
      </w:r>
      <w:r w:rsidR="000530DA" w:rsidRPr="00C52FB1">
        <w:rPr>
          <w:rFonts w:ascii="Arial" w:hAnsi="Arial" w:cs="Arial"/>
        </w:rPr>
        <w:t xml:space="preserve">We invite you to: </w:t>
      </w:r>
    </w:p>
    <w:p w14:paraId="1D95C794" w14:textId="77777777" w:rsidR="000530DA" w:rsidRPr="00C52FB1" w:rsidRDefault="000530DA" w:rsidP="00814828">
      <w:pPr>
        <w:pStyle w:val="ListParagraph"/>
        <w:numPr>
          <w:ilvl w:val="0"/>
          <w:numId w:val="11"/>
        </w:numPr>
        <w:ind w:left="1440"/>
        <w:rPr>
          <w:rFonts w:ascii="Arial" w:hAnsi="Arial" w:cs="Arial"/>
        </w:rPr>
      </w:pPr>
      <w:r w:rsidRPr="00C52FB1">
        <w:rPr>
          <w:rFonts w:ascii="Arial" w:hAnsi="Arial" w:cs="Arial"/>
        </w:rPr>
        <w:t xml:space="preserve">Provide your input on today’s webcast </w:t>
      </w:r>
    </w:p>
    <w:p w14:paraId="161644D2" w14:textId="77777777" w:rsidR="000530DA" w:rsidRPr="00C52FB1" w:rsidRDefault="000530DA" w:rsidP="00814828">
      <w:pPr>
        <w:pStyle w:val="ListParagraph"/>
        <w:numPr>
          <w:ilvl w:val="0"/>
          <w:numId w:val="11"/>
        </w:numPr>
        <w:ind w:left="1440"/>
        <w:rPr>
          <w:rFonts w:ascii="Arial" w:hAnsi="Arial" w:cs="Arial"/>
        </w:rPr>
      </w:pPr>
      <w:r w:rsidRPr="00C52FB1">
        <w:rPr>
          <w:rFonts w:ascii="Arial" w:hAnsi="Arial" w:cs="Arial"/>
        </w:rPr>
        <w:t>Share your thoughts on future webcasts topics</w:t>
      </w:r>
    </w:p>
    <w:p w14:paraId="6F5AEDC6" w14:textId="77777777" w:rsidR="000530DA" w:rsidRPr="00C52FB1" w:rsidRDefault="000530DA" w:rsidP="00814828">
      <w:pPr>
        <w:pStyle w:val="ListParagraph"/>
        <w:numPr>
          <w:ilvl w:val="0"/>
          <w:numId w:val="11"/>
        </w:numPr>
        <w:ind w:left="1440"/>
        <w:rPr>
          <w:rFonts w:ascii="Arial" w:hAnsi="Arial" w:cs="Arial"/>
        </w:rPr>
      </w:pPr>
      <w:r w:rsidRPr="00C52FB1">
        <w:rPr>
          <w:rFonts w:ascii="Arial" w:hAnsi="Arial" w:cs="Arial"/>
        </w:rPr>
        <w:t>Participate in the Community of Practice to continue the dialogue</w:t>
      </w:r>
    </w:p>
    <w:p w14:paraId="0E60BBB2" w14:textId="77777777" w:rsidR="000530DA" w:rsidRPr="00C52FB1" w:rsidRDefault="000530DA" w:rsidP="00814828">
      <w:pPr>
        <w:pStyle w:val="ListParagraph"/>
        <w:numPr>
          <w:ilvl w:val="0"/>
          <w:numId w:val="11"/>
        </w:numPr>
        <w:ind w:left="1440"/>
        <w:rPr>
          <w:rFonts w:ascii="Arial" w:hAnsi="Arial" w:cs="Arial"/>
        </w:rPr>
      </w:pPr>
      <w:r w:rsidRPr="00C52FB1">
        <w:rPr>
          <w:rFonts w:ascii="Arial" w:hAnsi="Arial" w:cs="Arial"/>
        </w:rPr>
        <w:t>PLEASE CONTACT US:</w:t>
      </w:r>
      <w:r w:rsidR="007C773A" w:rsidRPr="00C52FB1">
        <w:rPr>
          <w:rFonts w:ascii="Arial" w:hAnsi="Arial" w:cs="Arial"/>
        </w:rPr>
        <w:t xml:space="preserve"> </w:t>
      </w:r>
      <w:r w:rsidRPr="00C52FB1">
        <w:rPr>
          <w:rFonts w:ascii="Arial" w:hAnsi="Arial" w:cs="Arial"/>
          <w:bCs/>
        </w:rPr>
        <w:t>ktdrr@air.org</w:t>
      </w:r>
    </w:p>
    <w:p w14:paraId="09123038" w14:textId="5E23E96E" w:rsidR="007C773A" w:rsidRPr="00C52FB1" w:rsidRDefault="007C773A" w:rsidP="007C773A">
      <w:pPr>
        <w:rPr>
          <w:rFonts w:ascii="Arial" w:hAnsi="Arial" w:cs="Arial"/>
        </w:rPr>
      </w:pPr>
      <w:r w:rsidRPr="00C52FB1">
        <w:rPr>
          <w:rFonts w:ascii="Arial" w:hAnsi="Arial" w:cs="Arial"/>
          <w:i/>
          <w:iCs/>
        </w:rPr>
        <w:t>Please fill out the brief evaluation form:</w:t>
      </w:r>
      <w:r w:rsidR="00814828" w:rsidRPr="00C52FB1">
        <w:rPr>
          <w:rFonts w:ascii="Arial" w:hAnsi="Arial" w:cs="Arial"/>
        </w:rPr>
        <w:t xml:space="preserve"> </w:t>
      </w:r>
      <w:hyperlink r:id="rId9" w:history="1">
        <w:r w:rsidRPr="00C52FB1">
          <w:rPr>
            <w:rStyle w:val="Hyperlink"/>
            <w:rFonts w:ascii="Arial" w:hAnsi="Arial" w:cs="Arial"/>
          </w:rPr>
          <w:t>http://survey.sedl.org/efm/wsb.dll/s/1g1af</w:t>
        </w:r>
      </w:hyperlink>
    </w:p>
    <w:p w14:paraId="19D0959C" w14:textId="77777777" w:rsidR="00552BDC" w:rsidRPr="00C52FB1" w:rsidRDefault="00552BDC" w:rsidP="000530DA">
      <w:pPr>
        <w:rPr>
          <w:rFonts w:ascii="Arial" w:hAnsi="Arial" w:cs="Arial"/>
        </w:rPr>
      </w:pPr>
    </w:p>
    <w:sectPr w:rsidR="00552BDC" w:rsidRPr="00C52FB1" w:rsidSect="00512C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5D8"/>
    <w:multiLevelType w:val="hybridMultilevel"/>
    <w:tmpl w:val="98D6EA42"/>
    <w:lvl w:ilvl="0" w:tplc="771E35D6">
      <w:start w:val="1"/>
      <w:numFmt w:val="bullet"/>
      <w:lvlText w:val="-"/>
      <w:lvlJc w:val="left"/>
      <w:pPr>
        <w:ind w:left="1800" w:hanging="360"/>
      </w:pPr>
      <w:rPr>
        <w:rFonts w:ascii="Arial Unicode MS" w:eastAsia="Arial Unicode MS" w:hAnsi="Arial Unicode MS"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C09BE"/>
    <w:multiLevelType w:val="hybridMultilevel"/>
    <w:tmpl w:val="CD7EEFE6"/>
    <w:lvl w:ilvl="0" w:tplc="771E35D6">
      <w:start w:val="1"/>
      <w:numFmt w:val="bullet"/>
      <w:lvlText w:val="-"/>
      <w:lvlJc w:val="left"/>
      <w:pPr>
        <w:ind w:left="720" w:hanging="360"/>
      </w:pPr>
      <w:rPr>
        <w:rFonts w:ascii="Arial Unicode MS" w:eastAsia="Arial Unicode MS" w:hAnsi="Arial Unicode MS" w:hint="eastAsia"/>
      </w:rPr>
    </w:lvl>
    <w:lvl w:ilvl="1" w:tplc="771E35D6">
      <w:start w:val="1"/>
      <w:numFmt w:val="bullet"/>
      <w:lvlText w:val="-"/>
      <w:lvlJc w:val="left"/>
      <w:pPr>
        <w:ind w:left="1800" w:hanging="360"/>
      </w:pPr>
      <w:rPr>
        <w:rFonts w:ascii="Arial Unicode MS" w:eastAsia="Arial Unicode MS" w:hAnsi="Arial Unicode MS" w:hint="eastAsi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F216B"/>
    <w:multiLevelType w:val="hybridMultilevel"/>
    <w:tmpl w:val="98F0D19C"/>
    <w:lvl w:ilvl="0" w:tplc="771E35D6">
      <w:start w:val="1"/>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2D2DCD"/>
    <w:multiLevelType w:val="hybridMultilevel"/>
    <w:tmpl w:val="A106F10C"/>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771E35D6">
      <w:start w:val="1"/>
      <w:numFmt w:val="bullet"/>
      <w:lvlText w:val="-"/>
      <w:lvlJc w:val="left"/>
      <w:pPr>
        <w:ind w:left="1800" w:hanging="360"/>
      </w:pPr>
      <w:rPr>
        <w:rFonts w:ascii="Arial Unicode MS" w:eastAsia="Arial Unicode MS" w:hAnsi="Arial Unicode MS" w:hint="eastAsi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214B9"/>
    <w:multiLevelType w:val="hybridMultilevel"/>
    <w:tmpl w:val="6CBCCAC4"/>
    <w:lvl w:ilvl="0" w:tplc="771E35D6">
      <w:start w:val="1"/>
      <w:numFmt w:val="bullet"/>
      <w:lvlText w:val="-"/>
      <w:lvlJc w:val="left"/>
      <w:pPr>
        <w:ind w:left="720" w:hanging="360"/>
      </w:pPr>
      <w:rPr>
        <w:rFonts w:ascii="Arial Unicode MS" w:eastAsia="Arial Unicode MS" w:hAnsi="Arial Unicode MS" w:hint="eastAsia"/>
      </w:rPr>
    </w:lvl>
    <w:lvl w:ilvl="1" w:tplc="771E35D6">
      <w:start w:val="1"/>
      <w:numFmt w:val="bullet"/>
      <w:lvlText w:val="-"/>
      <w:lvlJc w:val="left"/>
      <w:pPr>
        <w:ind w:left="1800" w:hanging="360"/>
      </w:pPr>
      <w:rPr>
        <w:rFonts w:ascii="Arial Unicode MS" w:eastAsia="Arial Unicode MS" w:hAnsi="Arial Unicode MS" w:hint="eastAsi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C2AD2"/>
    <w:multiLevelType w:val="hybridMultilevel"/>
    <w:tmpl w:val="F5A45E0C"/>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32C8D"/>
    <w:multiLevelType w:val="hybridMultilevel"/>
    <w:tmpl w:val="B6B23E90"/>
    <w:lvl w:ilvl="0" w:tplc="771E35D6">
      <w:start w:val="1"/>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16A4ACA"/>
    <w:multiLevelType w:val="hybridMultilevel"/>
    <w:tmpl w:val="D764B29E"/>
    <w:lvl w:ilvl="0" w:tplc="771E35D6">
      <w:start w:val="1"/>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2520FAF"/>
    <w:multiLevelType w:val="hybridMultilevel"/>
    <w:tmpl w:val="7B1A0930"/>
    <w:lvl w:ilvl="0" w:tplc="771E35D6">
      <w:start w:val="1"/>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4581E9E"/>
    <w:multiLevelType w:val="hybridMultilevel"/>
    <w:tmpl w:val="81146A90"/>
    <w:lvl w:ilvl="0" w:tplc="771E35D6">
      <w:start w:val="1"/>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A1E2478"/>
    <w:multiLevelType w:val="hybridMultilevel"/>
    <w:tmpl w:val="B3C8B572"/>
    <w:lvl w:ilvl="0" w:tplc="8F16C26E">
      <w:start w:val="1"/>
      <w:numFmt w:val="bullet"/>
      <w:lvlText w:val="•"/>
      <w:lvlJc w:val="left"/>
      <w:pPr>
        <w:tabs>
          <w:tab w:val="num" w:pos="720"/>
        </w:tabs>
        <w:ind w:left="720" w:hanging="360"/>
      </w:pPr>
      <w:rPr>
        <w:rFonts w:ascii="Times" w:hAnsi="Times" w:hint="default"/>
      </w:rPr>
    </w:lvl>
    <w:lvl w:ilvl="1" w:tplc="740C7C10">
      <w:numFmt w:val="bullet"/>
      <w:lvlText w:val="o"/>
      <w:lvlJc w:val="left"/>
      <w:pPr>
        <w:tabs>
          <w:tab w:val="num" w:pos="1440"/>
        </w:tabs>
        <w:ind w:left="1440" w:hanging="360"/>
      </w:pPr>
      <w:rPr>
        <w:rFonts w:ascii="Courier New" w:hAnsi="Courier New" w:hint="default"/>
      </w:rPr>
    </w:lvl>
    <w:lvl w:ilvl="2" w:tplc="E0C8E35C">
      <w:numFmt w:val="bullet"/>
      <w:lvlText w:val="•"/>
      <w:lvlJc w:val="left"/>
      <w:pPr>
        <w:tabs>
          <w:tab w:val="num" w:pos="2160"/>
        </w:tabs>
        <w:ind w:left="2160" w:hanging="360"/>
      </w:pPr>
      <w:rPr>
        <w:rFonts w:ascii="Times" w:hAnsi="Times" w:hint="default"/>
      </w:rPr>
    </w:lvl>
    <w:lvl w:ilvl="3" w:tplc="DB60B160">
      <w:numFmt w:val="bullet"/>
      <w:lvlText w:val="•"/>
      <w:lvlJc w:val="left"/>
      <w:pPr>
        <w:tabs>
          <w:tab w:val="num" w:pos="2880"/>
        </w:tabs>
        <w:ind w:left="2880" w:hanging="360"/>
      </w:pPr>
      <w:rPr>
        <w:rFonts w:ascii="Arial" w:hAnsi="Arial" w:hint="default"/>
      </w:rPr>
    </w:lvl>
    <w:lvl w:ilvl="4" w:tplc="5148899C" w:tentative="1">
      <w:start w:val="1"/>
      <w:numFmt w:val="bullet"/>
      <w:lvlText w:val="•"/>
      <w:lvlJc w:val="left"/>
      <w:pPr>
        <w:tabs>
          <w:tab w:val="num" w:pos="3600"/>
        </w:tabs>
        <w:ind w:left="3600" w:hanging="360"/>
      </w:pPr>
      <w:rPr>
        <w:rFonts w:ascii="Times" w:hAnsi="Times" w:hint="default"/>
      </w:rPr>
    </w:lvl>
    <w:lvl w:ilvl="5" w:tplc="B63E038E" w:tentative="1">
      <w:start w:val="1"/>
      <w:numFmt w:val="bullet"/>
      <w:lvlText w:val="•"/>
      <w:lvlJc w:val="left"/>
      <w:pPr>
        <w:tabs>
          <w:tab w:val="num" w:pos="4320"/>
        </w:tabs>
        <w:ind w:left="4320" w:hanging="360"/>
      </w:pPr>
      <w:rPr>
        <w:rFonts w:ascii="Times" w:hAnsi="Times" w:hint="default"/>
      </w:rPr>
    </w:lvl>
    <w:lvl w:ilvl="6" w:tplc="D354CF4C" w:tentative="1">
      <w:start w:val="1"/>
      <w:numFmt w:val="bullet"/>
      <w:lvlText w:val="•"/>
      <w:lvlJc w:val="left"/>
      <w:pPr>
        <w:tabs>
          <w:tab w:val="num" w:pos="5040"/>
        </w:tabs>
        <w:ind w:left="5040" w:hanging="360"/>
      </w:pPr>
      <w:rPr>
        <w:rFonts w:ascii="Times" w:hAnsi="Times" w:hint="default"/>
      </w:rPr>
    </w:lvl>
    <w:lvl w:ilvl="7" w:tplc="547EE624" w:tentative="1">
      <w:start w:val="1"/>
      <w:numFmt w:val="bullet"/>
      <w:lvlText w:val="•"/>
      <w:lvlJc w:val="left"/>
      <w:pPr>
        <w:tabs>
          <w:tab w:val="num" w:pos="5760"/>
        </w:tabs>
        <w:ind w:left="5760" w:hanging="360"/>
      </w:pPr>
      <w:rPr>
        <w:rFonts w:ascii="Times" w:hAnsi="Times" w:hint="default"/>
      </w:rPr>
    </w:lvl>
    <w:lvl w:ilvl="8" w:tplc="B0DA1DF6" w:tentative="1">
      <w:start w:val="1"/>
      <w:numFmt w:val="bullet"/>
      <w:lvlText w:val="•"/>
      <w:lvlJc w:val="left"/>
      <w:pPr>
        <w:tabs>
          <w:tab w:val="num" w:pos="6480"/>
        </w:tabs>
        <w:ind w:left="6480" w:hanging="360"/>
      </w:pPr>
      <w:rPr>
        <w:rFonts w:ascii="Times" w:hAnsi="Times" w:hint="default"/>
      </w:rPr>
    </w:lvl>
  </w:abstractNum>
  <w:abstractNum w:abstractNumId="11">
    <w:nsid w:val="1E031A63"/>
    <w:multiLevelType w:val="hybridMultilevel"/>
    <w:tmpl w:val="E2546D56"/>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E27137"/>
    <w:multiLevelType w:val="hybridMultilevel"/>
    <w:tmpl w:val="57141BCC"/>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771E35D6">
      <w:start w:val="1"/>
      <w:numFmt w:val="bullet"/>
      <w:lvlText w:val="-"/>
      <w:lvlJc w:val="left"/>
      <w:pPr>
        <w:ind w:left="1800" w:hanging="360"/>
      </w:pPr>
      <w:rPr>
        <w:rFonts w:ascii="Arial Unicode MS" w:eastAsia="Arial Unicode MS" w:hAnsi="Arial Unicode MS" w:hint="eastAsi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916B0F"/>
    <w:multiLevelType w:val="hybridMultilevel"/>
    <w:tmpl w:val="E6FCD692"/>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A3934"/>
    <w:multiLevelType w:val="hybridMultilevel"/>
    <w:tmpl w:val="7FEAABE0"/>
    <w:lvl w:ilvl="0" w:tplc="771E35D6">
      <w:start w:val="1"/>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28635AD"/>
    <w:multiLevelType w:val="hybridMultilevel"/>
    <w:tmpl w:val="C8F025D8"/>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452C7"/>
    <w:multiLevelType w:val="hybridMultilevel"/>
    <w:tmpl w:val="DE0E5994"/>
    <w:lvl w:ilvl="0" w:tplc="771E35D6">
      <w:start w:val="1"/>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1B80D6E"/>
    <w:multiLevelType w:val="hybridMultilevel"/>
    <w:tmpl w:val="EFA634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E0E27"/>
    <w:multiLevelType w:val="hybridMultilevel"/>
    <w:tmpl w:val="350C56BA"/>
    <w:lvl w:ilvl="0" w:tplc="852A1ADC">
      <w:start w:val="1"/>
      <w:numFmt w:val="bullet"/>
      <w:lvlText w:val="o"/>
      <w:lvlJc w:val="left"/>
      <w:pPr>
        <w:tabs>
          <w:tab w:val="num" w:pos="720"/>
        </w:tabs>
        <w:ind w:left="720" w:hanging="360"/>
      </w:pPr>
      <w:rPr>
        <w:rFonts w:ascii="Courier New" w:hAnsi="Courier New" w:hint="default"/>
      </w:rPr>
    </w:lvl>
    <w:lvl w:ilvl="1" w:tplc="AD901BFC" w:tentative="1">
      <w:start w:val="1"/>
      <w:numFmt w:val="bullet"/>
      <w:lvlText w:val="o"/>
      <w:lvlJc w:val="left"/>
      <w:pPr>
        <w:tabs>
          <w:tab w:val="num" w:pos="1440"/>
        </w:tabs>
        <w:ind w:left="1440" w:hanging="360"/>
      </w:pPr>
      <w:rPr>
        <w:rFonts w:ascii="Courier New" w:hAnsi="Courier New" w:hint="default"/>
      </w:rPr>
    </w:lvl>
    <w:lvl w:ilvl="2" w:tplc="0BD4FF2A" w:tentative="1">
      <w:start w:val="1"/>
      <w:numFmt w:val="bullet"/>
      <w:lvlText w:val="o"/>
      <w:lvlJc w:val="left"/>
      <w:pPr>
        <w:tabs>
          <w:tab w:val="num" w:pos="2160"/>
        </w:tabs>
        <w:ind w:left="2160" w:hanging="360"/>
      </w:pPr>
      <w:rPr>
        <w:rFonts w:ascii="Courier New" w:hAnsi="Courier New" w:hint="default"/>
      </w:rPr>
    </w:lvl>
    <w:lvl w:ilvl="3" w:tplc="9A8A1FFC" w:tentative="1">
      <w:start w:val="1"/>
      <w:numFmt w:val="bullet"/>
      <w:lvlText w:val="o"/>
      <w:lvlJc w:val="left"/>
      <w:pPr>
        <w:tabs>
          <w:tab w:val="num" w:pos="2880"/>
        </w:tabs>
        <w:ind w:left="2880" w:hanging="360"/>
      </w:pPr>
      <w:rPr>
        <w:rFonts w:ascii="Courier New" w:hAnsi="Courier New" w:hint="default"/>
      </w:rPr>
    </w:lvl>
    <w:lvl w:ilvl="4" w:tplc="5F083464" w:tentative="1">
      <w:start w:val="1"/>
      <w:numFmt w:val="bullet"/>
      <w:lvlText w:val="o"/>
      <w:lvlJc w:val="left"/>
      <w:pPr>
        <w:tabs>
          <w:tab w:val="num" w:pos="3600"/>
        </w:tabs>
        <w:ind w:left="3600" w:hanging="360"/>
      </w:pPr>
      <w:rPr>
        <w:rFonts w:ascii="Courier New" w:hAnsi="Courier New" w:hint="default"/>
      </w:rPr>
    </w:lvl>
    <w:lvl w:ilvl="5" w:tplc="63761810" w:tentative="1">
      <w:start w:val="1"/>
      <w:numFmt w:val="bullet"/>
      <w:lvlText w:val="o"/>
      <w:lvlJc w:val="left"/>
      <w:pPr>
        <w:tabs>
          <w:tab w:val="num" w:pos="4320"/>
        </w:tabs>
        <w:ind w:left="4320" w:hanging="360"/>
      </w:pPr>
      <w:rPr>
        <w:rFonts w:ascii="Courier New" w:hAnsi="Courier New" w:hint="default"/>
      </w:rPr>
    </w:lvl>
    <w:lvl w:ilvl="6" w:tplc="92FC43F0" w:tentative="1">
      <w:start w:val="1"/>
      <w:numFmt w:val="bullet"/>
      <w:lvlText w:val="o"/>
      <w:lvlJc w:val="left"/>
      <w:pPr>
        <w:tabs>
          <w:tab w:val="num" w:pos="5040"/>
        </w:tabs>
        <w:ind w:left="5040" w:hanging="360"/>
      </w:pPr>
      <w:rPr>
        <w:rFonts w:ascii="Courier New" w:hAnsi="Courier New" w:hint="default"/>
      </w:rPr>
    </w:lvl>
    <w:lvl w:ilvl="7" w:tplc="C410534E" w:tentative="1">
      <w:start w:val="1"/>
      <w:numFmt w:val="bullet"/>
      <w:lvlText w:val="o"/>
      <w:lvlJc w:val="left"/>
      <w:pPr>
        <w:tabs>
          <w:tab w:val="num" w:pos="5760"/>
        </w:tabs>
        <w:ind w:left="5760" w:hanging="360"/>
      </w:pPr>
      <w:rPr>
        <w:rFonts w:ascii="Courier New" w:hAnsi="Courier New" w:hint="default"/>
      </w:rPr>
    </w:lvl>
    <w:lvl w:ilvl="8" w:tplc="459E45CE" w:tentative="1">
      <w:start w:val="1"/>
      <w:numFmt w:val="bullet"/>
      <w:lvlText w:val="o"/>
      <w:lvlJc w:val="left"/>
      <w:pPr>
        <w:tabs>
          <w:tab w:val="num" w:pos="6480"/>
        </w:tabs>
        <w:ind w:left="6480" w:hanging="360"/>
      </w:pPr>
      <w:rPr>
        <w:rFonts w:ascii="Courier New" w:hAnsi="Courier New" w:hint="default"/>
      </w:rPr>
    </w:lvl>
  </w:abstractNum>
  <w:abstractNum w:abstractNumId="19">
    <w:nsid w:val="3D856369"/>
    <w:multiLevelType w:val="hybridMultilevel"/>
    <w:tmpl w:val="1188D644"/>
    <w:lvl w:ilvl="0" w:tplc="690C622C">
      <w:start w:val="1"/>
      <w:numFmt w:val="bullet"/>
      <w:lvlText w:val="o"/>
      <w:lvlJc w:val="left"/>
      <w:pPr>
        <w:tabs>
          <w:tab w:val="num" w:pos="720"/>
        </w:tabs>
        <w:ind w:left="720" w:hanging="360"/>
      </w:pPr>
      <w:rPr>
        <w:rFonts w:ascii="Courier New" w:hAnsi="Courier New" w:hint="default"/>
      </w:rPr>
    </w:lvl>
    <w:lvl w:ilvl="1" w:tplc="9F92279C" w:tentative="1">
      <w:start w:val="1"/>
      <w:numFmt w:val="bullet"/>
      <w:lvlText w:val="o"/>
      <w:lvlJc w:val="left"/>
      <w:pPr>
        <w:tabs>
          <w:tab w:val="num" w:pos="1440"/>
        </w:tabs>
        <w:ind w:left="1440" w:hanging="360"/>
      </w:pPr>
      <w:rPr>
        <w:rFonts w:ascii="Courier New" w:hAnsi="Courier New" w:hint="default"/>
      </w:rPr>
    </w:lvl>
    <w:lvl w:ilvl="2" w:tplc="0CAEB548" w:tentative="1">
      <w:start w:val="1"/>
      <w:numFmt w:val="bullet"/>
      <w:lvlText w:val="o"/>
      <w:lvlJc w:val="left"/>
      <w:pPr>
        <w:tabs>
          <w:tab w:val="num" w:pos="2160"/>
        </w:tabs>
        <w:ind w:left="2160" w:hanging="360"/>
      </w:pPr>
      <w:rPr>
        <w:rFonts w:ascii="Courier New" w:hAnsi="Courier New" w:hint="default"/>
      </w:rPr>
    </w:lvl>
    <w:lvl w:ilvl="3" w:tplc="23E0A1C2" w:tentative="1">
      <w:start w:val="1"/>
      <w:numFmt w:val="bullet"/>
      <w:lvlText w:val="o"/>
      <w:lvlJc w:val="left"/>
      <w:pPr>
        <w:tabs>
          <w:tab w:val="num" w:pos="2880"/>
        </w:tabs>
        <w:ind w:left="2880" w:hanging="360"/>
      </w:pPr>
      <w:rPr>
        <w:rFonts w:ascii="Courier New" w:hAnsi="Courier New" w:hint="default"/>
      </w:rPr>
    </w:lvl>
    <w:lvl w:ilvl="4" w:tplc="220A4484" w:tentative="1">
      <w:start w:val="1"/>
      <w:numFmt w:val="bullet"/>
      <w:lvlText w:val="o"/>
      <w:lvlJc w:val="left"/>
      <w:pPr>
        <w:tabs>
          <w:tab w:val="num" w:pos="3600"/>
        </w:tabs>
        <w:ind w:left="3600" w:hanging="360"/>
      </w:pPr>
      <w:rPr>
        <w:rFonts w:ascii="Courier New" w:hAnsi="Courier New" w:hint="default"/>
      </w:rPr>
    </w:lvl>
    <w:lvl w:ilvl="5" w:tplc="E39A1B1A" w:tentative="1">
      <w:start w:val="1"/>
      <w:numFmt w:val="bullet"/>
      <w:lvlText w:val="o"/>
      <w:lvlJc w:val="left"/>
      <w:pPr>
        <w:tabs>
          <w:tab w:val="num" w:pos="4320"/>
        </w:tabs>
        <w:ind w:left="4320" w:hanging="360"/>
      </w:pPr>
      <w:rPr>
        <w:rFonts w:ascii="Courier New" w:hAnsi="Courier New" w:hint="default"/>
      </w:rPr>
    </w:lvl>
    <w:lvl w:ilvl="6" w:tplc="0D0CE4CE" w:tentative="1">
      <w:start w:val="1"/>
      <w:numFmt w:val="bullet"/>
      <w:lvlText w:val="o"/>
      <w:lvlJc w:val="left"/>
      <w:pPr>
        <w:tabs>
          <w:tab w:val="num" w:pos="5040"/>
        </w:tabs>
        <w:ind w:left="5040" w:hanging="360"/>
      </w:pPr>
      <w:rPr>
        <w:rFonts w:ascii="Courier New" w:hAnsi="Courier New" w:hint="default"/>
      </w:rPr>
    </w:lvl>
    <w:lvl w:ilvl="7" w:tplc="57361224" w:tentative="1">
      <w:start w:val="1"/>
      <w:numFmt w:val="bullet"/>
      <w:lvlText w:val="o"/>
      <w:lvlJc w:val="left"/>
      <w:pPr>
        <w:tabs>
          <w:tab w:val="num" w:pos="5760"/>
        </w:tabs>
        <w:ind w:left="5760" w:hanging="360"/>
      </w:pPr>
      <w:rPr>
        <w:rFonts w:ascii="Courier New" w:hAnsi="Courier New" w:hint="default"/>
      </w:rPr>
    </w:lvl>
    <w:lvl w:ilvl="8" w:tplc="5F48D600" w:tentative="1">
      <w:start w:val="1"/>
      <w:numFmt w:val="bullet"/>
      <w:lvlText w:val="o"/>
      <w:lvlJc w:val="left"/>
      <w:pPr>
        <w:tabs>
          <w:tab w:val="num" w:pos="6480"/>
        </w:tabs>
        <w:ind w:left="6480" w:hanging="360"/>
      </w:pPr>
      <w:rPr>
        <w:rFonts w:ascii="Courier New" w:hAnsi="Courier New" w:hint="default"/>
      </w:rPr>
    </w:lvl>
  </w:abstractNum>
  <w:abstractNum w:abstractNumId="20">
    <w:nsid w:val="406638B3"/>
    <w:multiLevelType w:val="hybridMultilevel"/>
    <w:tmpl w:val="C1FEAC98"/>
    <w:lvl w:ilvl="0" w:tplc="771E35D6">
      <w:start w:val="1"/>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1B579BF"/>
    <w:multiLevelType w:val="hybridMultilevel"/>
    <w:tmpl w:val="BCB87144"/>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267F8"/>
    <w:multiLevelType w:val="hybridMultilevel"/>
    <w:tmpl w:val="C66462BC"/>
    <w:lvl w:ilvl="0" w:tplc="771E35D6">
      <w:start w:val="1"/>
      <w:numFmt w:val="bullet"/>
      <w:lvlText w:val="-"/>
      <w:lvlJc w:val="left"/>
      <w:pPr>
        <w:ind w:left="720" w:hanging="360"/>
      </w:pPr>
      <w:rPr>
        <w:rFonts w:ascii="Arial Unicode MS" w:eastAsia="Arial Unicode MS" w:hAnsi="Arial Unicode MS"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772A3"/>
    <w:multiLevelType w:val="hybridMultilevel"/>
    <w:tmpl w:val="3A02D536"/>
    <w:lvl w:ilvl="0" w:tplc="771E35D6">
      <w:start w:val="1"/>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6CA7185"/>
    <w:multiLevelType w:val="hybridMultilevel"/>
    <w:tmpl w:val="AA2E21EE"/>
    <w:lvl w:ilvl="0" w:tplc="FA763058">
      <w:start w:val="1"/>
      <w:numFmt w:val="bullet"/>
      <w:lvlText w:val="•"/>
      <w:lvlJc w:val="left"/>
      <w:pPr>
        <w:tabs>
          <w:tab w:val="num" w:pos="720"/>
        </w:tabs>
        <w:ind w:left="720" w:hanging="360"/>
      </w:pPr>
      <w:rPr>
        <w:rFonts w:ascii="Times" w:hAnsi="Times" w:hint="default"/>
      </w:rPr>
    </w:lvl>
    <w:lvl w:ilvl="1" w:tplc="0052C10C" w:tentative="1">
      <w:start w:val="1"/>
      <w:numFmt w:val="bullet"/>
      <w:lvlText w:val="•"/>
      <w:lvlJc w:val="left"/>
      <w:pPr>
        <w:tabs>
          <w:tab w:val="num" w:pos="1440"/>
        </w:tabs>
        <w:ind w:left="1440" w:hanging="360"/>
      </w:pPr>
      <w:rPr>
        <w:rFonts w:ascii="Times" w:hAnsi="Times" w:hint="default"/>
      </w:rPr>
    </w:lvl>
    <w:lvl w:ilvl="2" w:tplc="A2FAE526" w:tentative="1">
      <w:start w:val="1"/>
      <w:numFmt w:val="bullet"/>
      <w:lvlText w:val="•"/>
      <w:lvlJc w:val="left"/>
      <w:pPr>
        <w:tabs>
          <w:tab w:val="num" w:pos="2160"/>
        </w:tabs>
        <w:ind w:left="2160" w:hanging="360"/>
      </w:pPr>
      <w:rPr>
        <w:rFonts w:ascii="Times" w:hAnsi="Times" w:hint="default"/>
      </w:rPr>
    </w:lvl>
    <w:lvl w:ilvl="3" w:tplc="970AC432" w:tentative="1">
      <w:start w:val="1"/>
      <w:numFmt w:val="bullet"/>
      <w:lvlText w:val="•"/>
      <w:lvlJc w:val="left"/>
      <w:pPr>
        <w:tabs>
          <w:tab w:val="num" w:pos="2880"/>
        </w:tabs>
        <w:ind w:left="2880" w:hanging="360"/>
      </w:pPr>
      <w:rPr>
        <w:rFonts w:ascii="Times" w:hAnsi="Times" w:hint="default"/>
      </w:rPr>
    </w:lvl>
    <w:lvl w:ilvl="4" w:tplc="5C300368" w:tentative="1">
      <w:start w:val="1"/>
      <w:numFmt w:val="bullet"/>
      <w:lvlText w:val="•"/>
      <w:lvlJc w:val="left"/>
      <w:pPr>
        <w:tabs>
          <w:tab w:val="num" w:pos="3600"/>
        </w:tabs>
        <w:ind w:left="3600" w:hanging="360"/>
      </w:pPr>
      <w:rPr>
        <w:rFonts w:ascii="Times" w:hAnsi="Times" w:hint="default"/>
      </w:rPr>
    </w:lvl>
    <w:lvl w:ilvl="5" w:tplc="10562FB2" w:tentative="1">
      <w:start w:val="1"/>
      <w:numFmt w:val="bullet"/>
      <w:lvlText w:val="•"/>
      <w:lvlJc w:val="left"/>
      <w:pPr>
        <w:tabs>
          <w:tab w:val="num" w:pos="4320"/>
        </w:tabs>
        <w:ind w:left="4320" w:hanging="360"/>
      </w:pPr>
      <w:rPr>
        <w:rFonts w:ascii="Times" w:hAnsi="Times" w:hint="default"/>
      </w:rPr>
    </w:lvl>
    <w:lvl w:ilvl="6" w:tplc="0DE45900" w:tentative="1">
      <w:start w:val="1"/>
      <w:numFmt w:val="bullet"/>
      <w:lvlText w:val="•"/>
      <w:lvlJc w:val="left"/>
      <w:pPr>
        <w:tabs>
          <w:tab w:val="num" w:pos="5040"/>
        </w:tabs>
        <w:ind w:left="5040" w:hanging="360"/>
      </w:pPr>
      <w:rPr>
        <w:rFonts w:ascii="Times" w:hAnsi="Times" w:hint="default"/>
      </w:rPr>
    </w:lvl>
    <w:lvl w:ilvl="7" w:tplc="AE7AFAF2" w:tentative="1">
      <w:start w:val="1"/>
      <w:numFmt w:val="bullet"/>
      <w:lvlText w:val="•"/>
      <w:lvlJc w:val="left"/>
      <w:pPr>
        <w:tabs>
          <w:tab w:val="num" w:pos="5760"/>
        </w:tabs>
        <w:ind w:left="5760" w:hanging="360"/>
      </w:pPr>
      <w:rPr>
        <w:rFonts w:ascii="Times" w:hAnsi="Times" w:hint="default"/>
      </w:rPr>
    </w:lvl>
    <w:lvl w:ilvl="8" w:tplc="A4C6DF0E" w:tentative="1">
      <w:start w:val="1"/>
      <w:numFmt w:val="bullet"/>
      <w:lvlText w:val="•"/>
      <w:lvlJc w:val="left"/>
      <w:pPr>
        <w:tabs>
          <w:tab w:val="num" w:pos="6480"/>
        </w:tabs>
        <w:ind w:left="6480" w:hanging="360"/>
      </w:pPr>
      <w:rPr>
        <w:rFonts w:ascii="Times" w:hAnsi="Times" w:hint="default"/>
      </w:rPr>
    </w:lvl>
  </w:abstractNum>
  <w:abstractNum w:abstractNumId="25">
    <w:nsid w:val="482E6227"/>
    <w:multiLevelType w:val="hybridMultilevel"/>
    <w:tmpl w:val="6158D9E6"/>
    <w:lvl w:ilvl="0" w:tplc="E23C9EA6">
      <w:start w:val="1"/>
      <w:numFmt w:val="bullet"/>
      <w:lvlText w:val="o"/>
      <w:lvlJc w:val="left"/>
      <w:pPr>
        <w:tabs>
          <w:tab w:val="num" w:pos="720"/>
        </w:tabs>
        <w:ind w:left="720" w:hanging="360"/>
      </w:pPr>
      <w:rPr>
        <w:rFonts w:ascii="Courier New" w:hAnsi="Courier New" w:hint="default"/>
      </w:rPr>
    </w:lvl>
    <w:lvl w:ilvl="1" w:tplc="B3A2BC32" w:tentative="1">
      <w:start w:val="1"/>
      <w:numFmt w:val="bullet"/>
      <w:lvlText w:val="o"/>
      <w:lvlJc w:val="left"/>
      <w:pPr>
        <w:tabs>
          <w:tab w:val="num" w:pos="1440"/>
        </w:tabs>
        <w:ind w:left="1440" w:hanging="360"/>
      </w:pPr>
      <w:rPr>
        <w:rFonts w:ascii="Courier New" w:hAnsi="Courier New" w:hint="default"/>
      </w:rPr>
    </w:lvl>
    <w:lvl w:ilvl="2" w:tplc="4FCCB564" w:tentative="1">
      <w:start w:val="1"/>
      <w:numFmt w:val="bullet"/>
      <w:lvlText w:val="o"/>
      <w:lvlJc w:val="left"/>
      <w:pPr>
        <w:tabs>
          <w:tab w:val="num" w:pos="2160"/>
        </w:tabs>
        <w:ind w:left="2160" w:hanging="360"/>
      </w:pPr>
      <w:rPr>
        <w:rFonts w:ascii="Courier New" w:hAnsi="Courier New" w:hint="default"/>
      </w:rPr>
    </w:lvl>
    <w:lvl w:ilvl="3" w:tplc="4D508A6C" w:tentative="1">
      <w:start w:val="1"/>
      <w:numFmt w:val="bullet"/>
      <w:lvlText w:val="o"/>
      <w:lvlJc w:val="left"/>
      <w:pPr>
        <w:tabs>
          <w:tab w:val="num" w:pos="2880"/>
        </w:tabs>
        <w:ind w:left="2880" w:hanging="360"/>
      </w:pPr>
      <w:rPr>
        <w:rFonts w:ascii="Courier New" w:hAnsi="Courier New" w:hint="default"/>
      </w:rPr>
    </w:lvl>
    <w:lvl w:ilvl="4" w:tplc="E0CEDBDC" w:tentative="1">
      <w:start w:val="1"/>
      <w:numFmt w:val="bullet"/>
      <w:lvlText w:val="o"/>
      <w:lvlJc w:val="left"/>
      <w:pPr>
        <w:tabs>
          <w:tab w:val="num" w:pos="3600"/>
        </w:tabs>
        <w:ind w:left="3600" w:hanging="360"/>
      </w:pPr>
      <w:rPr>
        <w:rFonts w:ascii="Courier New" w:hAnsi="Courier New" w:hint="default"/>
      </w:rPr>
    </w:lvl>
    <w:lvl w:ilvl="5" w:tplc="19042A1C" w:tentative="1">
      <w:start w:val="1"/>
      <w:numFmt w:val="bullet"/>
      <w:lvlText w:val="o"/>
      <w:lvlJc w:val="left"/>
      <w:pPr>
        <w:tabs>
          <w:tab w:val="num" w:pos="4320"/>
        </w:tabs>
        <w:ind w:left="4320" w:hanging="360"/>
      </w:pPr>
      <w:rPr>
        <w:rFonts w:ascii="Courier New" w:hAnsi="Courier New" w:hint="default"/>
      </w:rPr>
    </w:lvl>
    <w:lvl w:ilvl="6" w:tplc="F36C1A1E" w:tentative="1">
      <w:start w:val="1"/>
      <w:numFmt w:val="bullet"/>
      <w:lvlText w:val="o"/>
      <w:lvlJc w:val="left"/>
      <w:pPr>
        <w:tabs>
          <w:tab w:val="num" w:pos="5040"/>
        </w:tabs>
        <w:ind w:left="5040" w:hanging="360"/>
      </w:pPr>
      <w:rPr>
        <w:rFonts w:ascii="Courier New" w:hAnsi="Courier New" w:hint="default"/>
      </w:rPr>
    </w:lvl>
    <w:lvl w:ilvl="7" w:tplc="3C0644A4" w:tentative="1">
      <w:start w:val="1"/>
      <w:numFmt w:val="bullet"/>
      <w:lvlText w:val="o"/>
      <w:lvlJc w:val="left"/>
      <w:pPr>
        <w:tabs>
          <w:tab w:val="num" w:pos="5760"/>
        </w:tabs>
        <w:ind w:left="5760" w:hanging="360"/>
      </w:pPr>
      <w:rPr>
        <w:rFonts w:ascii="Courier New" w:hAnsi="Courier New" w:hint="default"/>
      </w:rPr>
    </w:lvl>
    <w:lvl w:ilvl="8" w:tplc="D47EA75C" w:tentative="1">
      <w:start w:val="1"/>
      <w:numFmt w:val="bullet"/>
      <w:lvlText w:val="o"/>
      <w:lvlJc w:val="left"/>
      <w:pPr>
        <w:tabs>
          <w:tab w:val="num" w:pos="6480"/>
        </w:tabs>
        <w:ind w:left="6480" w:hanging="360"/>
      </w:pPr>
      <w:rPr>
        <w:rFonts w:ascii="Courier New" w:hAnsi="Courier New" w:hint="default"/>
      </w:rPr>
    </w:lvl>
  </w:abstractNum>
  <w:abstractNum w:abstractNumId="26">
    <w:nsid w:val="48E96937"/>
    <w:multiLevelType w:val="hybridMultilevel"/>
    <w:tmpl w:val="53D8006C"/>
    <w:lvl w:ilvl="0" w:tplc="97A06DCA">
      <w:start w:val="1"/>
      <w:numFmt w:val="bullet"/>
      <w:lvlText w:val="•"/>
      <w:lvlJc w:val="left"/>
      <w:pPr>
        <w:tabs>
          <w:tab w:val="num" w:pos="720"/>
        </w:tabs>
        <w:ind w:left="720" w:hanging="360"/>
      </w:pPr>
      <w:rPr>
        <w:rFonts w:ascii="Times" w:hAnsi="Times" w:hint="default"/>
      </w:rPr>
    </w:lvl>
    <w:lvl w:ilvl="1" w:tplc="50FE9B7C" w:tentative="1">
      <w:start w:val="1"/>
      <w:numFmt w:val="bullet"/>
      <w:lvlText w:val="•"/>
      <w:lvlJc w:val="left"/>
      <w:pPr>
        <w:tabs>
          <w:tab w:val="num" w:pos="1440"/>
        </w:tabs>
        <w:ind w:left="1440" w:hanging="360"/>
      </w:pPr>
      <w:rPr>
        <w:rFonts w:ascii="Times" w:hAnsi="Times" w:hint="default"/>
      </w:rPr>
    </w:lvl>
    <w:lvl w:ilvl="2" w:tplc="94D8B47C" w:tentative="1">
      <w:start w:val="1"/>
      <w:numFmt w:val="bullet"/>
      <w:lvlText w:val="•"/>
      <w:lvlJc w:val="left"/>
      <w:pPr>
        <w:tabs>
          <w:tab w:val="num" w:pos="2160"/>
        </w:tabs>
        <w:ind w:left="2160" w:hanging="360"/>
      </w:pPr>
      <w:rPr>
        <w:rFonts w:ascii="Times" w:hAnsi="Times" w:hint="default"/>
      </w:rPr>
    </w:lvl>
    <w:lvl w:ilvl="3" w:tplc="753E4A96" w:tentative="1">
      <w:start w:val="1"/>
      <w:numFmt w:val="bullet"/>
      <w:lvlText w:val="•"/>
      <w:lvlJc w:val="left"/>
      <w:pPr>
        <w:tabs>
          <w:tab w:val="num" w:pos="2880"/>
        </w:tabs>
        <w:ind w:left="2880" w:hanging="360"/>
      </w:pPr>
      <w:rPr>
        <w:rFonts w:ascii="Times" w:hAnsi="Times" w:hint="default"/>
      </w:rPr>
    </w:lvl>
    <w:lvl w:ilvl="4" w:tplc="EFEA88D4" w:tentative="1">
      <w:start w:val="1"/>
      <w:numFmt w:val="bullet"/>
      <w:lvlText w:val="•"/>
      <w:lvlJc w:val="left"/>
      <w:pPr>
        <w:tabs>
          <w:tab w:val="num" w:pos="3600"/>
        </w:tabs>
        <w:ind w:left="3600" w:hanging="360"/>
      </w:pPr>
      <w:rPr>
        <w:rFonts w:ascii="Times" w:hAnsi="Times" w:hint="default"/>
      </w:rPr>
    </w:lvl>
    <w:lvl w:ilvl="5" w:tplc="9B5A64F2" w:tentative="1">
      <w:start w:val="1"/>
      <w:numFmt w:val="bullet"/>
      <w:lvlText w:val="•"/>
      <w:lvlJc w:val="left"/>
      <w:pPr>
        <w:tabs>
          <w:tab w:val="num" w:pos="4320"/>
        </w:tabs>
        <w:ind w:left="4320" w:hanging="360"/>
      </w:pPr>
      <w:rPr>
        <w:rFonts w:ascii="Times" w:hAnsi="Times" w:hint="default"/>
      </w:rPr>
    </w:lvl>
    <w:lvl w:ilvl="6" w:tplc="1474F300" w:tentative="1">
      <w:start w:val="1"/>
      <w:numFmt w:val="bullet"/>
      <w:lvlText w:val="•"/>
      <w:lvlJc w:val="left"/>
      <w:pPr>
        <w:tabs>
          <w:tab w:val="num" w:pos="5040"/>
        </w:tabs>
        <w:ind w:left="5040" w:hanging="360"/>
      </w:pPr>
      <w:rPr>
        <w:rFonts w:ascii="Times" w:hAnsi="Times" w:hint="default"/>
      </w:rPr>
    </w:lvl>
    <w:lvl w:ilvl="7" w:tplc="F23EF30A" w:tentative="1">
      <w:start w:val="1"/>
      <w:numFmt w:val="bullet"/>
      <w:lvlText w:val="•"/>
      <w:lvlJc w:val="left"/>
      <w:pPr>
        <w:tabs>
          <w:tab w:val="num" w:pos="5760"/>
        </w:tabs>
        <w:ind w:left="5760" w:hanging="360"/>
      </w:pPr>
      <w:rPr>
        <w:rFonts w:ascii="Times" w:hAnsi="Times" w:hint="default"/>
      </w:rPr>
    </w:lvl>
    <w:lvl w:ilvl="8" w:tplc="80BAF89A" w:tentative="1">
      <w:start w:val="1"/>
      <w:numFmt w:val="bullet"/>
      <w:lvlText w:val="•"/>
      <w:lvlJc w:val="left"/>
      <w:pPr>
        <w:tabs>
          <w:tab w:val="num" w:pos="6480"/>
        </w:tabs>
        <w:ind w:left="6480" w:hanging="360"/>
      </w:pPr>
      <w:rPr>
        <w:rFonts w:ascii="Times" w:hAnsi="Times" w:hint="default"/>
      </w:rPr>
    </w:lvl>
  </w:abstractNum>
  <w:abstractNum w:abstractNumId="27">
    <w:nsid w:val="4BAE2740"/>
    <w:multiLevelType w:val="hybridMultilevel"/>
    <w:tmpl w:val="E74ABAF0"/>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B74B07"/>
    <w:multiLevelType w:val="hybridMultilevel"/>
    <w:tmpl w:val="03529F0E"/>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E3196"/>
    <w:multiLevelType w:val="hybridMultilevel"/>
    <w:tmpl w:val="2F122644"/>
    <w:lvl w:ilvl="0" w:tplc="771E35D6">
      <w:start w:val="1"/>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38720A9"/>
    <w:multiLevelType w:val="hybridMultilevel"/>
    <w:tmpl w:val="6D167AB6"/>
    <w:lvl w:ilvl="0" w:tplc="771E35D6">
      <w:start w:val="1"/>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4B44002"/>
    <w:multiLevelType w:val="hybridMultilevel"/>
    <w:tmpl w:val="84FE64E2"/>
    <w:lvl w:ilvl="0" w:tplc="771E35D6">
      <w:start w:val="1"/>
      <w:numFmt w:val="bullet"/>
      <w:lvlText w:val="-"/>
      <w:lvlJc w:val="left"/>
      <w:pPr>
        <w:ind w:left="720" w:hanging="360"/>
      </w:pPr>
      <w:rPr>
        <w:rFonts w:ascii="Arial Unicode MS" w:eastAsia="Arial Unicode MS" w:hAnsi="Arial Unicode MS"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D8720B"/>
    <w:multiLevelType w:val="hybridMultilevel"/>
    <w:tmpl w:val="AFB89DE8"/>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771E35D6">
      <w:start w:val="1"/>
      <w:numFmt w:val="bullet"/>
      <w:lvlText w:val="-"/>
      <w:lvlJc w:val="left"/>
      <w:pPr>
        <w:ind w:left="1800" w:hanging="360"/>
      </w:pPr>
      <w:rPr>
        <w:rFonts w:ascii="Arial Unicode MS" w:eastAsia="Arial Unicode MS" w:hAnsi="Arial Unicode MS" w:hint="eastAsi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A5562"/>
    <w:multiLevelType w:val="hybridMultilevel"/>
    <w:tmpl w:val="D3EC9060"/>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8542CD"/>
    <w:multiLevelType w:val="hybridMultilevel"/>
    <w:tmpl w:val="EE200816"/>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771E35D6">
      <w:start w:val="1"/>
      <w:numFmt w:val="bullet"/>
      <w:lvlText w:val="-"/>
      <w:lvlJc w:val="left"/>
      <w:pPr>
        <w:ind w:left="1800" w:hanging="360"/>
      </w:pPr>
      <w:rPr>
        <w:rFonts w:ascii="Arial Unicode MS" w:eastAsia="Arial Unicode MS" w:hAnsi="Arial Unicode MS" w:hint="eastAsi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295EC3"/>
    <w:multiLevelType w:val="hybridMultilevel"/>
    <w:tmpl w:val="33AA4668"/>
    <w:lvl w:ilvl="0" w:tplc="771E35D6">
      <w:start w:val="1"/>
      <w:numFmt w:val="bullet"/>
      <w:lvlText w:val="-"/>
      <w:lvlJc w:val="left"/>
      <w:pPr>
        <w:ind w:left="720" w:hanging="360"/>
      </w:pPr>
      <w:rPr>
        <w:rFonts w:ascii="Arial Unicode MS" w:eastAsia="Arial Unicode MS" w:hAnsi="Arial Unicode MS" w:hint="eastAsia"/>
      </w:rPr>
    </w:lvl>
    <w:lvl w:ilvl="1" w:tplc="771E35D6">
      <w:start w:val="1"/>
      <w:numFmt w:val="bullet"/>
      <w:lvlText w:val="-"/>
      <w:lvlJc w:val="left"/>
      <w:pPr>
        <w:ind w:left="1440" w:hanging="360"/>
      </w:pPr>
      <w:rPr>
        <w:rFonts w:ascii="Arial Unicode MS" w:eastAsia="Arial Unicode MS" w:hAnsi="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050D31"/>
    <w:multiLevelType w:val="hybridMultilevel"/>
    <w:tmpl w:val="6876E0F2"/>
    <w:lvl w:ilvl="0" w:tplc="34D09DC4">
      <w:start w:val="1"/>
      <w:numFmt w:val="bullet"/>
      <w:lvlText w:val="•"/>
      <w:lvlJc w:val="left"/>
      <w:pPr>
        <w:tabs>
          <w:tab w:val="num" w:pos="720"/>
        </w:tabs>
        <w:ind w:left="720" w:hanging="360"/>
      </w:pPr>
      <w:rPr>
        <w:rFonts w:ascii="Times" w:hAnsi="Times" w:hint="default"/>
      </w:rPr>
    </w:lvl>
    <w:lvl w:ilvl="1" w:tplc="E08E4334" w:tentative="1">
      <w:start w:val="1"/>
      <w:numFmt w:val="bullet"/>
      <w:lvlText w:val="•"/>
      <w:lvlJc w:val="left"/>
      <w:pPr>
        <w:tabs>
          <w:tab w:val="num" w:pos="1440"/>
        </w:tabs>
        <w:ind w:left="1440" w:hanging="360"/>
      </w:pPr>
      <w:rPr>
        <w:rFonts w:ascii="Times" w:hAnsi="Times" w:hint="default"/>
      </w:rPr>
    </w:lvl>
    <w:lvl w:ilvl="2" w:tplc="92983DEA" w:tentative="1">
      <w:start w:val="1"/>
      <w:numFmt w:val="bullet"/>
      <w:lvlText w:val="•"/>
      <w:lvlJc w:val="left"/>
      <w:pPr>
        <w:tabs>
          <w:tab w:val="num" w:pos="2160"/>
        </w:tabs>
        <w:ind w:left="2160" w:hanging="360"/>
      </w:pPr>
      <w:rPr>
        <w:rFonts w:ascii="Times" w:hAnsi="Times" w:hint="default"/>
      </w:rPr>
    </w:lvl>
    <w:lvl w:ilvl="3" w:tplc="CBB0C228" w:tentative="1">
      <w:start w:val="1"/>
      <w:numFmt w:val="bullet"/>
      <w:lvlText w:val="•"/>
      <w:lvlJc w:val="left"/>
      <w:pPr>
        <w:tabs>
          <w:tab w:val="num" w:pos="2880"/>
        </w:tabs>
        <w:ind w:left="2880" w:hanging="360"/>
      </w:pPr>
      <w:rPr>
        <w:rFonts w:ascii="Times" w:hAnsi="Times" w:hint="default"/>
      </w:rPr>
    </w:lvl>
    <w:lvl w:ilvl="4" w:tplc="11AE8C08" w:tentative="1">
      <w:start w:val="1"/>
      <w:numFmt w:val="bullet"/>
      <w:lvlText w:val="•"/>
      <w:lvlJc w:val="left"/>
      <w:pPr>
        <w:tabs>
          <w:tab w:val="num" w:pos="3600"/>
        </w:tabs>
        <w:ind w:left="3600" w:hanging="360"/>
      </w:pPr>
      <w:rPr>
        <w:rFonts w:ascii="Times" w:hAnsi="Times" w:hint="default"/>
      </w:rPr>
    </w:lvl>
    <w:lvl w:ilvl="5" w:tplc="8E502E90" w:tentative="1">
      <w:start w:val="1"/>
      <w:numFmt w:val="bullet"/>
      <w:lvlText w:val="•"/>
      <w:lvlJc w:val="left"/>
      <w:pPr>
        <w:tabs>
          <w:tab w:val="num" w:pos="4320"/>
        </w:tabs>
        <w:ind w:left="4320" w:hanging="360"/>
      </w:pPr>
      <w:rPr>
        <w:rFonts w:ascii="Times" w:hAnsi="Times" w:hint="default"/>
      </w:rPr>
    </w:lvl>
    <w:lvl w:ilvl="6" w:tplc="D252394A" w:tentative="1">
      <w:start w:val="1"/>
      <w:numFmt w:val="bullet"/>
      <w:lvlText w:val="•"/>
      <w:lvlJc w:val="left"/>
      <w:pPr>
        <w:tabs>
          <w:tab w:val="num" w:pos="5040"/>
        </w:tabs>
        <w:ind w:left="5040" w:hanging="360"/>
      </w:pPr>
      <w:rPr>
        <w:rFonts w:ascii="Times" w:hAnsi="Times" w:hint="default"/>
      </w:rPr>
    </w:lvl>
    <w:lvl w:ilvl="7" w:tplc="16DAF666" w:tentative="1">
      <w:start w:val="1"/>
      <w:numFmt w:val="bullet"/>
      <w:lvlText w:val="•"/>
      <w:lvlJc w:val="left"/>
      <w:pPr>
        <w:tabs>
          <w:tab w:val="num" w:pos="5760"/>
        </w:tabs>
        <w:ind w:left="5760" w:hanging="360"/>
      </w:pPr>
      <w:rPr>
        <w:rFonts w:ascii="Times" w:hAnsi="Times" w:hint="default"/>
      </w:rPr>
    </w:lvl>
    <w:lvl w:ilvl="8" w:tplc="39F4AC3C" w:tentative="1">
      <w:start w:val="1"/>
      <w:numFmt w:val="bullet"/>
      <w:lvlText w:val="•"/>
      <w:lvlJc w:val="left"/>
      <w:pPr>
        <w:tabs>
          <w:tab w:val="num" w:pos="6480"/>
        </w:tabs>
        <w:ind w:left="6480" w:hanging="360"/>
      </w:pPr>
      <w:rPr>
        <w:rFonts w:ascii="Times" w:hAnsi="Times" w:hint="default"/>
      </w:rPr>
    </w:lvl>
  </w:abstractNum>
  <w:abstractNum w:abstractNumId="37">
    <w:nsid w:val="65B929D0"/>
    <w:multiLevelType w:val="hybridMultilevel"/>
    <w:tmpl w:val="845EB206"/>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34709"/>
    <w:multiLevelType w:val="hybridMultilevel"/>
    <w:tmpl w:val="C284C374"/>
    <w:lvl w:ilvl="0" w:tplc="C332CFCE">
      <w:start w:val="1"/>
      <w:numFmt w:val="bullet"/>
      <w:lvlText w:val="o"/>
      <w:lvlJc w:val="left"/>
      <w:pPr>
        <w:tabs>
          <w:tab w:val="num" w:pos="720"/>
        </w:tabs>
        <w:ind w:left="720" w:hanging="360"/>
      </w:pPr>
      <w:rPr>
        <w:rFonts w:ascii="Courier New" w:hAnsi="Courier New" w:hint="default"/>
      </w:rPr>
    </w:lvl>
    <w:lvl w:ilvl="1" w:tplc="8D00DAAC" w:tentative="1">
      <w:start w:val="1"/>
      <w:numFmt w:val="bullet"/>
      <w:lvlText w:val="o"/>
      <w:lvlJc w:val="left"/>
      <w:pPr>
        <w:tabs>
          <w:tab w:val="num" w:pos="1440"/>
        </w:tabs>
        <w:ind w:left="1440" w:hanging="360"/>
      </w:pPr>
      <w:rPr>
        <w:rFonts w:ascii="Courier New" w:hAnsi="Courier New" w:hint="default"/>
      </w:rPr>
    </w:lvl>
    <w:lvl w:ilvl="2" w:tplc="A3241FC4" w:tentative="1">
      <w:start w:val="1"/>
      <w:numFmt w:val="bullet"/>
      <w:lvlText w:val="o"/>
      <w:lvlJc w:val="left"/>
      <w:pPr>
        <w:tabs>
          <w:tab w:val="num" w:pos="2160"/>
        </w:tabs>
        <w:ind w:left="2160" w:hanging="360"/>
      </w:pPr>
      <w:rPr>
        <w:rFonts w:ascii="Courier New" w:hAnsi="Courier New" w:hint="default"/>
      </w:rPr>
    </w:lvl>
    <w:lvl w:ilvl="3" w:tplc="07BE6EC4" w:tentative="1">
      <w:start w:val="1"/>
      <w:numFmt w:val="bullet"/>
      <w:lvlText w:val="o"/>
      <w:lvlJc w:val="left"/>
      <w:pPr>
        <w:tabs>
          <w:tab w:val="num" w:pos="2880"/>
        </w:tabs>
        <w:ind w:left="2880" w:hanging="360"/>
      </w:pPr>
      <w:rPr>
        <w:rFonts w:ascii="Courier New" w:hAnsi="Courier New" w:hint="default"/>
      </w:rPr>
    </w:lvl>
    <w:lvl w:ilvl="4" w:tplc="C972AD38" w:tentative="1">
      <w:start w:val="1"/>
      <w:numFmt w:val="bullet"/>
      <w:lvlText w:val="o"/>
      <w:lvlJc w:val="left"/>
      <w:pPr>
        <w:tabs>
          <w:tab w:val="num" w:pos="3600"/>
        </w:tabs>
        <w:ind w:left="3600" w:hanging="360"/>
      </w:pPr>
      <w:rPr>
        <w:rFonts w:ascii="Courier New" w:hAnsi="Courier New" w:hint="default"/>
      </w:rPr>
    </w:lvl>
    <w:lvl w:ilvl="5" w:tplc="D9E8276A" w:tentative="1">
      <w:start w:val="1"/>
      <w:numFmt w:val="bullet"/>
      <w:lvlText w:val="o"/>
      <w:lvlJc w:val="left"/>
      <w:pPr>
        <w:tabs>
          <w:tab w:val="num" w:pos="4320"/>
        </w:tabs>
        <w:ind w:left="4320" w:hanging="360"/>
      </w:pPr>
      <w:rPr>
        <w:rFonts w:ascii="Courier New" w:hAnsi="Courier New" w:hint="default"/>
      </w:rPr>
    </w:lvl>
    <w:lvl w:ilvl="6" w:tplc="5CD83C6C" w:tentative="1">
      <w:start w:val="1"/>
      <w:numFmt w:val="bullet"/>
      <w:lvlText w:val="o"/>
      <w:lvlJc w:val="left"/>
      <w:pPr>
        <w:tabs>
          <w:tab w:val="num" w:pos="5040"/>
        </w:tabs>
        <w:ind w:left="5040" w:hanging="360"/>
      </w:pPr>
      <w:rPr>
        <w:rFonts w:ascii="Courier New" w:hAnsi="Courier New" w:hint="default"/>
      </w:rPr>
    </w:lvl>
    <w:lvl w:ilvl="7" w:tplc="8200D59A" w:tentative="1">
      <w:start w:val="1"/>
      <w:numFmt w:val="bullet"/>
      <w:lvlText w:val="o"/>
      <w:lvlJc w:val="left"/>
      <w:pPr>
        <w:tabs>
          <w:tab w:val="num" w:pos="5760"/>
        </w:tabs>
        <w:ind w:left="5760" w:hanging="360"/>
      </w:pPr>
      <w:rPr>
        <w:rFonts w:ascii="Courier New" w:hAnsi="Courier New" w:hint="default"/>
      </w:rPr>
    </w:lvl>
    <w:lvl w:ilvl="8" w:tplc="F23A1E4E" w:tentative="1">
      <w:start w:val="1"/>
      <w:numFmt w:val="bullet"/>
      <w:lvlText w:val="o"/>
      <w:lvlJc w:val="left"/>
      <w:pPr>
        <w:tabs>
          <w:tab w:val="num" w:pos="6480"/>
        </w:tabs>
        <w:ind w:left="6480" w:hanging="360"/>
      </w:pPr>
      <w:rPr>
        <w:rFonts w:ascii="Courier New" w:hAnsi="Courier New" w:hint="default"/>
      </w:rPr>
    </w:lvl>
  </w:abstractNum>
  <w:abstractNum w:abstractNumId="39">
    <w:nsid w:val="671A1DEA"/>
    <w:multiLevelType w:val="hybridMultilevel"/>
    <w:tmpl w:val="9A5E9CAC"/>
    <w:lvl w:ilvl="0" w:tplc="F4A87250">
      <w:start w:val="1"/>
      <w:numFmt w:val="bullet"/>
      <w:lvlText w:val="•"/>
      <w:lvlJc w:val="left"/>
      <w:pPr>
        <w:tabs>
          <w:tab w:val="num" w:pos="720"/>
        </w:tabs>
        <w:ind w:left="720" w:hanging="360"/>
      </w:pPr>
      <w:rPr>
        <w:rFonts w:ascii="Times" w:hAnsi="Times" w:hint="default"/>
      </w:rPr>
    </w:lvl>
    <w:lvl w:ilvl="1" w:tplc="F81847B8">
      <w:numFmt w:val="bullet"/>
      <w:lvlText w:val="o"/>
      <w:lvlJc w:val="left"/>
      <w:pPr>
        <w:tabs>
          <w:tab w:val="num" w:pos="1440"/>
        </w:tabs>
        <w:ind w:left="1440" w:hanging="360"/>
      </w:pPr>
      <w:rPr>
        <w:rFonts w:ascii="Courier New" w:hAnsi="Courier New" w:hint="default"/>
      </w:rPr>
    </w:lvl>
    <w:lvl w:ilvl="2" w:tplc="E64C907E">
      <w:numFmt w:val="bullet"/>
      <w:lvlText w:val="•"/>
      <w:lvlJc w:val="left"/>
      <w:pPr>
        <w:tabs>
          <w:tab w:val="num" w:pos="2160"/>
        </w:tabs>
        <w:ind w:left="2160" w:hanging="360"/>
      </w:pPr>
      <w:rPr>
        <w:rFonts w:ascii="Times" w:hAnsi="Times" w:hint="default"/>
      </w:rPr>
    </w:lvl>
    <w:lvl w:ilvl="3" w:tplc="DDF0EBEA">
      <w:numFmt w:val="bullet"/>
      <w:lvlText w:val=""/>
      <w:lvlJc w:val="left"/>
      <w:pPr>
        <w:tabs>
          <w:tab w:val="num" w:pos="2880"/>
        </w:tabs>
        <w:ind w:left="2880" w:hanging="360"/>
      </w:pPr>
      <w:rPr>
        <w:rFonts w:ascii="Wingdings" w:hAnsi="Wingdings" w:hint="default"/>
      </w:rPr>
    </w:lvl>
    <w:lvl w:ilvl="4" w:tplc="0422C55A" w:tentative="1">
      <w:start w:val="1"/>
      <w:numFmt w:val="bullet"/>
      <w:lvlText w:val="•"/>
      <w:lvlJc w:val="left"/>
      <w:pPr>
        <w:tabs>
          <w:tab w:val="num" w:pos="3600"/>
        </w:tabs>
        <w:ind w:left="3600" w:hanging="360"/>
      </w:pPr>
      <w:rPr>
        <w:rFonts w:ascii="Times" w:hAnsi="Times" w:hint="default"/>
      </w:rPr>
    </w:lvl>
    <w:lvl w:ilvl="5" w:tplc="9F6A11E4" w:tentative="1">
      <w:start w:val="1"/>
      <w:numFmt w:val="bullet"/>
      <w:lvlText w:val="•"/>
      <w:lvlJc w:val="left"/>
      <w:pPr>
        <w:tabs>
          <w:tab w:val="num" w:pos="4320"/>
        </w:tabs>
        <w:ind w:left="4320" w:hanging="360"/>
      </w:pPr>
      <w:rPr>
        <w:rFonts w:ascii="Times" w:hAnsi="Times" w:hint="default"/>
      </w:rPr>
    </w:lvl>
    <w:lvl w:ilvl="6" w:tplc="CFDCEA46" w:tentative="1">
      <w:start w:val="1"/>
      <w:numFmt w:val="bullet"/>
      <w:lvlText w:val="•"/>
      <w:lvlJc w:val="left"/>
      <w:pPr>
        <w:tabs>
          <w:tab w:val="num" w:pos="5040"/>
        </w:tabs>
        <w:ind w:left="5040" w:hanging="360"/>
      </w:pPr>
      <w:rPr>
        <w:rFonts w:ascii="Times" w:hAnsi="Times" w:hint="default"/>
      </w:rPr>
    </w:lvl>
    <w:lvl w:ilvl="7" w:tplc="43848F36" w:tentative="1">
      <w:start w:val="1"/>
      <w:numFmt w:val="bullet"/>
      <w:lvlText w:val="•"/>
      <w:lvlJc w:val="left"/>
      <w:pPr>
        <w:tabs>
          <w:tab w:val="num" w:pos="5760"/>
        </w:tabs>
        <w:ind w:left="5760" w:hanging="360"/>
      </w:pPr>
      <w:rPr>
        <w:rFonts w:ascii="Times" w:hAnsi="Times" w:hint="default"/>
      </w:rPr>
    </w:lvl>
    <w:lvl w:ilvl="8" w:tplc="7F50AE0C" w:tentative="1">
      <w:start w:val="1"/>
      <w:numFmt w:val="bullet"/>
      <w:lvlText w:val="•"/>
      <w:lvlJc w:val="left"/>
      <w:pPr>
        <w:tabs>
          <w:tab w:val="num" w:pos="6480"/>
        </w:tabs>
        <w:ind w:left="6480" w:hanging="360"/>
      </w:pPr>
      <w:rPr>
        <w:rFonts w:ascii="Times" w:hAnsi="Times" w:hint="default"/>
      </w:rPr>
    </w:lvl>
  </w:abstractNum>
  <w:abstractNum w:abstractNumId="40">
    <w:nsid w:val="6A0334A3"/>
    <w:multiLevelType w:val="hybridMultilevel"/>
    <w:tmpl w:val="0494098E"/>
    <w:lvl w:ilvl="0" w:tplc="771E35D6">
      <w:start w:val="1"/>
      <w:numFmt w:val="bullet"/>
      <w:lvlText w:val="-"/>
      <w:lvlJc w:val="left"/>
      <w:pPr>
        <w:ind w:left="720" w:hanging="360"/>
      </w:pPr>
      <w:rPr>
        <w:rFonts w:ascii="Arial Unicode MS" w:eastAsia="Arial Unicode MS" w:hAnsi="Arial Unicode MS" w:hint="eastAsia"/>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856F00"/>
    <w:multiLevelType w:val="hybridMultilevel"/>
    <w:tmpl w:val="24D6A444"/>
    <w:lvl w:ilvl="0" w:tplc="771E35D6">
      <w:start w:val="1"/>
      <w:numFmt w:val="bullet"/>
      <w:lvlText w:val="-"/>
      <w:lvlJc w:val="left"/>
      <w:pPr>
        <w:ind w:left="720" w:hanging="360"/>
      </w:pPr>
      <w:rPr>
        <w:rFonts w:ascii="Arial Unicode MS" w:eastAsia="Arial Unicode MS" w:hAnsi="Arial Unicode MS"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B1EC6"/>
    <w:multiLevelType w:val="hybridMultilevel"/>
    <w:tmpl w:val="7DA83116"/>
    <w:lvl w:ilvl="0" w:tplc="771E35D6">
      <w:start w:val="1"/>
      <w:numFmt w:val="bullet"/>
      <w:lvlText w:val="-"/>
      <w:lvlJc w:val="left"/>
      <w:pPr>
        <w:ind w:left="720" w:hanging="360"/>
      </w:pPr>
      <w:rPr>
        <w:rFonts w:ascii="Arial Unicode MS" w:eastAsia="Arial Unicode MS" w:hAnsi="Arial Unicode MS"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7D3856"/>
    <w:multiLevelType w:val="hybridMultilevel"/>
    <w:tmpl w:val="1548BD66"/>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5627754"/>
    <w:multiLevelType w:val="hybridMultilevel"/>
    <w:tmpl w:val="3F1C7898"/>
    <w:lvl w:ilvl="0" w:tplc="C93C817A">
      <w:start w:val="1"/>
      <w:numFmt w:val="bullet"/>
      <w:lvlText w:val="o"/>
      <w:lvlJc w:val="left"/>
      <w:pPr>
        <w:tabs>
          <w:tab w:val="num" w:pos="720"/>
        </w:tabs>
        <w:ind w:left="720" w:hanging="360"/>
      </w:pPr>
      <w:rPr>
        <w:rFonts w:ascii="Courier New" w:hAnsi="Courier New" w:hint="default"/>
      </w:rPr>
    </w:lvl>
    <w:lvl w:ilvl="1" w:tplc="C43A8EE8" w:tentative="1">
      <w:start w:val="1"/>
      <w:numFmt w:val="bullet"/>
      <w:lvlText w:val="o"/>
      <w:lvlJc w:val="left"/>
      <w:pPr>
        <w:tabs>
          <w:tab w:val="num" w:pos="1440"/>
        </w:tabs>
        <w:ind w:left="1440" w:hanging="360"/>
      </w:pPr>
      <w:rPr>
        <w:rFonts w:ascii="Courier New" w:hAnsi="Courier New" w:hint="default"/>
      </w:rPr>
    </w:lvl>
    <w:lvl w:ilvl="2" w:tplc="E926EA98" w:tentative="1">
      <w:start w:val="1"/>
      <w:numFmt w:val="bullet"/>
      <w:lvlText w:val="o"/>
      <w:lvlJc w:val="left"/>
      <w:pPr>
        <w:tabs>
          <w:tab w:val="num" w:pos="2160"/>
        </w:tabs>
        <w:ind w:left="2160" w:hanging="360"/>
      </w:pPr>
      <w:rPr>
        <w:rFonts w:ascii="Courier New" w:hAnsi="Courier New" w:hint="default"/>
      </w:rPr>
    </w:lvl>
    <w:lvl w:ilvl="3" w:tplc="8EE21D1A" w:tentative="1">
      <w:start w:val="1"/>
      <w:numFmt w:val="bullet"/>
      <w:lvlText w:val="o"/>
      <w:lvlJc w:val="left"/>
      <w:pPr>
        <w:tabs>
          <w:tab w:val="num" w:pos="2880"/>
        </w:tabs>
        <w:ind w:left="2880" w:hanging="360"/>
      </w:pPr>
      <w:rPr>
        <w:rFonts w:ascii="Courier New" w:hAnsi="Courier New" w:hint="default"/>
      </w:rPr>
    </w:lvl>
    <w:lvl w:ilvl="4" w:tplc="E8B4CD24" w:tentative="1">
      <w:start w:val="1"/>
      <w:numFmt w:val="bullet"/>
      <w:lvlText w:val="o"/>
      <w:lvlJc w:val="left"/>
      <w:pPr>
        <w:tabs>
          <w:tab w:val="num" w:pos="3600"/>
        </w:tabs>
        <w:ind w:left="3600" w:hanging="360"/>
      </w:pPr>
      <w:rPr>
        <w:rFonts w:ascii="Courier New" w:hAnsi="Courier New" w:hint="default"/>
      </w:rPr>
    </w:lvl>
    <w:lvl w:ilvl="5" w:tplc="5F34C456" w:tentative="1">
      <w:start w:val="1"/>
      <w:numFmt w:val="bullet"/>
      <w:lvlText w:val="o"/>
      <w:lvlJc w:val="left"/>
      <w:pPr>
        <w:tabs>
          <w:tab w:val="num" w:pos="4320"/>
        </w:tabs>
        <w:ind w:left="4320" w:hanging="360"/>
      </w:pPr>
      <w:rPr>
        <w:rFonts w:ascii="Courier New" w:hAnsi="Courier New" w:hint="default"/>
      </w:rPr>
    </w:lvl>
    <w:lvl w:ilvl="6" w:tplc="94DE7E88" w:tentative="1">
      <w:start w:val="1"/>
      <w:numFmt w:val="bullet"/>
      <w:lvlText w:val="o"/>
      <w:lvlJc w:val="left"/>
      <w:pPr>
        <w:tabs>
          <w:tab w:val="num" w:pos="5040"/>
        </w:tabs>
        <w:ind w:left="5040" w:hanging="360"/>
      </w:pPr>
      <w:rPr>
        <w:rFonts w:ascii="Courier New" w:hAnsi="Courier New" w:hint="default"/>
      </w:rPr>
    </w:lvl>
    <w:lvl w:ilvl="7" w:tplc="A5B0C758" w:tentative="1">
      <w:start w:val="1"/>
      <w:numFmt w:val="bullet"/>
      <w:lvlText w:val="o"/>
      <w:lvlJc w:val="left"/>
      <w:pPr>
        <w:tabs>
          <w:tab w:val="num" w:pos="5760"/>
        </w:tabs>
        <w:ind w:left="5760" w:hanging="360"/>
      </w:pPr>
      <w:rPr>
        <w:rFonts w:ascii="Courier New" w:hAnsi="Courier New" w:hint="default"/>
      </w:rPr>
    </w:lvl>
    <w:lvl w:ilvl="8" w:tplc="3324539C" w:tentative="1">
      <w:start w:val="1"/>
      <w:numFmt w:val="bullet"/>
      <w:lvlText w:val="o"/>
      <w:lvlJc w:val="left"/>
      <w:pPr>
        <w:tabs>
          <w:tab w:val="num" w:pos="6480"/>
        </w:tabs>
        <w:ind w:left="6480" w:hanging="360"/>
      </w:pPr>
      <w:rPr>
        <w:rFonts w:ascii="Courier New" w:hAnsi="Courier New" w:hint="default"/>
      </w:rPr>
    </w:lvl>
  </w:abstractNum>
  <w:abstractNum w:abstractNumId="45">
    <w:nsid w:val="79395956"/>
    <w:multiLevelType w:val="hybridMultilevel"/>
    <w:tmpl w:val="026ADA7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7CA92E33"/>
    <w:multiLevelType w:val="hybridMultilevel"/>
    <w:tmpl w:val="475AB3A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7E240C75"/>
    <w:multiLevelType w:val="hybridMultilevel"/>
    <w:tmpl w:val="0D584360"/>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771E35D6">
      <w:start w:val="1"/>
      <w:numFmt w:val="bullet"/>
      <w:lvlText w:val="-"/>
      <w:lvlJc w:val="left"/>
      <w:pPr>
        <w:ind w:left="1800" w:hanging="360"/>
      </w:pPr>
      <w:rPr>
        <w:rFonts w:ascii="Arial Unicode MS" w:eastAsia="Arial Unicode MS" w:hAnsi="Arial Unicode MS" w:hint="eastAsi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26"/>
  </w:num>
  <w:num w:numId="4">
    <w:abstractNumId w:val="19"/>
  </w:num>
  <w:num w:numId="5">
    <w:abstractNumId w:val="24"/>
  </w:num>
  <w:num w:numId="6">
    <w:abstractNumId w:val="44"/>
  </w:num>
  <w:num w:numId="7">
    <w:abstractNumId w:val="39"/>
  </w:num>
  <w:num w:numId="8">
    <w:abstractNumId w:val="38"/>
  </w:num>
  <w:num w:numId="9">
    <w:abstractNumId w:val="10"/>
  </w:num>
  <w:num w:numId="10">
    <w:abstractNumId w:val="25"/>
  </w:num>
  <w:num w:numId="11">
    <w:abstractNumId w:val="11"/>
  </w:num>
  <w:num w:numId="12">
    <w:abstractNumId w:val="27"/>
  </w:num>
  <w:num w:numId="13">
    <w:abstractNumId w:val="43"/>
  </w:num>
  <w:num w:numId="14">
    <w:abstractNumId w:val="33"/>
  </w:num>
  <w:num w:numId="15">
    <w:abstractNumId w:val="6"/>
  </w:num>
  <w:num w:numId="16">
    <w:abstractNumId w:val="16"/>
  </w:num>
  <w:num w:numId="17">
    <w:abstractNumId w:val="9"/>
  </w:num>
  <w:num w:numId="18">
    <w:abstractNumId w:val="42"/>
  </w:num>
  <w:num w:numId="19">
    <w:abstractNumId w:val="0"/>
  </w:num>
  <w:num w:numId="20">
    <w:abstractNumId w:val="17"/>
  </w:num>
  <w:num w:numId="21">
    <w:abstractNumId w:val="28"/>
  </w:num>
  <w:num w:numId="22">
    <w:abstractNumId w:val="7"/>
  </w:num>
  <w:num w:numId="23">
    <w:abstractNumId w:val="2"/>
  </w:num>
  <w:num w:numId="24">
    <w:abstractNumId w:val="41"/>
  </w:num>
  <w:num w:numId="25">
    <w:abstractNumId w:val="35"/>
  </w:num>
  <w:num w:numId="26">
    <w:abstractNumId w:val="20"/>
  </w:num>
  <w:num w:numId="27">
    <w:abstractNumId w:val="22"/>
  </w:num>
  <w:num w:numId="28">
    <w:abstractNumId w:val="4"/>
  </w:num>
  <w:num w:numId="29">
    <w:abstractNumId w:val="23"/>
  </w:num>
  <w:num w:numId="30">
    <w:abstractNumId w:val="21"/>
  </w:num>
  <w:num w:numId="31">
    <w:abstractNumId w:val="3"/>
  </w:num>
  <w:num w:numId="32">
    <w:abstractNumId w:val="47"/>
  </w:num>
  <w:num w:numId="33">
    <w:abstractNumId w:val="5"/>
  </w:num>
  <w:num w:numId="34">
    <w:abstractNumId w:val="15"/>
  </w:num>
  <w:num w:numId="35">
    <w:abstractNumId w:val="34"/>
  </w:num>
  <w:num w:numId="36">
    <w:abstractNumId w:val="32"/>
  </w:num>
  <w:num w:numId="37">
    <w:abstractNumId w:val="12"/>
  </w:num>
  <w:num w:numId="38">
    <w:abstractNumId w:val="37"/>
  </w:num>
  <w:num w:numId="39">
    <w:abstractNumId w:val="13"/>
  </w:num>
  <w:num w:numId="40">
    <w:abstractNumId w:val="8"/>
  </w:num>
  <w:num w:numId="41">
    <w:abstractNumId w:val="46"/>
  </w:num>
  <w:num w:numId="42">
    <w:abstractNumId w:val="45"/>
  </w:num>
  <w:num w:numId="43">
    <w:abstractNumId w:val="30"/>
  </w:num>
  <w:num w:numId="44">
    <w:abstractNumId w:val="29"/>
  </w:num>
  <w:num w:numId="45">
    <w:abstractNumId w:val="31"/>
  </w:num>
  <w:num w:numId="46">
    <w:abstractNumId w:val="40"/>
  </w:num>
  <w:num w:numId="47">
    <w:abstractNumId w:val="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A"/>
    <w:rsid w:val="000530DA"/>
    <w:rsid w:val="001374F6"/>
    <w:rsid w:val="001C1493"/>
    <w:rsid w:val="002F5086"/>
    <w:rsid w:val="00443497"/>
    <w:rsid w:val="00512C2A"/>
    <w:rsid w:val="00552BDC"/>
    <w:rsid w:val="005635A9"/>
    <w:rsid w:val="006A6514"/>
    <w:rsid w:val="006B5BAE"/>
    <w:rsid w:val="006E039B"/>
    <w:rsid w:val="007C773A"/>
    <w:rsid w:val="007E74B5"/>
    <w:rsid w:val="00814828"/>
    <w:rsid w:val="008C3237"/>
    <w:rsid w:val="00AA01DB"/>
    <w:rsid w:val="00B40EFE"/>
    <w:rsid w:val="00C52FB1"/>
    <w:rsid w:val="00C83E50"/>
    <w:rsid w:val="00CE0212"/>
    <w:rsid w:val="00D5573F"/>
    <w:rsid w:val="00D70980"/>
    <w:rsid w:val="00DD7406"/>
    <w:rsid w:val="00EB0794"/>
    <w:rsid w:val="00FE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F5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3A"/>
    <w:rPr>
      <w:color w:val="0000FF" w:themeColor="hyperlink"/>
      <w:u w:val="single"/>
    </w:rPr>
  </w:style>
  <w:style w:type="paragraph" w:styleId="ListParagraph">
    <w:name w:val="List Paragraph"/>
    <w:basedOn w:val="Normal"/>
    <w:uiPriority w:val="34"/>
    <w:qFormat/>
    <w:rsid w:val="007C773A"/>
    <w:pPr>
      <w:ind w:left="720"/>
      <w:contextualSpacing/>
    </w:pPr>
  </w:style>
  <w:style w:type="paragraph" w:styleId="NormalWeb">
    <w:name w:val="Normal (Web)"/>
    <w:basedOn w:val="Normal"/>
    <w:uiPriority w:val="99"/>
    <w:semiHidden/>
    <w:unhideWhenUsed/>
    <w:rsid w:val="006B5BA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3A"/>
    <w:rPr>
      <w:color w:val="0000FF" w:themeColor="hyperlink"/>
      <w:u w:val="single"/>
    </w:rPr>
  </w:style>
  <w:style w:type="paragraph" w:styleId="ListParagraph">
    <w:name w:val="List Paragraph"/>
    <w:basedOn w:val="Normal"/>
    <w:uiPriority w:val="34"/>
    <w:qFormat/>
    <w:rsid w:val="007C773A"/>
    <w:pPr>
      <w:ind w:left="720"/>
      <w:contextualSpacing/>
    </w:pPr>
  </w:style>
  <w:style w:type="paragraph" w:styleId="NormalWeb">
    <w:name w:val="Normal (Web)"/>
    <w:basedOn w:val="Normal"/>
    <w:uiPriority w:val="99"/>
    <w:semiHidden/>
    <w:unhideWhenUsed/>
    <w:rsid w:val="006B5B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4870">
      <w:bodyDiv w:val="1"/>
      <w:marLeft w:val="0"/>
      <w:marRight w:val="0"/>
      <w:marTop w:val="0"/>
      <w:marBottom w:val="0"/>
      <w:divBdr>
        <w:top w:val="none" w:sz="0" w:space="0" w:color="auto"/>
        <w:left w:val="none" w:sz="0" w:space="0" w:color="auto"/>
        <w:bottom w:val="none" w:sz="0" w:space="0" w:color="auto"/>
        <w:right w:val="none" w:sz="0" w:space="0" w:color="auto"/>
      </w:divBdr>
    </w:div>
    <w:div w:id="757600963">
      <w:bodyDiv w:val="1"/>
      <w:marLeft w:val="0"/>
      <w:marRight w:val="0"/>
      <w:marTop w:val="0"/>
      <w:marBottom w:val="0"/>
      <w:divBdr>
        <w:top w:val="none" w:sz="0" w:space="0" w:color="auto"/>
        <w:left w:val="none" w:sz="0" w:space="0" w:color="auto"/>
        <w:bottom w:val="none" w:sz="0" w:space="0" w:color="auto"/>
        <w:right w:val="none" w:sz="0" w:space="0" w:color="auto"/>
      </w:divBdr>
      <w:divsChild>
        <w:div w:id="79958629">
          <w:marLeft w:val="547"/>
          <w:marRight w:val="0"/>
          <w:marTop w:val="134"/>
          <w:marBottom w:val="0"/>
          <w:divBdr>
            <w:top w:val="none" w:sz="0" w:space="0" w:color="auto"/>
            <w:left w:val="none" w:sz="0" w:space="0" w:color="auto"/>
            <w:bottom w:val="none" w:sz="0" w:space="0" w:color="auto"/>
            <w:right w:val="none" w:sz="0" w:space="0" w:color="auto"/>
          </w:divBdr>
        </w:div>
        <w:div w:id="699743731">
          <w:marLeft w:val="547"/>
          <w:marRight w:val="0"/>
          <w:marTop w:val="115"/>
          <w:marBottom w:val="0"/>
          <w:divBdr>
            <w:top w:val="none" w:sz="0" w:space="0" w:color="auto"/>
            <w:left w:val="none" w:sz="0" w:space="0" w:color="auto"/>
            <w:bottom w:val="none" w:sz="0" w:space="0" w:color="auto"/>
            <w:right w:val="none" w:sz="0" w:space="0" w:color="auto"/>
          </w:divBdr>
        </w:div>
        <w:div w:id="1702244700">
          <w:marLeft w:val="547"/>
          <w:marRight w:val="0"/>
          <w:marTop w:val="115"/>
          <w:marBottom w:val="0"/>
          <w:divBdr>
            <w:top w:val="none" w:sz="0" w:space="0" w:color="auto"/>
            <w:left w:val="none" w:sz="0" w:space="0" w:color="auto"/>
            <w:bottom w:val="none" w:sz="0" w:space="0" w:color="auto"/>
            <w:right w:val="none" w:sz="0" w:space="0" w:color="auto"/>
          </w:divBdr>
        </w:div>
        <w:div w:id="1335306915">
          <w:marLeft w:val="547"/>
          <w:marRight w:val="0"/>
          <w:marTop w:val="115"/>
          <w:marBottom w:val="0"/>
          <w:divBdr>
            <w:top w:val="none" w:sz="0" w:space="0" w:color="auto"/>
            <w:left w:val="none" w:sz="0" w:space="0" w:color="auto"/>
            <w:bottom w:val="none" w:sz="0" w:space="0" w:color="auto"/>
            <w:right w:val="none" w:sz="0" w:space="0" w:color="auto"/>
          </w:divBdr>
        </w:div>
        <w:div w:id="8217879">
          <w:marLeft w:val="547"/>
          <w:marRight w:val="0"/>
          <w:marTop w:val="115"/>
          <w:marBottom w:val="0"/>
          <w:divBdr>
            <w:top w:val="none" w:sz="0" w:space="0" w:color="auto"/>
            <w:left w:val="none" w:sz="0" w:space="0" w:color="auto"/>
            <w:bottom w:val="none" w:sz="0" w:space="0" w:color="auto"/>
            <w:right w:val="none" w:sz="0" w:space="0" w:color="auto"/>
          </w:divBdr>
        </w:div>
        <w:div w:id="1206913857">
          <w:marLeft w:val="547"/>
          <w:marRight w:val="0"/>
          <w:marTop w:val="115"/>
          <w:marBottom w:val="0"/>
          <w:divBdr>
            <w:top w:val="none" w:sz="0" w:space="0" w:color="auto"/>
            <w:left w:val="none" w:sz="0" w:space="0" w:color="auto"/>
            <w:bottom w:val="none" w:sz="0" w:space="0" w:color="auto"/>
            <w:right w:val="none" w:sz="0" w:space="0" w:color="auto"/>
          </w:divBdr>
        </w:div>
        <w:div w:id="975447751">
          <w:marLeft w:val="547"/>
          <w:marRight w:val="0"/>
          <w:marTop w:val="115"/>
          <w:marBottom w:val="0"/>
          <w:divBdr>
            <w:top w:val="none" w:sz="0" w:space="0" w:color="auto"/>
            <w:left w:val="none" w:sz="0" w:space="0" w:color="auto"/>
            <w:bottom w:val="none" w:sz="0" w:space="0" w:color="auto"/>
            <w:right w:val="none" w:sz="0" w:space="0" w:color="auto"/>
          </w:divBdr>
        </w:div>
        <w:div w:id="1524710009">
          <w:marLeft w:val="547"/>
          <w:marRight w:val="0"/>
          <w:marTop w:val="115"/>
          <w:marBottom w:val="0"/>
          <w:divBdr>
            <w:top w:val="none" w:sz="0" w:space="0" w:color="auto"/>
            <w:left w:val="none" w:sz="0" w:space="0" w:color="auto"/>
            <w:bottom w:val="none" w:sz="0" w:space="0" w:color="auto"/>
            <w:right w:val="none" w:sz="0" w:space="0" w:color="auto"/>
          </w:divBdr>
        </w:div>
        <w:div w:id="697119740">
          <w:marLeft w:val="547"/>
          <w:marRight w:val="0"/>
          <w:marTop w:val="115"/>
          <w:marBottom w:val="0"/>
          <w:divBdr>
            <w:top w:val="none" w:sz="0" w:space="0" w:color="auto"/>
            <w:left w:val="none" w:sz="0" w:space="0" w:color="auto"/>
            <w:bottom w:val="none" w:sz="0" w:space="0" w:color="auto"/>
            <w:right w:val="none" w:sz="0" w:space="0" w:color="auto"/>
          </w:divBdr>
        </w:div>
        <w:div w:id="1484932754">
          <w:marLeft w:val="547"/>
          <w:marRight w:val="0"/>
          <w:marTop w:val="115"/>
          <w:marBottom w:val="0"/>
          <w:divBdr>
            <w:top w:val="none" w:sz="0" w:space="0" w:color="auto"/>
            <w:left w:val="none" w:sz="0" w:space="0" w:color="auto"/>
            <w:bottom w:val="none" w:sz="0" w:space="0" w:color="auto"/>
            <w:right w:val="none" w:sz="0" w:space="0" w:color="auto"/>
          </w:divBdr>
        </w:div>
        <w:div w:id="1192954315">
          <w:marLeft w:val="547"/>
          <w:marRight w:val="0"/>
          <w:marTop w:val="115"/>
          <w:marBottom w:val="0"/>
          <w:divBdr>
            <w:top w:val="none" w:sz="0" w:space="0" w:color="auto"/>
            <w:left w:val="none" w:sz="0" w:space="0" w:color="auto"/>
            <w:bottom w:val="none" w:sz="0" w:space="0" w:color="auto"/>
            <w:right w:val="none" w:sz="0" w:space="0" w:color="auto"/>
          </w:divBdr>
        </w:div>
        <w:div w:id="705833586">
          <w:marLeft w:val="547"/>
          <w:marRight w:val="0"/>
          <w:marTop w:val="115"/>
          <w:marBottom w:val="0"/>
          <w:divBdr>
            <w:top w:val="none" w:sz="0" w:space="0" w:color="auto"/>
            <w:left w:val="none" w:sz="0" w:space="0" w:color="auto"/>
            <w:bottom w:val="none" w:sz="0" w:space="0" w:color="auto"/>
            <w:right w:val="none" w:sz="0" w:space="0" w:color="auto"/>
          </w:divBdr>
        </w:div>
        <w:div w:id="1451363016">
          <w:marLeft w:val="547"/>
          <w:marRight w:val="0"/>
          <w:marTop w:val="115"/>
          <w:marBottom w:val="0"/>
          <w:divBdr>
            <w:top w:val="none" w:sz="0" w:space="0" w:color="auto"/>
            <w:left w:val="none" w:sz="0" w:space="0" w:color="auto"/>
            <w:bottom w:val="none" w:sz="0" w:space="0" w:color="auto"/>
            <w:right w:val="none" w:sz="0" w:space="0" w:color="auto"/>
          </w:divBdr>
        </w:div>
        <w:div w:id="338629951">
          <w:marLeft w:val="547"/>
          <w:marRight w:val="0"/>
          <w:marTop w:val="115"/>
          <w:marBottom w:val="0"/>
          <w:divBdr>
            <w:top w:val="none" w:sz="0" w:space="0" w:color="auto"/>
            <w:left w:val="none" w:sz="0" w:space="0" w:color="auto"/>
            <w:bottom w:val="none" w:sz="0" w:space="0" w:color="auto"/>
            <w:right w:val="none" w:sz="0" w:space="0" w:color="auto"/>
          </w:divBdr>
        </w:div>
        <w:div w:id="1134719410">
          <w:marLeft w:val="547"/>
          <w:marRight w:val="0"/>
          <w:marTop w:val="115"/>
          <w:marBottom w:val="0"/>
          <w:divBdr>
            <w:top w:val="none" w:sz="0" w:space="0" w:color="auto"/>
            <w:left w:val="none" w:sz="0" w:space="0" w:color="auto"/>
            <w:bottom w:val="none" w:sz="0" w:space="0" w:color="auto"/>
            <w:right w:val="none" w:sz="0" w:space="0" w:color="auto"/>
          </w:divBdr>
        </w:div>
        <w:div w:id="1863863561">
          <w:marLeft w:val="547"/>
          <w:marRight w:val="0"/>
          <w:marTop w:val="115"/>
          <w:marBottom w:val="0"/>
          <w:divBdr>
            <w:top w:val="none" w:sz="0" w:space="0" w:color="auto"/>
            <w:left w:val="none" w:sz="0" w:space="0" w:color="auto"/>
            <w:bottom w:val="none" w:sz="0" w:space="0" w:color="auto"/>
            <w:right w:val="none" w:sz="0" w:space="0" w:color="auto"/>
          </w:divBdr>
        </w:div>
        <w:div w:id="1136869244">
          <w:marLeft w:val="547"/>
          <w:marRight w:val="0"/>
          <w:marTop w:val="115"/>
          <w:marBottom w:val="0"/>
          <w:divBdr>
            <w:top w:val="none" w:sz="0" w:space="0" w:color="auto"/>
            <w:left w:val="none" w:sz="0" w:space="0" w:color="auto"/>
            <w:bottom w:val="none" w:sz="0" w:space="0" w:color="auto"/>
            <w:right w:val="none" w:sz="0" w:space="0" w:color="auto"/>
          </w:divBdr>
        </w:div>
        <w:div w:id="1083524517">
          <w:marLeft w:val="547"/>
          <w:marRight w:val="0"/>
          <w:marTop w:val="115"/>
          <w:marBottom w:val="0"/>
          <w:divBdr>
            <w:top w:val="none" w:sz="0" w:space="0" w:color="auto"/>
            <w:left w:val="none" w:sz="0" w:space="0" w:color="auto"/>
            <w:bottom w:val="none" w:sz="0" w:space="0" w:color="auto"/>
            <w:right w:val="none" w:sz="0" w:space="0" w:color="auto"/>
          </w:divBdr>
        </w:div>
        <w:div w:id="360134309">
          <w:marLeft w:val="547"/>
          <w:marRight w:val="0"/>
          <w:marTop w:val="115"/>
          <w:marBottom w:val="0"/>
          <w:divBdr>
            <w:top w:val="none" w:sz="0" w:space="0" w:color="auto"/>
            <w:left w:val="none" w:sz="0" w:space="0" w:color="auto"/>
            <w:bottom w:val="none" w:sz="0" w:space="0" w:color="auto"/>
            <w:right w:val="none" w:sz="0" w:space="0" w:color="auto"/>
          </w:divBdr>
        </w:div>
        <w:div w:id="634481922">
          <w:marLeft w:val="547"/>
          <w:marRight w:val="0"/>
          <w:marTop w:val="115"/>
          <w:marBottom w:val="0"/>
          <w:divBdr>
            <w:top w:val="none" w:sz="0" w:space="0" w:color="auto"/>
            <w:left w:val="none" w:sz="0" w:space="0" w:color="auto"/>
            <w:bottom w:val="none" w:sz="0" w:space="0" w:color="auto"/>
            <w:right w:val="none" w:sz="0" w:space="0" w:color="auto"/>
          </w:divBdr>
        </w:div>
        <w:div w:id="1972635892">
          <w:marLeft w:val="547"/>
          <w:marRight w:val="0"/>
          <w:marTop w:val="115"/>
          <w:marBottom w:val="0"/>
          <w:divBdr>
            <w:top w:val="none" w:sz="0" w:space="0" w:color="auto"/>
            <w:left w:val="none" w:sz="0" w:space="0" w:color="auto"/>
            <w:bottom w:val="none" w:sz="0" w:space="0" w:color="auto"/>
            <w:right w:val="none" w:sz="0" w:space="0" w:color="auto"/>
          </w:divBdr>
        </w:div>
        <w:div w:id="1409230816">
          <w:marLeft w:val="547"/>
          <w:marRight w:val="0"/>
          <w:marTop w:val="115"/>
          <w:marBottom w:val="0"/>
          <w:divBdr>
            <w:top w:val="none" w:sz="0" w:space="0" w:color="auto"/>
            <w:left w:val="none" w:sz="0" w:space="0" w:color="auto"/>
            <w:bottom w:val="none" w:sz="0" w:space="0" w:color="auto"/>
            <w:right w:val="none" w:sz="0" w:space="0" w:color="auto"/>
          </w:divBdr>
        </w:div>
        <w:div w:id="128596587">
          <w:marLeft w:val="547"/>
          <w:marRight w:val="0"/>
          <w:marTop w:val="115"/>
          <w:marBottom w:val="0"/>
          <w:divBdr>
            <w:top w:val="none" w:sz="0" w:space="0" w:color="auto"/>
            <w:left w:val="none" w:sz="0" w:space="0" w:color="auto"/>
            <w:bottom w:val="none" w:sz="0" w:space="0" w:color="auto"/>
            <w:right w:val="none" w:sz="0" w:space="0" w:color="auto"/>
          </w:divBdr>
        </w:div>
        <w:div w:id="173233155">
          <w:marLeft w:val="547"/>
          <w:marRight w:val="0"/>
          <w:marTop w:val="115"/>
          <w:marBottom w:val="0"/>
          <w:divBdr>
            <w:top w:val="none" w:sz="0" w:space="0" w:color="auto"/>
            <w:left w:val="none" w:sz="0" w:space="0" w:color="auto"/>
            <w:bottom w:val="none" w:sz="0" w:space="0" w:color="auto"/>
            <w:right w:val="none" w:sz="0" w:space="0" w:color="auto"/>
          </w:divBdr>
        </w:div>
        <w:div w:id="827864060">
          <w:marLeft w:val="547"/>
          <w:marRight w:val="0"/>
          <w:marTop w:val="115"/>
          <w:marBottom w:val="0"/>
          <w:divBdr>
            <w:top w:val="none" w:sz="0" w:space="0" w:color="auto"/>
            <w:left w:val="none" w:sz="0" w:space="0" w:color="auto"/>
            <w:bottom w:val="none" w:sz="0" w:space="0" w:color="auto"/>
            <w:right w:val="none" w:sz="0" w:space="0" w:color="auto"/>
          </w:divBdr>
        </w:div>
        <w:div w:id="2010785755">
          <w:marLeft w:val="547"/>
          <w:marRight w:val="0"/>
          <w:marTop w:val="115"/>
          <w:marBottom w:val="0"/>
          <w:divBdr>
            <w:top w:val="none" w:sz="0" w:space="0" w:color="auto"/>
            <w:left w:val="none" w:sz="0" w:space="0" w:color="auto"/>
            <w:bottom w:val="none" w:sz="0" w:space="0" w:color="auto"/>
            <w:right w:val="none" w:sz="0" w:space="0" w:color="auto"/>
          </w:divBdr>
        </w:div>
        <w:div w:id="1231117479">
          <w:marLeft w:val="547"/>
          <w:marRight w:val="0"/>
          <w:marTop w:val="115"/>
          <w:marBottom w:val="0"/>
          <w:divBdr>
            <w:top w:val="none" w:sz="0" w:space="0" w:color="auto"/>
            <w:left w:val="none" w:sz="0" w:space="0" w:color="auto"/>
            <w:bottom w:val="none" w:sz="0" w:space="0" w:color="auto"/>
            <w:right w:val="none" w:sz="0" w:space="0" w:color="auto"/>
          </w:divBdr>
        </w:div>
        <w:div w:id="1633947001">
          <w:marLeft w:val="547"/>
          <w:marRight w:val="0"/>
          <w:marTop w:val="115"/>
          <w:marBottom w:val="0"/>
          <w:divBdr>
            <w:top w:val="none" w:sz="0" w:space="0" w:color="auto"/>
            <w:left w:val="none" w:sz="0" w:space="0" w:color="auto"/>
            <w:bottom w:val="none" w:sz="0" w:space="0" w:color="auto"/>
            <w:right w:val="none" w:sz="0" w:space="0" w:color="auto"/>
          </w:divBdr>
        </w:div>
        <w:div w:id="239680596">
          <w:marLeft w:val="1166"/>
          <w:marRight w:val="0"/>
          <w:marTop w:val="115"/>
          <w:marBottom w:val="0"/>
          <w:divBdr>
            <w:top w:val="none" w:sz="0" w:space="0" w:color="auto"/>
            <w:left w:val="none" w:sz="0" w:space="0" w:color="auto"/>
            <w:bottom w:val="none" w:sz="0" w:space="0" w:color="auto"/>
            <w:right w:val="none" w:sz="0" w:space="0" w:color="auto"/>
          </w:divBdr>
        </w:div>
        <w:div w:id="908224726">
          <w:marLeft w:val="1166"/>
          <w:marRight w:val="0"/>
          <w:marTop w:val="115"/>
          <w:marBottom w:val="0"/>
          <w:divBdr>
            <w:top w:val="none" w:sz="0" w:space="0" w:color="auto"/>
            <w:left w:val="none" w:sz="0" w:space="0" w:color="auto"/>
            <w:bottom w:val="none" w:sz="0" w:space="0" w:color="auto"/>
            <w:right w:val="none" w:sz="0" w:space="0" w:color="auto"/>
          </w:divBdr>
        </w:div>
        <w:div w:id="656617934">
          <w:marLeft w:val="1886"/>
          <w:marRight w:val="0"/>
          <w:marTop w:val="115"/>
          <w:marBottom w:val="0"/>
          <w:divBdr>
            <w:top w:val="none" w:sz="0" w:space="0" w:color="auto"/>
            <w:left w:val="none" w:sz="0" w:space="0" w:color="auto"/>
            <w:bottom w:val="none" w:sz="0" w:space="0" w:color="auto"/>
            <w:right w:val="none" w:sz="0" w:space="0" w:color="auto"/>
          </w:divBdr>
        </w:div>
        <w:div w:id="1359969355">
          <w:marLeft w:val="547"/>
          <w:marRight w:val="0"/>
          <w:marTop w:val="115"/>
          <w:marBottom w:val="0"/>
          <w:divBdr>
            <w:top w:val="none" w:sz="0" w:space="0" w:color="auto"/>
            <w:left w:val="none" w:sz="0" w:space="0" w:color="auto"/>
            <w:bottom w:val="none" w:sz="0" w:space="0" w:color="auto"/>
            <w:right w:val="none" w:sz="0" w:space="0" w:color="auto"/>
          </w:divBdr>
        </w:div>
        <w:div w:id="1178545243">
          <w:marLeft w:val="547"/>
          <w:marRight w:val="0"/>
          <w:marTop w:val="115"/>
          <w:marBottom w:val="0"/>
          <w:divBdr>
            <w:top w:val="none" w:sz="0" w:space="0" w:color="auto"/>
            <w:left w:val="none" w:sz="0" w:space="0" w:color="auto"/>
            <w:bottom w:val="none" w:sz="0" w:space="0" w:color="auto"/>
            <w:right w:val="none" w:sz="0" w:space="0" w:color="auto"/>
          </w:divBdr>
        </w:div>
        <w:div w:id="188422798">
          <w:marLeft w:val="547"/>
          <w:marRight w:val="0"/>
          <w:marTop w:val="115"/>
          <w:marBottom w:val="0"/>
          <w:divBdr>
            <w:top w:val="none" w:sz="0" w:space="0" w:color="auto"/>
            <w:left w:val="none" w:sz="0" w:space="0" w:color="auto"/>
            <w:bottom w:val="none" w:sz="0" w:space="0" w:color="auto"/>
            <w:right w:val="none" w:sz="0" w:space="0" w:color="auto"/>
          </w:divBdr>
        </w:div>
        <w:div w:id="2117551810">
          <w:marLeft w:val="547"/>
          <w:marRight w:val="0"/>
          <w:marTop w:val="115"/>
          <w:marBottom w:val="0"/>
          <w:divBdr>
            <w:top w:val="none" w:sz="0" w:space="0" w:color="auto"/>
            <w:left w:val="none" w:sz="0" w:space="0" w:color="auto"/>
            <w:bottom w:val="none" w:sz="0" w:space="0" w:color="auto"/>
            <w:right w:val="none" w:sz="0" w:space="0" w:color="auto"/>
          </w:divBdr>
        </w:div>
        <w:div w:id="1667393594">
          <w:marLeft w:val="547"/>
          <w:marRight w:val="0"/>
          <w:marTop w:val="115"/>
          <w:marBottom w:val="0"/>
          <w:divBdr>
            <w:top w:val="none" w:sz="0" w:space="0" w:color="auto"/>
            <w:left w:val="none" w:sz="0" w:space="0" w:color="auto"/>
            <w:bottom w:val="none" w:sz="0" w:space="0" w:color="auto"/>
            <w:right w:val="none" w:sz="0" w:space="0" w:color="auto"/>
          </w:divBdr>
        </w:div>
        <w:div w:id="1846894866">
          <w:marLeft w:val="547"/>
          <w:marRight w:val="0"/>
          <w:marTop w:val="115"/>
          <w:marBottom w:val="0"/>
          <w:divBdr>
            <w:top w:val="none" w:sz="0" w:space="0" w:color="auto"/>
            <w:left w:val="none" w:sz="0" w:space="0" w:color="auto"/>
            <w:bottom w:val="none" w:sz="0" w:space="0" w:color="auto"/>
            <w:right w:val="none" w:sz="0" w:space="0" w:color="auto"/>
          </w:divBdr>
        </w:div>
        <w:div w:id="1751465488">
          <w:marLeft w:val="547"/>
          <w:marRight w:val="0"/>
          <w:marTop w:val="115"/>
          <w:marBottom w:val="0"/>
          <w:divBdr>
            <w:top w:val="none" w:sz="0" w:space="0" w:color="auto"/>
            <w:left w:val="none" w:sz="0" w:space="0" w:color="auto"/>
            <w:bottom w:val="none" w:sz="0" w:space="0" w:color="auto"/>
            <w:right w:val="none" w:sz="0" w:space="0" w:color="auto"/>
          </w:divBdr>
        </w:div>
        <w:div w:id="1124151375">
          <w:marLeft w:val="547"/>
          <w:marRight w:val="0"/>
          <w:marTop w:val="115"/>
          <w:marBottom w:val="0"/>
          <w:divBdr>
            <w:top w:val="none" w:sz="0" w:space="0" w:color="auto"/>
            <w:left w:val="none" w:sz="0" w:space="0" w:color="auto"/>
            <w:bottom w:val="none" w:sz="0" w:space="0" w:color="auto"/>
            <w:right w:val="none" w:sz="0" w:space="0" w:color="auto"/>
          </w:divBdr>
        </w:div>
        <w:div w:id="165096128">
          <w:marLeft w:val="547"/>
          <w:marRight w:val="0"/>
          <w:marTop w:val="115"/>
          <w:marBottom w:val="0"/>
          <w:divBdr>
            <w:top w:val="none" w:sz="0" w:space="0" w:color="auto"/>
            <w:left w:val="none" w:sz="0" w:space="0" w:color="auto"/>
            <w:bottom w:val="none" w:sz="0" w:space="0" w:color="auto"/>
            <w:right w:val="none" w:sz="0" w:space="0" w:color="auto"/>
          </w:divBdr>
        </w:div>
        <w:div w:id="156922908">
          <w:marLeft w:val="547"/>
          <w:marRight w:val="0"/>
          <w:marTop w:val="115"/>
          <w:marBottom w:val="0"/>
          <w:divBdr>
            <w:top w:val="none" w:sz="0" w:space="0" w:color="auto"/>
            <w:left w:val="none" w:sz="0" w:space="0" w:color="auto"/>
            <w:bottom w:val="none" w:sz="0" w:space="0" w:color="auto"/>
            <w:right w:val="none" w:sz="0" w:space="0" w:color="auto"/>
          </w:divBdr>
        </w:div>
        <w:div w:id="1611086581">
          <w:marLeft w:val="547"/>
          <w:marRight w:val="0"/>
          <w:marTop w:val="0"/>
          <w:marBottom w:val="0"/>
          <w:divBdr>
            <w:top w:val="none" w:sz="0" w:space="0" w:color="auto"/>
            <w:left w:val="none" w:sz="0" w:space="0" w:color="auto"/>
            <w:bottom w:val="none" w:sz="0" w:space="0" w:color="auto"/>
            <w:right w:val="none" w:sz="0" w:space="0" w:color="auto"/>
          </w:divBdr>
        </w:div>
        <w:div w:id="1142114570">
          <w:marLeft w:val="547"/>
          <w:marRight w:val="0"/>
          <w:marTop w:val="0"/>
          <w:marBottom w:val="0"/>
          <w:divBdr>
            <w:top w:val="none" w:sz="0" w:space="0" w:color="auto"/>
            <w:left w:val="none" w:sz="0" w:space="0" w:color="auto"/>
            <w:bottom w:val="none" w:sz="0" w:space="0" w:color="auto"/>
            <w:right w:val="none" w:sz="0" w:space="0" w:color="auto"/>
          </w:divBdr>
        </w:div>
        <w:div w:id="1265846950">
          <w:marLeft w:val="547"/>
          <w:marRight w:val="0"/>
          <w:marTop w:val="115"/>
          <w:marBottom w:val="0"/>
          <w:divBdr>
            <w:top w:val="none" w:sz="0" w:space="0" w:color="auto"/>
            <w:left w:val="none" w:sz="0" w:space="0" w:color="auto"/>
            <w:bottom w:val="none" w:sz="0" w:space="0" w:color="auto"/>
            <w:right w:val="none" w:sz="0" w:space="0" w:color="auto"/>
          </w:divBdr>
        </w:div>
        <w:div w:id="1475952469">
          <w:marLeft w:val="547"/>
          <w:marRight w:val="0"/>
          <w:marTop w:val="115"/>
          <w:marBottom w:val="0"/>
          <w:divBdr>
            <w:top w:val="none" w:sz="0" w:space="0" w:color="auto"/>
            <w:left w:val="none" w:sz="0" w:space="0" w:color="auto"/>
            <w:bottom w:val="none" w:sz="0" w:space="0" w:color="auto"/>
            <w:right w:val="none" w:sz="0" w:space="0" w:color="auto"/>
          </w:divBdr>
        </w:div>
        <w:div w:id="2030253384">
          <w:marLeft w:val="547"/>
          <w:marRight w:val="0"/>
          <w:marTop w:val="115"/>
          <w:marBottom w:val="0"/>
          <w:divBdr>
            <w:top w:val="none" w:sz="0" w:space="0" w:color="auto"/>
            <w:left w:val="none" w:sz="0" w:space="0" w:color="auto"/>
            <w:bottom w:val="none" w:sz="0" w:space="0" w:color="auto"/>
            <w:right w:val="none" w:sz="0" w:space="0" w:color="auto"/>
          </w:divBdr>
        </w:div>
        <w:div w:id="2064406027">
          <w:marLeft w:val="547"/>
          <w:marRight w:val="0"/>
          <w:marTop w:val="115"/>
          <w:marBottom w:val="0"/>
          <w:divBdr>
            <w:top w:val="none" w:sz="0" w:space="0" w:color="auto"/>
            <w:left w:val="none" w:sz="0" w:space="0" w:color="auto"/>
            <w:bottom w:val="none" w:sz="0" w:space="0" w:color="auto"/>
            <w:right w:val="none" w:sz="0" w:space="0" w:color="auto"/>
          </w:divBdr>
        </w:div>
        <w:div w:id="1323049196">
          <w:marLeft w:val="547"/>
          <w:marRight w:val="0"/>
          <w:marTop w:val="115"/>
          <w:marBottom w:val="0"/>
          <w:divBdr>
            <w:top w:val="none" w:sz="0" w:space="0" w:color="auto"/>
            <w:left w:val="none" w:sz="0" w:space="0" w:color="auto"/>
            <w:bottom w:val="none" w:sz="0" w:space="0" w:color="auto"/>
            <w:right w:val="none" w:sz="0" w:space="0" w:color="auto"/>
          </w:divBdr>
        </w:div>
        <w:div w:id="1187791346">
          <w:marLeft w:val="547"/>
          <w:marRight w:val="0"/>
          <w:marTop w:val="115"/>
          <w:marBottom w:val="0"/>
          <w:divBdr>
            <w:top w:val="none" w:sz="0" w:space="0" w:color="auto"/>
            <w:left w:val="none" w:sz="0" w:space="0" w:color="auto"/>
            <w:bottom w:val="none" w:sz="0" w:space="0" w:color="auto"/>
            <w:right w:val="none" w:sz="0" w:space="0" w:color="auto"/>
          </w:divBdr>
        </w:div>
        <w:div w:id="698357841">
          <w:marLeft w:val="547"/>
          <w:marRight w:val="0"/>
          <w:marTop w:val="115"/>
          <w:marBottom w:val="0"/>
          <w:divBdr>
            <w:top w:val="none" w:sz="0" w:space="0" w:color="auto"/>
            <w:left w:val="none" w:sz="0" w:space="0" w:color="auto"/>
            <w:bottom w:val="none" w:sz="0" w:space="0" w:color="auto"/>
            <w:right w:val="none" w:sz="0" w:space="0" w:color="auto"/>
          </w:divBdr>
        </w:div>
        <w:div w:id="1388728269">
          <w:marLeft w:val="547"/>
          <w:marRight w:val="0"/>
          <w:marTop w:val="115"/>
          <w:marBottom w:val="0"/>
          <w:divBdr>
            <w:top w:val="none" w:sz="0" w:space="0" w:color="auto"/>
            <w:left w:val="none" w:sz="0" w:space="0" w:color="auto"/>
            <w:bottom w:val="none" w:sz="0" w:space="0" w:color="auto"/>
            <w:right w:val="none" w:sz="0" w:space="0" w:color="auto"/>
          </w:divBdr>
        </w:div>
        <w:div w:id="58065958">
          <w:marLeft w:val="547"/>
          <w:marRight w:val="0"/>
          <w:marTop w:val="115"/>
          <w:marBottom w:val="0"/>
          <w:divBdr>
            <w:top w:val="none" w:sz="0" w:space="0" w:color="auto"/>
            <w:left w:val="none" w:sz="0" w:space="0" w:color="auto"/>
            <w:bottom w:val="none" w:sz="0" w:space="0" w:color="auto"/>
            <w:right w:val="none" w:sz="0" w:space="0" w:color="auto"/>
          </w:divBdr>
        </w:div>
        <w:div w:id="1713653563">
          <w:marLeft w:val="547"/>
          <w:marRight w:val="0"/>
          <w:marTop w:val="115"/>
          <w:marBottom w:val="0"/>
          <w:divBdr>
            <w:top w:val="none" w:sz="0" w:space="0" w:color="auto"/>
            <w:left w:val="none" w:sz="0" w:space="0" w:color="auto"/>
            <w:bottom w:val="none" w:sz="0" w:space="0" w:color="auto"/>
            <w:right w:val="none" w:sz="0" w:space="0" w:color="auto"/>
          </w:divBdr>
        </w:div>
        <w:div w:id="1562402506">
          <w:marLeft w:val="547"/>
          <w:marRight w:val="0"/>
          <w:marTop w:val="115"/>
          <w:marBottom w:val="0"/>
          <w:divBdr>
            <w:top w:val="none" w:sz="0" w:space="0" w:color="auto"/>
            <w:left w:val="none" w:sz="0" w:space="0" w:color="auto"/>
            <w:bottom w:val="none" w:sz="0" w:space="0" w:color="auto"/>
            <w:right w:val="none" w:sz="0" w:space="0" w:color="auto"/>
          </w:divBdr>
        </w:div>
        <w:div w:id="2044473230">
          <w:marLeft w:val="547"/>
          <w:marRight w:val="0"/>
          <w:marTop w:val="115"/>
          <w:marBottom w:val="0"/>
          <w:divBdr>
            <w:top w:val="none" w:sz="0" w:space="0" w:color="auto"/>
            <w:left w:val="none" w:sz="0" w:space="0" w:color="auto"/>
            <w:bottom w:val="none" w:sz="0" w:space="0" w:color="auto"/>
            <w:right w:val="none" w:sz="0" w:space="0" w:color="auto"/>
          </w:divBdr>
        </w:div>
        <w:div w:id="1927808169">
          <w:marLeft w:val="547"/>
          <w:marRight w:val="0"/>
          <w:marTop w:val="115"/>
          <w:marBottom w:val="0"/>
          <w:divBdr>
            <w:top w:val="none" w:sz="0" w:space="0" w:color="auto"/>
            <w:left w:val="none" w:sz="0" w:space="0" w:color="auto"/>
            <w:bottom w:val="none" w:sz="0" w:space="0" w:color="auto"/>
            <w:right w:val="none" w:sz="0" w:space="0" w:color="auto"/>
          </w:divBdr>
        </w:div>
        <w:div w:id="1864569">
          <w:marLeft w:val="547"/>
          <w:marRight w:val="0"/>
          <w:marTop w:val="115"/>
          <w:marBottom w:val="0"/>
          <w:divBdr>
            <w:top w:val="none" w:sz="0" w:space="0" w:color="auto"/>
            <w:left w:val="none" w:sz="0" w:space="0" w:color="auto"/>
            <w:bottom w:val="none" w:sz="0" w:space="0" w:color="auto"/>
            <w:right w:val="none" w:sz="0" w:space="0" w:color="auto"/>
          </w:divBdr>
        </w:div>
        <w:div w:id="750396825">
          <w:marLeft w:val="547"/>
          <w:marRight w:val="0"/>
          <w:marTop w:val="115"/>
          <w:marBottom w:val="0"/>
          <w:divBdr>
            <w:top w:val="none" w:sz="0" w:space="0" w:color="auto"/>
            <w:left w:val="none" w:sz="0" w:space="0" w:color="auto"/>
            <w:bottom w:val="none" w:sz="0" w:space="0" w:color="auto"/>
            <w:right w:val="none" w:sz="0" w:space="0" w:color="auto"/>
          </w:divBdr>
        </w:div>
        <w:div w:id="605693734">
          <w:marLeft w:val="1166"/>
          <w:marRight w:val="0"/>
          <w:marTop w:val="115"/>
          <w:marBottom w:val="0"/>
          <w:divBdr>
            <w:top w:val="none" w:sz="0" w:space="0" w:color="auto"/>
            <w:left w:val="none" w:sz="0" w:space="0" w:color="auto"/>
            <w:bottom w:val="none" w:sz="0" w:space="0" w:color="auto"/>
            <w:right w:val="none" w:sz="0" w:space="0" w:color="auto"/>
          </w:divBdr>
        </w:div>
        <w:div w:id="352267363">
          <w:marLeft w:val="1166"/>
          <w:marRight w:val="0"/>
          <w:marTop w:val="115"/>
          <w:marBottom w:val="0"/>
          <w:divBdr>
            <w:top w:val="none" w:sz="0" w:space="0" w:color="auto"/>
            <w:left w:val="none" w:sz="0" w:space="0" w:color="auto"/>
            <w:bottom w:val="none" w:sz="0" w:space="0" w:color="auto"/>
            <w:right w:val="none" w:sz="0" w:space="0" w:color="auto"/>
          </w:divBdr>
        </w:div>
        <w:div w:id="95100302">
          <w:marLeft w:val="547"/>
          <w:marRight w:val="0"/>
          <w:marTop w:val="115"/>
          <w:marBottom w:val="0"/>
          <w:divBdr>
            <w:top w:val="none" w:sz="0" w:space="0" w:color="auto"/>
            <w:left w:val="none" w:sz="0" w:space="0" w:color="auto"/>
            <w:bottom w:val="none" w:sz="0" w:space="0" w:color="auto"/>
            <w:right w:val="none" w:sz="0" w:space="0" w:color="auto"/>
          </w:divBdr>
        </w:div>
        <w:div w:id="638193634">
          <w:marLeft w:val="0"/>
          <w:marRight w:val="0"/>
          <w:marTop w:val="115"/>
          <w:marBottom w:val="0"/>
          <w:divBdr>
            <w:top w:val="none" w:sz="0" w:space="0" w:color="auto"/>
            <w:left w:val="none" w:sz="0" w:space="0" w:color="auto"/>
            <w:bottom w:val="none" w:sz="0" w:space="0" w:color="auto"/>
            <w:right w:val="none" w:sz="0" w:space="0" w:color="auto"/>
          </w:divBdr>
        </w:div>
        <w:div w:id="1345401933">
          <w:marLeft w:val="0"/>
          <w:marRight w:val="0"/>
          <w:marTop w:val="115"/>
          <w:marBottom w:val="0"/>
          <w:divBdr>
            <w:top w:val="none" w:sz="0" w:space="0" w:color="auto"/>
            <w:left w:val="none" w:sz="0" w:space="0" w:color="auto"/>
            <w:bottom w:val="none" w:sz="0" w:space="0" w:color="auto"/>
            <w:right w:val="none" w:sz="0" w:space="0" w:color="auto"/>
          </w:divBdr>
        </w:div>
        <w:div w:id="881988609">
          <w:marLeft w:val="547"/>
          <w:marRight w:val="0"/>
          <w:marTop w:val="115"/>
          <w:marBottom w:val="0"/>
          <w:divBdr>
            <w:top w:val="none" w:sz="0" w:space="0" w:color="auto"/>
            <w:left w:val="none" w:sz="0" w:space="0" w:color="auto"/>
            <w:bottom w:val="none" w:sz="0" w:space="0" w:color="auto"/>
            <w:right w:val="none" w:sz="0" w:space="0" w:color="auto"/>
          </w:divBdr>
        </w:div>
        <w:div w:id="1608808108">
          <w:marLeft w:val="1166"/>
          <w:marRight w:val="0"/>
          <w:marTop w:val="115"/>
          <w:marBottom w:val="0"/>
          <w:divBdr>
            <w:top w:val="none" w:sz="0" w:space="0" w:color="auto"/>
            <w:left w:val="none" w:sz="0" w:space="0" w:color="auto"/>
            <w:bottom w:val="none" w:sz="0" w:space="0" w:color="auto"/>
            <w:right w:val="none" w:sz="0" w:space="0" w:color="auto"/>
          </w:divBdr>
        </w:div>
        <w:div w:id="153957938">
          <w:marLeft w:val="1886"/>
          <w:marRight w:val="0"/>
          <w:marTop w:val="115"/>
          <w:marBottom w:val="0"/>
          <w:divBdr>
            <w:top w:val="none" w:sz="0" w:space="0" w:color="auto"/>
            <w:left w:val="none" w:sz="0" w:space="0" w:color="auto"/>
            <w:bottom w:val="none" w:sz="0" w:space="0" w:color="auto"/>
            <w:right w:val="none" w:sz="0" w:space="0" w:color="auto"/>
          </w:divBdr>
        </w:div>
        <w:div w:id="89279354">
          <w:marLeft w:val="1886"/>
          <w:marRight w:val="0"/>
          <w:marTop w:val="115"/>
          <w:marBottom w:val="0"/>
          <w:divBdr>
            <w:top w:val="none" w:sz="0" w:space="0" w:color="auto"/>
            <w:left w:val="none" w:sz="0" w:space="0" w:color="auto"/>
            <w:bottom w:val="none" w:sz="0" w:space="0" w:color="auto"/>
            <w:right w:val="none" w:sz="0" w:space="0" w:color="auto"/>
          </w:divBdr>
        </w:div>
        <w:div w:id="240068318">
          <w:marLeft w:val="1886"/>
          <w:marRight w:val="0"/>
          <w:marTop w:val="115"/>
          <w:marBottom w:val="0"/>
          <w:divBdr>
            <w:top w:val="none" w:sz="0" w:space="0" w:color="auto"/>
            <w:left w:val="none" w:sz="0" w:space="0" w:color="auto"/>
            <w:bottom w:val="none" w:sz="0" w:space="0" w:color="auto"/>
            <w:right w:val="none" w:sz="0" w:space="0" w:color="auto"/>
          </w:divBdr>
        </w:div>
        <w:div w:id="952134649">
          <w:marLeft w:val="1166"/>
          <w:marRight w:val="0"/>
          <w:marTop w:val="115"/>
          <w:marBottom w:val="0"/>
          <w:divBdr>
            <w:top w:val="none" w:sz="0" w:space="0" w:color="auto"/>
            <w:left w:val="none" w:sz="0" w:space="0" w:color="auto"/>
            <w:bottom w:val="none" w:sz="0" w:space="0" w:color="auto"/>
            <w:right w:val="none" w:sz="0" w:space="0" w:color="auto"/>
          </w:divBdr>
        </w:div>
        <w:div w:id="1034496844">
          <w:marLeft w:val="547"/>
          <w:marRight w:val="0"/>
          <w:marTop w:val="115"/>
          <w:marBottom w:val="0"/>
          <w:divBdr>
            <w:top w:val="none" w:sz="0" w:space="0" w:color="auto"/>
            <w:left w:val="none" w:sz="0" w:space="0" w:color="auto"/>
            <w:bottom w:val="none" w:sz="0" w:space="0" w:color="auto"/>
            <w:right w:val="none" w:sz="0" w:space="0" w:color="auto"/>
          </w:divBdr>
        </w:div>
        <w:div w:id="2051226223">
          <w:marLeft w:val="1166"/>
          <w:marRight w:val="0"/>
          <w:marTop w:val="110"/>
          <w:marBottom w:val="0"/>
          <w:divBdr>
            <w:top w:val="none" w:sz="0" w:space="0" w:color="auto"/>
            <w:left w:val="none" w:sz="0" w:space="0" w:color="auto"/>
            <w:bottom w:val="none" w:sz="0" w:space="0" w:color="auto"/>
            <w:right w:val="none" w:sz="0" w:space="0" w:color="auto"/>
          </w:divBdr>
        </w:div>
        <w:div w:id="1539854867">
          <w:marLeft w:val="1886"/>
          <w:marRight w:val="0"/>
          <w:marTop w:val="110"/>
          <w:marBottom w:val="0"/>
          <w:divBdr>
            <w:top w:val="none" w:sz="0" w:space="0" w:color="auto"/>
            <w:left w:val="none" w:sz="0" w:space="0" w:color="auto"/>
            <w:bottom w:val="none" w:sz="0" w:space="0" w:color="auto"/>
            <w:right w:val="none" w:sz="0" w:space="0" w:color="auto"/>
          </w:divBdr>
        </w:div>
        <w:div w:id="1852143857">
          <w:marLeft w:val="1166"/>
          <w:marRight w:val="0"/>
          <w:marTop w:val="110"/>
          <w:marBottom w:val="0"/>
          <w:divBdr>
            <w:top w:val="none" w:sz="0" w:space="0" w:color="auto"/>
            <w:left w:val="none" w:sz="0" w:space="0" w:color="auto"/>
            <w:bottom w:val="none" w:sz="0" w:space="0" w:color="auto"/>
            <w:right w:val="none" w:sz="0" w:space="0" w:color="auto"/>
          </w:divBdr>
        </w:div>
        <w:div w:id="1037510180">
          <w:marLeft w:val="1886"/>
          <w:marRight w:val="0"/>
          <w:marTop w:val="110"/>
          <w:marBottom w:val="0"/>
          <w:divBdr>
            <w:top w:val="none" w:sz="0" w:space="0" w:color="auto"/>
            <w:left w:val="none" w:sz="0" w:space="0" w:color="auto"/>
            <w:bottom w:val="none" w:sz="0" w:space="0" w:color="auto"/>
            <w:right w:val="none" w:sz="0" w:space="0" w:color="auto"/>
          </w:divBdr>
        </w:div>
        <w:div w:id="1371687596">
          <w:marLeft w:val="1166"/>
          <w:marRight w:val="0"/>
          <w:marTop w:val="110"/>
          <w:marBottom w:val="0"/>
          <w:divBdr>
            <w:top w:val="none" w:sz="0" w:space="0" w:color="auto"/>
            <w:left w:val="none" w:sz="0" w:space="0" w:color="auto"/>
            <w:bottom w:val="none" w:sz="0" w:space="0" w:color="auto"/>
            <w:right w:val="none" w:sz="0" w:space="0" w:color="auto"/>
          </w:divBdr>
        </w:div>
        <w:div w:id="920918517">
          <w:marLeft w:val="547"/>
          <w:marRight w:val="0"/>
          <w:marTop w:val="115"/>
          <w:marBottom w:val="0"/>
          <w:divBdr>
            <w:top w:val="none" w:sz="0" w:space="0" w:color="auto"/>
            <w:left w:val="none" w:sz="0" w:space="0" w:color="auto"/>
            <w:bottom w:val="none" w:sz="0" w:space="0" w:color="auto"/>
            <w:right w:val="none" w:sz="0" w:space="0" w:color="auto"/>
          </w:divBdr>
        </w:div>
        <w:div w:id="2079285727">
          <w:marLeft w:val="547"/>
          <w:marRight w:val="0"/>
          <w:marTop w:val="115"/>
          <w:marBottom w:val="0"/>
          <w:divBdr>
            <w:top w:val="none" w:sz="0" w:space="0" w:color="auto"/>
            <w:left w:val="none" w:sz="0" w:space="0" w:color="auto"/>
            <w:bottom w:val="none" w:sz="0" w:space="0" w:color="auto"/>
            <w:right w:val="none" w:sz="0" w:space="0" w:color="auto"/>
          </w:divBdr>
        </w:div>
        <w:div w:id="1557930669">
          <w:marLeft w:val="1166"/>
          <w:marRight w:val="0"/>
          <w:marTop w:val="115"/>
          <w:marBottom w:val="0"/>
          <w:divBdr>
            <w:top w:val="none" w:sz="0" w:space="0" w:color="auto"/>
            <w:left w:val="none" w:sz="0" w:space="0" w:color="auto"/>
            <w:bottom w:val="none" w:sz="0" w:space="0" w:color="auto"/>
            <w:right w:val="none" w:sz="0" w:space="0" w:color="auto"/>
          </w:divBdr>
        </w:div>
        <w:div w:id="494036300">
          <w:marLeft w:val="547"/>
          <w:marRight w:val="0"/>
          <w:marTop w:val="115"/>
          <w:marBottom w:val="0"/>
          <w:divBdr>
            <w:top w:val="none" w:sz="0" w:space="0" w:color="auto"/>
            <w:left w:val="none" w:sz="0" w:space="0" w:color="auto"/>
            <w:bottom w:val="none" w:sz="0" w:space="0" w:color="auto"/>
            <w:right w:val="none" w:sz="0" w:space="0" w:color="auto"/>
          </w:divBdr>
        </w:div>
        <w:div w:id="16126994">
          <w:marLeft w:val="1166"/>
          <w:marRight w:val="0"/>
          <w:marTop w:val="115"/>
          <w:marBottom w:val="0"/>
          <w:divBdr>
            <w:top w:val="none" w:sz="0" w:space="0" w:color="auto"/>
            <w:left w:val="none" w:sz="0" w:space="0" w:color="auto"/>
            <w:bottom w:val="none" w:sz="0" w:space="0" w:color="auto"/>
            <w:right w:val="none" w:sz="0" w:space="0" w:color="auto"/>
          </w:divBdr>
        </w:div>
        <w:div w:id="649872227">
          <w:marLeft w:val="547"/>
          <w:marRight w:val="0"/>
          <w:marTop w:val="115"/>
          <w:marBottom w:val="0"/>
          <w:divBdr>
            <w:top w:val="none" w:sz="0" w:space="0" w:color="auto"/>
            <w:left w:val="none" w:sz="0" w:space="0" w:color="auto"/>
            <w:bottom w:val="none" w:sz="0" w:space="0" w:color="auto"/>
            <w:right w:val="none" w:sz="0" w:space="0" w:color="auto"/>
          </w:divBdr>
        </w:div>
        <w:div w:id="642782431">
          <w:marLeft w:val="547"/>
          <w:marRight w:val="0"/>
          <w:marTop w:val="115"/>
          <w:marBottom w:val="0"/>
          <w:divBdr>
            <w:top w:val="none" w:sz="0" w:space="0" w:color="auto"/>
            <w:left w:val="none" w:sz="0" w:space="0" w:color="auto"/>
            <w:bottom w:val="none" w:sz="0" w:space="0" w:color="auto"/>
            <w:right w:val="none" w:sz="0" w:space="0" w:color="auto"/>
          </w:divBdr>
        </w:div>
        <w:div w:id="193158902">
          <w:marLeft w:val="547"/>
          <w:marRight w:val="0"/>
          <w:marTop w:val="115"/>
          <w:marBottom w:val="0"/>
          <w:divBdr>
            <w:top w:val="none" w:sz="0" w:space="0" w:color="auto"/>
            <w:left w:val="none" w:sz="0" w:space="0" w:color="auto"/>
            <w:bottom w:val="none" w:sz="0" w:space="0" w:color="auto"/>
            <w:right w:val="none" w:sz="0" w:space="0" w:color="auto"/>
          </w:divBdr>
        </w:div>
        <w:div w:id="626010184">
          <w:marLeft w:val="547"/>
          <w:marRight w:val="0"/>
          <w:marTop w:val="115"/>
          <w:marBottom w:val="0"/>
          <w:divBdr>
            <w:top w:val="none" w:sz="0" w:space="0" w:color="auto"/>
            <w:left w:val="none" w:sz="0" w:space="0" w:color="auto"/>
            <w:bottom w:val="none" w:sz="0" w:space="0" w:color="auto"/>
            <w:right w:val="none" w:sz="0" w:space="0" w:color="auto"/>
          </w:divBdr>
        </w:div>
        <w:div w:id="980647522">
          <w:marLeft w:val="547"/>
          <w:marRight w:val="0"/>
          <w:marTop w:val="115"/>
          <w:marBottom w:val="0"/>
          <w:divBdr>
            <w:top w:val="none" w:sz="0" w:space="0" w:color="auto"/>
            <w:left w:val="none" w:sz="0" w:space="0" w:color="auto"/>
            <w:bottom w:val="none" w:sz="0" w:space="0" w:color="auto"/>
            <w:right w:val="none" w:sz="0" w:space="0" w:color="auto"/>
          </w:divBdr>
        </w:div>
        <w:div w:id="583613011">
          <w:marLeft w:val="547"/>
          <w:marRight w:val="0"/>
          <w:marTop w:val="115"/>
          <w:marBottom w:val="0"/>
          <w:divBdr>
            <w:top w:val="none" w:sz="0" w:space="0" w:color="auto"/>
            <w:left w:val="none" w:sz="0" w:space="0" w:color="auto"/>
            <w:bottom w:val="none" w:sz="0" w:space="0" w:color="auto"/>
            <w:right w:val="none" w:sz="0" w:space="0" w:color="auto"/>
          </w:divBdr>
        </w:div>
        <w:div w:id="1327510187">
          <w:marLeft w:val="547"/>
          <w:marRight w:val="0"/>
          <w:marTop w:val="115"/>
          <w:marBottom w:val="0"/>
          <w:divBdr>
            <w:top w:val="none" w:sz="0" w:space="0" w:color="auto"/>
            <w:left w:val="none" w:sz="0" w:space="0" w:color="auto"/>
            <w:bottom w:val="none" w:sz="0" w:space="0" w:color="auto"/>
            <w:right w:val="none" w:sz="0" w:space="0" w:color="auto"/>
          </w:divBdr>
        </w:div>
        <w:div w:id="1774940634">
          <w:marLeft w:val="734"/>
          <w:marRight w:val="0"/>
          <w:marTop w:val="115"/>
          <w:marBottom w:val="0"/>
          <w:divBdr>
            <w:top w:val="none" w:sz="0" w:space="0" w:color="auto"/>
            <w:left w:val="none" w:sz="0" w:space="0" w:color="auto"/>
            <w:bottom w:val="none" w:sz="0" w:space="0" w:color="auto"/>
            <w:right w:val="none" w:sz="0" w:space="0" w:color="auto"/>
          </w:divBdr>
        </w:div>
        <w:div w:id="1197618518">
          <w:marLeft w:val="547"/>
          <w:marRight w:val="0"/>
          <w:marTop w:val="115"/>
          <w:marBottom w:val="0"/>
          <w:divBdr>
            <w:top w:val="none" w:sz="0" w:space="0" w:color="auto"/>
            <w:left w:val="none" w:sz="0" w:space="0" w:color="auto"/>
            <w:bottom w:val="none" w:sz="0" w:space="0" w:color="auto"/>
            <w:right w:val="none" w:sz="0" w:space="0" w:color="auto"/>
          </w:divBdr>
        </w:div>
        <w:div w:id="2123450315">
          <w:marLeft w:val="547"/>
          <w:marRight w:val="0"/>
          <w:marTop w:val="115"/>
          <w:marBottom w:val="0"/>
          <w:divBdr>
            <w:top w:val="none" w:sz="0" w:space="0" w:color="auto"/>
            <w:left w:val="none" w:sz="0" w:space="0" w:color="auto"/>
            <w:bottom w:val="none" w:sz="0" w:space="0" w:color="auto"/>
            <w:right w:val="none" w:sz="0" w:space="0" w:color="auto"/>
          </w:divBdr>
        </w:div>
        <w:div w:id="29452481">
          <w:marLeft w:val="1166"/>
          <w:marRight w:val="0"/>
          <w:marTop w:val="115"/>
          <w:marBottom w:val="0"/>
          <w:divBdr>
            <w:top w:val="none" w:sz="0" w:space="0" w:color="auto"/>
            <w:left w:val="none" w:sz="0" w:space="0" w:color="auto"/>
            <w:bottom w:val="none" w:sz="0" w:space="0" w:color="auto"/>
            <w:right w:val="none" w:sz="0" w:space="0" w:color="auto"/>
          </w:divBdr>
        </w:div>
        <w:div w:id="693577039">
          <w:marLeft w:val="1166"/>
          <w:marRight w:val="0"/>
          <w:marTop w:val="115"/>
          <w:marBottom w:val="0"/>
          <w:divBdr>
            <w:top w:val="none" w:sz="0" w:space="0" w:color="auto"/>
            <w:left w:val="none" w:sz="0" w:space="0" w:color="auto"/>
            <w:bottom w:val="none" w:sz="0" w:space="0" w:color="auto"/>
            <w:right w:val="none" w:sz="0" w:space="0" w:color="auto"/>
          </w:divBdr>
        </w:div>
        <w:div w:id="1211068157">
          <w:marLeft w:val="1166"/>
          <w:marRight w:val="0"/>
          <w:marTop w:val="115"/>
          <w:marBottom w:val="0"/>
          <w:divBdr>
            <w:top w:val="none" w:sz="0" w:space="0" w:color="auto"/>
            <w:left w:val="none" w:sz="0" w:space="0" w:color="auto"/>
            <w:bottom w:val="none" w:sz="0" w:space="0" w:color="auto"/>
            <w:right w:val="none" w:sz="0" w:space="0" w:color="auto"/>
          </w:divBdr>
        </w:div>
        <w:div w:id="678699195">
          <w:marLeft w:val="1166"/>
          <w:marRight w:val="0"/>
          <w:marTop w:val="115"/>
          <w:marBottom w:val="0"/>
          <w:divBdr>
            <w:top w:val="none" w:sz="0" w:space="0" w:color="auto"/>
            <w:left w:val="none" w:sz="0" w:space="0" w:color="auto"/>
            <w:bottom w:val="none" w:sz="0" w:space="0" w:color="auto"/>
            <w:right w:val="none" w:sz="0" w:space="0" w:color="auto"/>
          </w:divBdr>
        </w:div>
        <w:div w:id="1989549927">
          <w:marLeft w:val="734"/>
          <w:marRight w:val="0"/>
          <w:marTop w:val="115"/>
          <w:marBottom w:val="0"/>
          <w:divBdr>
            <w:top w:val="none" w:sz="0" w:space="0" w:color="auto"/>
            <w:left w:val="none" w:sz="0" w:space="0" w:color="auto"/>
            <w:bottom w:val="none" w:sz="0" w:space="0" w:color="auto"/>
            <w:right w:val="none" w:sz="0" w:space="0" w:color="auto"/>
          </w:divBdr>
        </w:div>
        <w:div w:id="1454709622">
          <w:marLeft w:val="547"/>
          <w:marRight w:val="0"/>
          <w:marTop w:val="115"/>
          <w:marBottom w:val="0"/>
          <w:divBdr>
            <w:top w:val="none" w:sz="0" w:space="0" w:color="auto"/>
            <w:left w:val="none" w:sz="0" w:space="0" w:color="auto"/>
            <w:bottom w:val="none" w:sz="0" w:space="0" w:color="auto"/>
            <w:right w:val="none" w:sz="0" w:space="0" w:color="auto"/>
          </w:divBdr>
        </w:div>
        <w:div w:id="1922638181">
          <w:marLeft w:val="547"/>
          <w:marRight w:val="0"/>
          <w:marTop w:val="115"/>
          <w:marBottom w:val="0"/>
          <w:divBdr>
            <w:top w:val="none" w:sz="0" w:space="0" w:color="auto"/>
            <w:left w:val="none" w:sz="0" w:space="0" w:color="auto"/>
            <w:bottom w:val="none" w:sz="0" w:space="0" w:color="auto"/>
            <w:right w:val="none" w:sz="0" w:space="0" w:color="auto"/>
          </w:divBdr>
        </w:div>
        <w:div w:id="1741561052">
          <w:marLeft w:val="547"/>
          <w:marRight w:val="0"/>
          <w:marTop w:val="115"/>
          <w:marBottom w:val="0"/>
          <w:divBdr>
            <w:top w:val="none" w:sz="0" w:space="0" w:color="auto"/>
            <w:left w:val="none" w:sz="0" w:space="0" w:color="auto"/>
            <w:bottom w:val="none" w:sz="0" w:space="0" w:color="auto"/>
            <w:right w:val="none" w:sz="0" w:space="0" w:color="auto"/>
          </w:divBdr>
        </w:div>
        <w:div w:id="1081947187">
          <w:marLeft w:val="547"/>
          <w:marRight w:val="0"/>
          <w:marTop w:val="115"/>
          <w:marBottom w:val="0"/>
          <w:divBdr>
            <w:top w:val="none" w:sz="0" w:space="0" w:color="auto"/>
            <w:left w:val="none" w:sz="0" w:space="0" w:color="auto"/>
            <w:bottom w:val="none" w:sz="0" w:space="0" w:color="auto"/>
            <w:right w:val="none" w:sz="0" w:space="0" w:color="auto"/>
          </w:divBdr>
        </w:div>
        <w:div w:id="1734114639">
          <w:marLeft w:val="547"/>
          <w:marRight w:val="0"/>
          <w:marTop w:val="115"/>
          <w:marBottom w:val="0"/>
          <w:divBdr>
            <w:top w:val="none" w:sz="0" w:space="0" w:color="auto"/>
            <w:left w:val="none" w:sz="0" w:space="0" w:color="auto"/>
            <w:bottom w:val="none" w:sz="0" w:space="0" w:color="auto"/>
            <w:right w:val="none" w:sz="0" w:space="0" w:color="auto"/>
          </w:divBdr>
        </w:div>
        <w:div w:id="114952004">
          <w:marLeft w:val="734"/>
          <w:marRight w:val="0"/>
          <w:marTop w:val="115"/>
          <w:marBottom w:val="0"/>
          <w:divBdr>
            <w:top w:val="none" w:sz="0" w:space="0" w:color="auto"/>
            <w:left w:val="none" w:sz="0" w:space="0" w:color="auto"/>
            <w:bottom w:val="none" w:sz="0" w:space="0" w:color="auto"/>
            <w:right w:val="none" w:sz="0" w:space="0" w:color="auto"/>
          </w:divBdr>
        </w:div>
        <w:div w:id="1573198155">
          <w:marLeft w:val="0"/>
          <w:marRight w:val="0"/>
          <w:marTop w:val="134"/>
          <w:marBottom w:val="0"/>
          <w:divBdr>
            <w:top w:val="none" w:sz="0" w:space="0" w:color="auto"/>
            <w:left w:val="none" w:sz="0" w:space="0" w:color="auto"/>
            <w:bottom w:val="none" w:sz="0" w:space="0" w:color="auto"/>
            <w:right w:val="none" w:sz="0" w:space="0" w:color="auto"/>
          </w:divBdr>
        </w:div>
        <w:div w:id="974992943">
          <w:marLeft w:val="0"/>
          <w:marRight w:val="0"/>
          <w:marTop w:val="134"/>
          <w:marBottom w:val="0"/>
          <w:divBdr>
            <w:top w:val="none" w:sz="0" w:space="0" w:color="auto"/>
            <w:left w:val="none" w:sz="0" w:space="0" w:color="auto"/>
            <w:bottom w:val="none" w:sz="0" w:space="0" w:color="auto"/>
            <w:right w:val="none" w:sz="0" w:space="0" w:color="auto"/>
          </w:divBdr>
        </w:div>
        <w:div w:id="1248927291">
          <w:marLeft w:val="0"/>
          <w:marRight w:val="0"/>
          <w:marTop w:val="134"/>
          <w:marBottom w:val="0"/>
          <w:divBdr>
            <w:top w:val="none" w:sz="0" w:space="0" w:color="auto"/>
            <w:left w:val="none" w:sz="0" w:space="0" w:color="auto"/>
            <w:bottom w:val="none" w:sz="0" w:space="0" w:color="auto"/>
            <w:right w:val="none" w:sz="0" w:space="0" w:color="auto"/>
          </w:divBdr>
        </w:div>
        <w:div w:id="39130391">
          <w:marLeft w:val="0"/>
          <w:marRight w:val="0"/>
          <w:marTop w:val="134"/>
          <w:marBottom w:val="0"/>
          <w:divBdr>
            <w:top w:val="none" w:sz="0" w:space="0" w:color="auto"/>
            <w:left w:val="none" w:sz="0" w:space="0" w:color="auto"/>
            <w:bottom w:val="none" w:sz="0" w:space="0" w:color="auto"/>
            <w:right w:val="none" w:sz="0" w:space="0" w:color="auto"/>
          </w:divBdr>
        </w:div>
      </w:divsChild>
    </w:div>
    <w:div w:id="1926110755">
      <w:bodyDiv w:val="1"/>
      <w:marLeft w:val="0"/>
      <w:marRight w:val="0"/>
      <w:marTop w:val="0"/>
      <w:marBottom w:val="0"/>
      <w:divBdr>
        <w:top w:val="none" w:sz="0" w:space="0" w:color="auto"/>
        <w:left w:val="none" w:sz="0" w:space="0" w:color="auto"/>
        <w:bottom w:val="none" w:sz="0" w:space="0" w:color="auto"/>
        <w:right w:val="none" w:sz="0" w:space="0" w:color="auto"/>
      </w:divBdr>
    </w:div>
    <w:div w:id="2068722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tdrr.org/training/webcasts/webcast18/index.html" TargetMode="External"/><Relationship Id="rId7" Type="http://schemas.openxmlformats.org/officeDocument/2006/relationships/hyperlink" Target="http://www.ktddr.org" TargetMode="External"/><Relationship Id="rId8" Type="http://schemas.openxmlformats.org/officeDocument/2006/relationships/hyperlink" Target="http://research2vrpractice.org/" TargetMode="External"/><Relationship Id="rId9" Type="http://schemas.openxmlformats.org/officeDocument/2006/relationships/hyperlink" Target="http://survey.sedl.org/efm/wsb.dll/s/1g1a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1536</Words>
  <Characters>8756</Characters>
  <Application>Microsoft Macintosh Word</Application>
  <DocSecurity>0</DocSecurity>
  <Lines>72</Lines>
  <Paragraphs>20</Paragraphs>
  <ScaleCrop>false</ScaleCrop>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SEDL DRP</cp:lastModifiedBy>
  <cp:revision>17</cp:revision>
  <dcterms:created xsi:type="dcterms:W3CDTF">2014-08-05T13:23:00Z</dcterms:created>
  <dcterms:modified xsi:type="dcterms:W3CDTF">2014-08-06T21:28:00Z</dcterms:modified>
</cp:coreProperties>
</file>