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2703" w14:textId="7622536E"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A05E03">
        <w:rPr>
          <w:rFonts w:ascii="Arial" w:hAnsi="Arial" w:cs="Arial"/>
          <w:b/>
          <w:bCs/>
          <w:sz w:val="28"/>
          <w:szCs w:val="28"/>
          <w:lang w:val="en-GB"/>
        </w:rPr>
        <w:t>1</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A05E03">
        <w:rPr>
          <w:rFonts w:ascii="Arial" w:hAnsi="Arial" w:cs="Arial"/>
          <w:b/>
          <w:bCs/>
          <w:sz w:val="28"/>
          <w:szCs w:val="28"/>
          <w:lang w:val="en-GB"/>
        </w:rPr>
        <w:t>Dimensions of difference in systematic reviews</w:t>
      </w:r>
      <w:r w:rsidR="00685838">
        <w:rPr>
          <w:rFonts w:ascii="Arial" w:hAnsi="Arial" w:cs="Arial"/>
          <w:bCs/>
          <w:iCs/>
          <w:lang w:val="en-GB"/>
        </w:rPr>
        <w:t xml:space="preserve"> </w:t>
      </w:r>
    </w:p>
    <w:p w14:paraId="23A3439E" w14:textId="75388653"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Pr>
          <w:rFonts w:ascii="Arial" w:hAnsi="Arial" w:cs="Arial"/>
          <w:bCs/>
          <w:iCs/>
          <w:lang w:val="en-GB"/>
        </w:rPr>
        <w:t>David Gough</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57CE98BC" w14:textId="77777777" w:rsidR="00AD40CB" w:rsidRDefault="00AD40CB"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0E21163" w14:textId="77777777" w:rsidR="00292430" w:rsidRDefault="00292430" w:rsidP="00600637">
      <w:pPr>
        <w:rPr>
          <w:rFonts w:ascii="Arial" w:hAnsi="Arial" w:cs="Arial"/>
          <w:b/>
        </w:rPr>
      </w:pPr>
    </w:p>
    <w:p w14:paraId="2BC64CAC" w14:textId="77777777" w:rsidR="00AD40CB" w:rsidRDefault="00AD40CB" w:rsidP="00600637">
      <w:pPr>
        <w:rPr>
          <w:rFonts w:ascii="Arial" w:hAnsi="Arial" w:cs="Arial"/>
          <w:b/>
        </w:rPr>
      </w:pPr>
    </w:p>
    <w:p w14:paraId="3BCEA7B5" w14:textId="4162D2BC" w:rsidR="00864D57" w:rsidRDefault="00517173" w:rsidP="00600637">
      <w:pPr>
        <w:rPr>
          <w:rFonts w:ascii="Arial" w:hAnsi="Arial" w:cs="Arial"/>
          <w:b/>
        </w:rPr>
      </w:pPr>
      <w:r>
        <w:rPr>
          <w:rFonts w:ascii="Arial" w:hAnsi="Arial" w:cs="Arial"/>
          <w:b/>
        </w:rPr>
        <w:t xml:space="preserve">Slide 2: </w:t>
      </w:r>
      <w:r w:rsidR="00864D57">
        <w:rPr>
          <w:rFonts w:ascii="Arial" w:hAnsi="Arial" w:cs="Arial"/>
          <w:b/>
        </w:rPr>
        <w:t>Title slide</w:t>
      </w:r>
    </w:p>
    <w:p w14:paraId="5DCADBEF" w14:textId="08109813" w:rsidR="00517173" w:rsidRPr="00E13B25" w:rsidRDefault="00C2651B" w:rsidP="00517173">
      <w:pPr>
        <w:rPr>
          <w:rFonts w:ascii="Arial" w:hAnsi="Arial" w:cs="Arial"/>
          <w:b/>
          <w:bCs/>
          <w:iCs/>
          <w:lang w:val="en-GB"/>
        </w:rPr>
      </w:pPr>
      <w:r>
        <w:rPr>
          <w:rFonts w:ascii="Arial" w:hAnsi="Arial" w:cs="Arial"/>
          <w:b/>
          <w:bCs/>
          <w:lang w:val="en-GB"/>
        </w:rPr>
        <w:t>Dimensions of difference in systematic reviews</w:t>
      </w:r>
      <w:r w:rsidR="002A3304" w:rsidRPr="00E13B25">
        <w:rPr>
          <w:rFonts w:ascii="Arial" w:hAnsi="Arial" w:cs="Arial"/>
          <w:b/>
          <w:bCs/>
          <w:lang w:val="en-GB"/>
        </w:rPr>
        <w:t>:</w:t>
      </w:r>
      <w:r w:rsidR="00517173" w:rsidRPr="00E13B25">
        <w:rPr>
          <w:rFonts w:ascii="Arial" w:hAnsi="Arial" w:cs="Arial"/>
          <w:b/>
          <w:bCs/>
          <w:iCs/>
          <w:lang w:val="en-GB"/>
        </w:rPr>
        <w:t xml:space="preserve"> </w:t>
      </w:r>
    </w:p>
    <w:p w14:paraId="033ADE9E" w14:textId="03939180" w:rsidR="00517173" w:rsidRDefault="009700D0"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C2651B">
        <w:rPr>
          <w:rFonts w:ascii="Arial" w:hAnsi="Arial" w:cs="Arial"/>
          <w:bCs/>
          <w:iCs/>
          <w:lang w:val="en-GB"/>
        </w:rPr>
        <w:t>David Gough</w:t>
      </w:r>
      <w:r w:rsidR="00517173" w:rsidRPr="00517173">
        <w:rPr>
          <w:rFonts w:ascii="Arial" w:hAnsi="Arial" w:cs="Arial"/>
          <w:bCs/>
          <w:iCs/>
          <w:lang w:val="en-GB"/>
        </w:rPr>
        <w:t xml:space="preserve"> (EPPI-Centre, UCL).</w:t>
      </w:r>
    </w:p>
    <w:p w14:paraId="273354E3" w14:textId="33A71818"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 xml:space="preserve">Blue bar at top. On far left, Institute of Education. On the far right, UCL Logo: White image of Main Building with large white letters UCL to the right. In the </w:t>
      </w:r>
      <w:proofErr w:type="spellStart"/>
      <w:r w:rsidR="007C7682" w:rsidRPr="007C7682">
        <w:rPr>
          <w:rFonts w:ascii="Arial" w:eastAsia="Times New Roman" w:hAnsi="Arial" w:cs="Arial"/>
          <w:color w:val="000000"/>
          <w:lang w:val="en-GB"/>
        </w:rPr>
        <w:t>center</w:t>
      </w:r>
      <w:proofErr w:type="spellEnd"/>
      <w:r w:rsidR="007C7682" w:rsidRPr="007C7682">
        <w:rPr>
          <w:rFonts w:ascii="Arial" w:eastAsia="Times New Roman" w:hAnsi="Arial" w:cs="Arial"/>
          <w:color w:val="000000"/>
          <w:lang w:val="en-GB"/>
        </w:rPr>
        <w:t xml:space="preserve">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Default="00A0371F" w:rsidP="00600637">
      <w:pPr>
        <w:rPr>
          <w:rFonts w:ascii="Arial" w:hAnsi="Arial" w:cs="Arial"/>
          <w:b/>
        </w:rPr>
      </w:pPr>
    </w:p>
    <w:p w14:paraId="0C208D04" w14:textId="77777777" w:rsidR="00AD40CB" w:rsidRDefault="00AD40CB" w:rsidP="00600637">
      <w:pPr>
        <w:rPr>
          <w:rFonts w:ascii="Arial" w:hAnsi="Arial" w:cs="Arial"/>
          <w:b/>
        </w:rPr>
      </w:pPr>
    </w:p>
    <w:p w14:paraId="68DDCE56" w14:textId="2BAD7C4A"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ED2B6F">
        <w:rPr>
          <w:rFonts w:ascii="Arial" w:hAnsi="Arial" w:cs="Arial"/>
          <w:b/>
          <w:lang w:val="en-GB"/>
        </w:rPr>
        <w:t>What are systematic reviews?</w:t>
      </w:r>
    </w:p>
    <w:p w14:paraId="699F605D" w14:textId="77777777" w:rsidR="007373BF" w:rsidRPr="007373BF" w:rsidRDefault="007373BF" w:rsidP="007373BF">
      <w:pPr>
        <w:widowControl w:val="0"/>
        <w:autoSpaceDE w:val="0"/>
        <w:autoSpaceDN w:val="0"/>
        <w:adjustRightInd w:val="0"/>
        <w:rPr>
          <w:rFonts w:ascii="Times" w:hAnsi="Times" w:cs="Times"/>
          <w:color w:val="000000"/>
        </w:rPr>
      </w:pPr>
      <w:r w:rsidRPr="007373BF">
        <w:rPr>
          <w:rFonts w:ascii="Times" w:hAnsi="Times" w:cs="Times"/>
          <w:color w:val="094977"/>
        </w:rPr>
        <w:t>•</w:t>
      </w:r>
      <w:r w:rsidRPr="007373BF">
        <w:rPr>
          <w:rFonts w:ascii="Arial" w:hAnsi="Arial" w:cs="Arial"/>
          <w:color w:val="000000"/>
        </w:rPr>
        <w:t>Research is systematic critical enquiry (</w:t>
      </w:r>
      <w:proofErr w:type="spellStart"/>
      <w:r w:rsidRPr="007373BF">
        <w:rPr>
          <w:rFonts w:ascii="Arial" w:hAnsi="Arial" w:cs="Arial"/>
          <w:color w:val="000000"/>
        </w:rPr>
        <w:t>Stenhouse</w:t>
      </w:r>
      <w:proofErr w:type="spellEnd"/>
      <w:r w:rsidRPr="007373BF">
        <w:rPr>
          <w:rFonts w:ascii="Arial" w:hAnsi="Arial" w:cs="Arial"/>
          <w:color w:val="000000"/>
        </w:rPr>
        <w:t xml:space="preserve"> 1981)</w:t>
      </w:r>
    </w:p>
    <w:p w14:paraId="2240B551" w14:textId="77777777" w:rsidR="007373BF" w:rsidRPr="007373BF" w:rsidRDefault="007373BF" w:rsidP="007373BF">
      <w:pPr>
        <w:widowControl w:val="0"/>
        <w:autoSpaceDE w:val="0"/>
        <w:autoSpaceDN w:val="0"/>
        <w:adjustRightInd w:val="0"/>
        <w:rPr>
          <w:rFonts w:ascii="Times" w:hAnsi="Times" w:cs="Times"/>
          <w:color w:val="000000"/>
        </w:rPr>
      </w:pPr>
      <w:r w:rsidRPr="007373BF">
        <w:rPr>
          <w:rFonts w:ascii="Times" w:hAnsi="Times" w:cs="Times"/>
          <w:color w:val="094977"/>
        </w:rPr>
        <w:t>•</w:t>
      </w:r>
      <w:r w:rsidRPr="007373BF">
        <w:rPr>
          <w:rFonts w:ascii="Arial" w:hAnsi="Arial" w:cs="Arial"/>
          <w:color w:val="000000"/>
        </w:rPr>
        <w:t>Research reviews are a ’meta’ level of research</w:t>
      </w:r>
    </w:p>
    <w:p w14:paraId="27789CA0" w14:textId="09DF991D" w:rsidR="007373BF" w:rsidRPr="007373BF" w:rsidRDefault="007373BF" w:rsidP="00EB7B71">
      <w:pPr>
        <w:widowControl w:val="0"/>
        <w:autoSpaceDE w:val="0"/>
        <w:autoSpaceDN w:val="0"/>
        <w:adjustRightInd w:val="0"/>
        <w:ind w:left="90" w:hanging="90"/>
        <w:rPr>
          <w:rFonts w:ascii="Times" w:hAnsi="Times" w:cs="Times"/>
          <w:color w:val="000000"/>
        </w:rPr>
      </w:pPr>
      <w:r w:rsidRPr="007373BF">
        <w:rPr>
          <w:rFonts w:ascii="Times" w:hAnsi="Times" w:cs="Times"/>
          <w:color w:val="094977"/>
        </w:rPr>
        <w:t>•</w:t>
      </w:r>
      <w:r w:rsidRPr="007373BF">
        <w:rPr>
          <w:rFonts w:ascii="Arial" w:hAnsi="Arial" w:cs="Arial"/>
          <w:color w:val="000000"/>
        </w:rPr>
        <w:t>Instead of addressing research questions by studying the world directly, reviews use the findings of existing studies to address research questions</w:t>
      </w:r>
    </w:p>
    <w:p w14:paraId="591D6271" w14:textId="77777777" w:rsidR="007373BF" w:rsidRPr="007373BF" w:rsidRDefault="007373BF" w:rsidP="007373BF">
      <w:pPr>
        <w:widowControl w:val="0"/>
        <w:autoSpaceDE w:val="0"/>
        <w:autoSpaceDN w:val="0"/>
        <w:adjustRightInd w:val="0"/>
        <w:rPr>
          <w:rFonts w:ascii="Times" w:hAnsi="Times" w:cs="Times"/>
          <w:color w:val="000000"/>
        </w:rPr>
      </w:pPr>
      <w:r w:rsidRPr="007373BF">
        <w:rPr>
          <w:rFonts w:ascii="Times" w:hAnsi="Times" w:cs="Times"/>
          <w:color w:val="094977"/>
        </w:rPr>
        <w:t>•</w:t>
      </w:r>
      <w:r w:rsidRPr="007373BF">
        <w:rPr>
          <w:rFonts w:ascii="Arial" w:hAnsi="Arial" w:cs="Arial"/>
          <w:color w:val="000000"/>
        </w:rPr>
        <w:t>Reviews are a form of research so should be systematic (and explicit about methods)</w:t>
      </w:r>
    </w:p>
    <w:p w14:paraId="360BF195" w14:textId="77777777" w:rsidR="002A3304" w:rsidRDefault="002A3304" w:rsidP="00600637">
      <w:pPr>
        <w:rPr>
          <w:rFonts w:ascii="Arial" w:hAnsi="Arial" w:cs="Arial"/>
          <w:b/>
          <w:lang w:val="en-GB"/>
        </w:rPr>
      </w:pPr>
    </w:p>
    <w:p w14:paraId="1FA06B1D" w14:textId="77777777" w:rsidR="00F12AED" w:rsidRPr="00292430" w:rsidRDefault="00F12AED" w:rsidP="00600637">
      <w:pPr>
        <w:rPr>
          <w:rFonts w:ascii="Arial" w:hAnsi="Arial" w:cs="Arial"/>
          <w:b/>
          <w:highlight w:val="yellow"/>
        </w:rPr>
      </w:pPr>
    </w:p>
    <w:p w14:paraId="5EDA21FC" w14:textId="0F3E6160" w:rsidR="005E17A1"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EB7B71">
        <w:rPr>
          <w:rFonts w:ascii="Arial" w:hAnsi="Arial" w:cs="Arial"/>
          <w:b/>
        </w:rPr>
        <w:t>Dimensions of difference in reviews</w:t>
      </w:r>
      <w:r w:rsidR="005E17A1">
        <w:rPr>
          <w:rFonts w:ascii="Arial" w:hAnsi="Arial" w:cs="Arial"/>
          <w:b/>
        </w:rPr>
        <w:t xml:space="preserve"> </w:t>
      </w:r>
    </w:p>
    <w:p w14:paraId="4F98FF19" w14:textId="77777777" w:rsidR="00EB7B71" w:rsidRPr="00EB7B71" w:rsidRDefault="00EB7B71" w:rsidP="00EB7B71">
      <w:pPr>
        <w:widowControl w:val="0"/>
        <w:autoSpaceDE w:val="0"/>
        <w:autoSpaceDN w:val="0"/>
        <w:adjustRightInd w:val="0"/>
        <w:rPr>
          <w:rFonts w:ascii="Times" w:hAnsi="Times" w:cs="Times"/>
          <w:color w:val="000000"/>
        </w:rPr>
      </w:pPr>
      <w:r w:rsidRPr="00EB7B71">
        <w:rPr>
          <w:rFonts w:ascii="Times" w:hAnsi="Times" w:cs="Times"/>
          <w:color w:val="094977"/>
        </w:rPr>
        <w:t>•</w:t>
      </w:r>
      <w:r w:rsidRPr="00EB7B71">
        <w:rPr>
          <w:rFonts w:ascii="Arial" w:hAnsi="Arial" w:cs="Arial"/>
          <w:color w:val="000000"/>
        </w:rPr>
        <w:t>Primary research varies extensively in range of questions asked and methods used</w:t>
      </w:r>
    </w:p>
    <w:p w14:paraId="3B7F5446" w14:textId="77777777" w:rsidR="00EB7B71" w:rsidRPr="00EB7B71" w:rsidRDefault="00EB7B71" w:rsidP="00EB7B71">
      <w:pPr>
        <w:widowControl w:val="0"/>
        <w:autoSpaceDE w:val="0"/>
        <w:autoSpaceDN w:val="0"/>
        <w:adjustRightInd w:val="0"/>
        <w:rPr>
          <w:rFonts w:ascii="Times" w:hAnsi="Times" w:cs="Times"/>
          <w:color w:val="000000"/>
        </w:rPr>
      </w:pPr>
      <w:r w:rsidRPr="00EB7B71">
        <w:rPr>
          <w:rFonts w:ascii="Times" w:hAnsi="Times" w:cs="Times"/>
          <w:color w:val="094977"/>
        </w:rPr>
        <w:t>•</w:t>
      </w:r>
      <w:r w:rsidRPr="00EB7B71">
        <w:rPr>
          <w:rFonts w:ascii="Arial" w:hAnsi="Arial" w:cs="Arial"/>
          <w:color w:val="000000"/>
        </w:rPr>
        <w:t>Reviews likely to include primary studies that ask the same question as the review</w:t>
      </w:r>
    </w:p>
    <w:p w14:paraId="1ED0D461" w14:textId="77777777" w:rsidR="00EB7B71" w:rsidRPr="00EB7B71" w:rsidRDefault="00EB7B71" w:rsidP="00EB7B71">
      <w:pPr>
        <w:widowControl w:val="0"/>
        <w:autoSpaceDE w:val="0"/>
        <w:autoSpaceDN w:val="0"/>
        <w:adjustRightInd w:val="0"/>
        <w:ind w:left="90" w:hanging="90"/>
        <w:rPr>
          <w:rFonts w:ascii="Times" w:hAnsi="Times" w:cs="Times"/>
          <w:color w:val="000000"/>
        </w:rPr>
      </w:pPr>
      <w:r w:rsidRPr="00EB7B71">
        <w:rPr>
          <w:rFonts w:ascii="Times" w:hAnsi="Times" w:cs="Times"/>
          <w:color w:val="094977"/>
        </w:rPr>
        <w:t>•</w:t>
      </w:r>
      <w:r w:rsidRPr="00EB7B71">
        <w:rPr>
          <w:rFonts w:ascii="Arial" w:hAnsi="Arial" w:cs="Arial"/>
          <w:color w:val="000000"/>
        </w:rPr>
        <w:t xml:space="preserve">Reviews are likely to have similar methodological approaches and concerns as the primary studies they include </w:t>
      </w:r>
    </w:p>
    <w:p w14:paraId="125DE435" w14:textId="77777777" w:rsidR="0056350E" w:rsidRDefault="0056350E" w:rsidP="00600637">
      <w:pPr>
        <w:rPr>
          <w:rFonts w:ascii="Arial" w:hAnsi="Arial" w:cs="Arial"/>
          <w:b/>
        </w:rPr>
      </w:pPr>
    </w:p>
    <w:p w14:paraId="71783D4B" w14:textId="77777777" w:rsidR="00AD40CB" w:rsidRPr="00942280" w:rsidRDefault="00AD40CB" w:rsidP="00600637">
      <w:pPr>
        <w:rPr>
          <w:rFonts w:ascii="Arial" w:hAnsi="Arial" w:cs="Arial"/>
          <w:b/>
        </w:rPr>
      </w:pPr>
    </w:p>
    <w:p w14:paraId="6740DA87" w14:textId="7BEE472C" w:rsidR="00864D57"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4A3285">
        <w:rPr>
          <w:rFonts w:ascii="Arial" w:hAnsi="Arial" w:cs="Arial"/>
          <w:b/>
        </w:rPr>
        <w:t>Aggregative approaches</w:t>
      </w:r>
    </w:p>
    <w:p w14:paraId="235C4BEC" w14:textId="3A05562E" w:rsidR="001166EC" w:rsidRPr="001166EC" w:rsidRDefault="001166EC" w:rsidP="00600637">
      <w:pPr>
        <w:rPr>
          <w:rFonts w:ascii="Arial" w:hAnsi="Arial" w:cs="Arial"/>
        </w:rPr>
      </w:pPr>
      <w:r w:rsidRPr="001166EC">
        <w:rPr>
          <w:rFonts w:ascii="Arial" w:hAnsi="Arial" w:cs="Arial"/>
        </w:rPr>
        <w:t xml:space="preserve">On the left of the slide: Aggregative synthesis predominately adds up (aggregate) findings of primary studies to answer a review question…to indicate the direction or size of effect.  </w:t>
      </w:r>
    </w:p>
    <w:p w14:paraId="79C7F069" w14:textId="3D4B8D36" w:rsidR="001166EC" w:rsidRDefault="001166EC" w:rsidP="00600637">
      <w:pPr>
        <w:rPr>
          <w:rFonts w:ascii="Arial" w:hAnsi="Arial" w:cs="Arial"/>
          <w:b/>
        </w:rPr>
      </w:pPr>
      <w:r w:rsidRPr="001166EC">
        <w:rPr>
          <w:rFonts w:ascii="Arial" w:hAnsi="Arial" w:cs="Arial"/>
        </w:rPr>
        <w:t>On the right of the slide: a</w:t>
      </w:r>
      <w:r w:rsidR="00EA2DA7">
        <w:rPr>
          <w:rFonts w:ascii="Arial" w:hAnsi="Arial" w:cs="Arial"/>
        </w:rPr>
        <w:t xml:space="preserve">n image of a </w:t>
      </w:r>
      <w:r w:rsidR="00B43E44">
        <w:rPr>
          <w:rFonts w:ascii="Arial" w:hAnsi="Arial" w:cs="Arial"/>
        </w:rPr>
        <w:t>sea shore</w:t>
      </w:r>
      <w:r w:rsidR="00EA2DA7">
        <w:rPr>
          <w:rFonts w:ascii="Arial" w:hAnsi="Arial" w:cs="Arial"/>
        </w:rPr>
        <w:t xml:space="preserve"> </w:t>
      </w:r>
      <w:r w:rsidRPr="001166EC">
        <w:rPr>
          <w:rFonts w:ascii="Arial" w:hAnsi="Arial" w:cs="Arial"/>
        </w:rPr>
        <w:t xml:space="preserve">and a </w:t>
      </w:r>
      <w:r w:rsidR="00B43E44">
        <w:rPr>
          <w:rFonts w:ascii="Arial" w:hAnsi="Arial" w:cs="Arial"/>
        </w:rPr>
        <w:t xml:space="preserve">small </w:t>
      </w:r>
      <w:r w:rsidRPr="001166EC">
        <w:rPr>
          <w:rFonts w:ascii="Arial" w:hAnsi="Arial" w:cs="Arial"/>
        </w:rPr>
        <w:t xml:space="preserve">tower of </w:t>
      </w:r>
      <w:r w:rsidR="00B43E44">
        <w:rPr>
          <w:rFonts w:ascii="Arial" w:hAnsi="Arial" w:cs="Arial"/>
        </w:rPr>
        <w:t>rocks</w:t>
      </w:r>
      <w:r w:rsidR="006D5BE5">
        <w:rPr>
          <w:rFonts w:ascii="Arial" w:hAnsi="Arial" w:cs="Arial"/>
        </w:rPr>
        <w:t xml:space="preserve"> on the shoreline</w:t>
      </w:r>
      <w:r w:rsidR="00B43E44">
        <w:rPr>
          <w:rFonts w:ascii="Arial" w:hAnsi="Arial" w:cs="Arial"/>
        </w:rPr>
        <w:t>.</w:t>
      </w:r>
    </w:p>
    <w:p w14:paraId="2E718E58" w14:textId="77777777" w:rsidR="000910FC" w:rsidRDefault="000910FC" w:rsidP="00600637">
      <w:pPr>
        <w:rPr>
          <w:rFonts w:ascii="Arial" w:hAnsi="Arial" w:cs="Arial"/>
          <w:b/>
          <w:highlight w:val="yellow"/>
        </w:rPr>
      </w:pPr>
    </w:p>
    <w:p w14:paraId="2CD46C25" w14:textId="77777777" w:rsidR="00AD40CB" w:rsidRDefault="00AD40CB" w:rsidP="00600637">
      <w:pPr>
        <w:rPr>
          <w:rFonts w:ascii="Arial" w:hAnsi="Arial" w:cs="Arial"/>
          <w:b/>
          <w:highlight w:val="yellow"/>
        </w:rPr>
      </w:pPr>
    </w:p>
    <w:p w14:paraId="5EE53D5A" w14:textId="467C1FB9" w:rsidR="00292430"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2525D5">
        <w:rPr>
          <w:rFonts w:ascii="Arial" w:hAnsi="Arial" w:cs="Arial"/>
          <w:b/>
        </w:rPr>
        <w:t>Configurative approaches</w:t>
      </w:r>
    </w:p>
    <w:p w14:paraId="26848F59" w14:textId="5A4A89A5" w:rsidR="002525D5" w:rsidRPr="001E7D11" w:rsidRDefault="002525D5" w:rsidP="000910FC">
      <w:pPr>
        <w:rPr>
          <w:rFonts w:ascii="Arial" w:hAnsi="Arial" w:cs="Arial"/>
        </w:rPr>
      </w:pPr>
      <w:r w:rsidRPr="001E7D11">
        <w:rPr>
          <w:rFonts w:ascii="Arial" w:hAnsi="Arial" w:cs="Arial"/>
        </w:rPr>
        <w:t>On the left of the slide: Configurative syn</w:t>
      </w:r>
      <w:r w:rsidR="001207E1" w:rsidRPr="001E7D11">
        <w:rPr>
          <w:rFonts w:ascii="Arial" w:hAnsi="Arial" w:cs="Arial"/>
        </w:rPr>
        <w:t>thesis predominately arranges (configures) the findings of primary studies to answer the review question…to offer a meaningful picture of what research is telling us</w:t>
      </w:r>
    </w:p>
    <w:p w14:paraId="406E15E3" w14:textId="631B6718" w:rsidR="001207E1" w:rsidRPr="001E7D11" w:rsidRDefault="001207E1" w:rsidP="000910FC">
      <w:pPr>
        <w:rPr>
          <w:rFonts w:ascii="Arial" w:hAnsi="Arial" w:cs="Arial"/>
        </w:rPr>
      </w:pPr>
      <w:r w:rsidRPr="001E7D11">
        <w:rPr>
          <w:rFonts w:ascii="Arial" w:hAnsi="Arial" w:cs="Arial"/>
        </w:rPr>
        <w:t xml:space="preserve">On the right of the slide: an image of </w:t>
      </w:r>
      <w:r w:rsidR="00EA2DA7">
        <w:rPr>
          <w:rFonts w:ascii="Arial" w:hAnsi="Arial" w:cs="Arial"/>
        </w:rPr>
        <w:t>vibrant,</w:t>
      </w:r>
      <w:r w:rsidR="000606B2" w:rsidRPr="001E7D11">
        <w:rPr>
          <w:rFonts w:ascii="Arial" w:hAnsi="Arial" w:cs="Arial"/>
        </w:rPr>
        <w:t xml:space="preserve"> colorful flowers</w:t>
      </w:r>
      <w:r w:rsidR="001E7D11" w:rsidRPr="001E7D11">
        <w:rPr>
          <w:rFonts w:ascii="Arial" w:hAnsi="Arial" w:cs="Arial"/>
        </w:rPr>
        <w:t>.</w:t>
      </w:r>
    </w:p>
    <w:p w14:paraId="0F20E372" w14:textId="77777777" w:rsidR="000910FC" w:rsidRDefault="000910FC" w:rsidP="000910FC">
      <w:pPr>
        <w:rPr>
          <w:rFonts w:ascii="Arial" w:hAnsi="Arial" w:cs="Arial"/>
          <w:b/>
          <w:highlight w:val="yellow"/>
        </w:rPr>
      </w:pPr>
    </w:p>
    <w:p w14:paraId="6C4591B1" w14:textId="77777777" w:rsidR="00AD40CB" w:rsidRDefault="00AD40CB" w:rsidP="000910FC">
      <w:pPr>
        <w:rPr>
          <w:rFonts w:ascii="Arial" w:hAnsi="Arial" w:cs="Arial"/>
          <w:b/>
          <w:highlight w:val="yellow"/>
        </w:rPr>
      </w:pPr>
    </w:p>
    <w:p w14:paraId="6A53D0BD" w14:textId="153B13E5" w:rsidR="006464C3" w:rsidRDefault="00864D57" w:rsidP="006464C3">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A703D0">
        <w:rPr>
          <w:rFonts w:ascii="Arial" w:hAnsi="Arial" w:cs="Arial"/>
          <w:b/>
        </w:rPr>
        <w:t xml:space="preserve">Fitting research questions with </w:t>
      </w:r>
      <w:r w:rsidR="00B83A19">
        <w:rPr>
          <w:rFonts w:ascii="Arial" w:hAnsi="Arial" w:cs="Arial"/>
          <w:b/>
        </w:rPr>
        <w:t>methods</w:t>
      </w:r>
    </w:p>
    <w:p w14:paraId="155FB09F" w14:textId="77777777" w:rsidR="00B83A19" w:rsidRPr="00B83A19" w:rsidRDefault="00B83A19" w:rsidP="00B83A19">
      <w:pPr>
        <w:widowControl w:val="0"/>
        <w:autoSpaceDE w:val="0"/>
        <w:autoSpaceDN w:val="0"/>
        <w:adjustRightInd w:val="0"/>
        <w:rPr>
          <w:rFonts w:ascii="Times" w:hAnsi="Times" w:cs="Times"/>
          <w:color w:val="000000" w:themeColor="text1"/>
        </w:rPr>
      </w:pPr>
      <w:r w:rsidRPr="00B83A19">
        <w:rPr>
          <w:rFonts w:ascii="Times" w:hAnsi="Times" w:cs="Times"/>
          <w:color w:val="000000" w:themeColor="text1"/>
        </w:rPr>
        <w:t>•</w:t>
      </w:r>
      <w:r w:rsidRPr="00B83A19">
        <w:rPr>
          <w:rFonts w:ascii="Arial" w:hAnsi="Arial" w:cs="Arial"/>
          <w:color w:val="000000" w:themeColor="text1"/>
        </w:rPr>
        <w:t>Impact / effectiveness/what works = methods that control for extraneous variables such as randomized controlled trials</w:t>
      </w:r>
    </w:p>
    <w:p w14:paraId="130774D8" w14:textId="77777777" w:rsidR="00B83A19" w:rsidRPr="00B83A19" w:rsidRDefault="00B83A19" w:rsidP="00B83A19">
      <w:pPr>
        <w:widowControl w:val="0"/>
        <w:autoSpaceDE w:val="0"/>
        <w:autoSpaceDN w:val="0"/>
        <w:adjustRightInd w:val="0"/>
        <w:rPr>
          <w:rFonts w:ascii="Times" w:hAnsi="Times" w:cs="Times"/>
          <w:color w:val="000000" w:themeColor="text1"/>
        </w:rPr>
      </w:pPr>
      <w:r w:rsidRPr="00B83A19">
        <w:rPr>
          <w:rFonts w:ascii="Times" w:hAnsi="Times" w:cs="Times"/>
          <w:color w:val="000000" w:themeColor="text1"/>
        </w:rPr>
        <w:t>•</w:t>
      </w:r>
      <w:r w:rsidRPr="00B83A19">
        <w:rPr>
          <w:rFonts w:ascii="Arial" w:hAnsi="Arial" w:cs="Arial"/>
          <w:color w:val="000000" w:themeColor="text1"/>
        </w:rPr>
        <w:t>Causal processes/ mechanisms: Logic models + mixed methods of empirical data on necessary conditions + qualitative data on process</w:t>
      </w:r>
    </w:p>
    <w:p w14:paraId="201A34F9" w14:textId="77777777" w:rsidR="00B83A19" w:rsidRPr="00B83A19" w:rsidRDefault="00B83A19" w:rsidP="00B83A19">
      <w:pPr>
        <w:widowControl w:val="0"/>
        <w:autoSpaceDE w:val="0"/>
        <w:autoSpaceDN w:val="0"/>
        <w:adjustRightInd w:val="0"/>
        <w:rPr>
          <w:rFonts w:ascii="Times" w:hAnsi="Times" w:cs="Times"/>
          <w:color w:val="000000" w:themeColor="text1"/>
        </w:rPr>
      </w:pPr>
      <w:r w:rsidRPr="00B83A19">
        <w:rPr>
          <w:rFonts w:ascii="Times" w:hAnsi="Times" w:cs="Times"/>
          <w:color w:val="000000" w:themeColor="text1"/>
        </w:rPr>
        <w:t>•</w:t>
      </w:r>
      <w:r w:rsidRPr="00B83A19">
        <w:rPr>
          <w:rFonts w:ascii="Arial" w:hAnsi="Arial" w:cs="Arial"/>
          <w:color w:val="000000" w:themeColor="text1"/>
        </w:rPr>
        <w:t>Prevalence:  counting, e.g. surveys, routine/ administrative / big data</w:t>
      </w:r>
    </w:p>
    <w:p w14:paraId="43F333BA" w14:textId="77777777" w:rsidR="00AD40CB" w:rsidRDefault="00AD40CB" w:rsidP="00B83A19">
      <w:pPr>
        <w:rPr>
          <w:rFonts w:ascii="Arial" w:hAnsi="Arial" w:cs="Arial"/>
          <w:b/>
          <w:color w:val="000000" w:themeColor="text1"/>
        </w:rPr>
      </w:pPr>
    </w:p>
    <w:p w14:paraId="067EB4A7" w14:textId="4437314E" w:rsidR="00864D57" w:rsidRDefault="002B3D78" w:rsidP="00B83A19">
      <w:pPr>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B83A19">
        <w:rPr>
          <w:rFonts w:ascii="Arial" w:hAnsi="Arial" w:cs="Arial"/>
          <w:b/>
        </w:rPr>
        <w:t>Dimensions of difference in reviews</w:t>
      </w:r>
    </w:p>
    <w:p w14:paraId="286EF845" w14:textId="353E6A3A" w:rsidR="00B83A19" w:rsidRDefault="00C1685C" w:rsidP="00B83A19">
      <w:pPr>
        <w:rPr>
          <w:rFonts w:ascii="Arial" w:hAnsi="Arial" w:cs="Arial"/>
        </w:rPr>
      </w:pPr>
      <w:r>
        <w:rPr>
          <w:rFonts w:ascii="Arial" w:hAnsi="Arial" w:cs="Arial"/>
        </w:rPr>
        <w:t xml:space="preserve">A graphical representation of differences in systematic reviews. There are 5 words depicted in the center of the slide each word is on a horizontal scale. To the left are “Reviews which will make inferential claims based on theory (e.g. meta ethnography). </w:t>
      </w:r>
    </w:p>
    <w:p w14:paraId="12C104FF" w14:textId="16869B98" w:rsidR="00C1685C" w:rsidRDefault="00C1685C" w:rsidP="00B83A19">
      <w:pPr>
        <w:rPr>
          <w:rFonts w:ascii="Arial" w:hAnsi="Arial" w:cs="Arial"/>
        </w:rPr>
      </w:pPr>
      <w:r>
        <w:rPr>
          <w:rFonts w:ascii="Arial" w:hAnsi="Arial" w:cs="Arial"/>
        </w:rPr>
        <w:t xml:space="preserve">To the right are “Reviews which make inferential claims based on statistics estimation (e.g. statistical </w:t>
      </w:r>
      <w:proofErr w:type="spellStart"/>
      <w:r>
        <w:rPr>
          <w:rFonts w:ascii="Arial" w:hAnsi="Arial" w:cs="Arial"/>
        </w:rPr>
        <w:t>meta analysis</w:t>
      </w:r>
      <w:proofErr w:type="spellEnd"/>
      <w:r>
        <w:rPr>
          <w:rFonts w:ascii="Arial" w:hAnsi="Arial" w:cs="Arial"/>
        </w:rPr>
        <w:t xml:space="preserve">). </w:t>
      </w:r>
    </w:p>
    <w:p w14:paraId="41FCB3B2" w14:textId="213F7414" w:rsidR="00C1685C" w:rsidRDefault="00C1685C" w:rsidP="00B83A19">
      <w:pPr>
        <w:rPr>
          <w:rFonts w:ascii="Arial" w:hAnsi="Arial" w:cs="Arial"/>
        </w:rPr>
      </w:pPr>
      <w:r>
        <w:rPr>
          <w:rFonts w:ascii="Arial" w:hAnsi="Arial" w:cs="Arial"/>
        </w:rPr>
        <w:t xml:space="preserve">The words from top to bottom begin with, “Framing the problem”, the scale is as reads below with arrows to each side: </w:t>
      </w:r>
    </w:p>
    <w:p w14:paraId="1FD867CF" w14:textId="2FFBBE2E" w:rsidR="00C1685C" w:rsidRPr="00C1685C" w:rsidRDefault="00C1685C" w:rsidP="00B83A19">
      <w:pPr>
        <w:rPr>
          <w:rFonts w:ascii="Arial" w:hAnsi="Arial" w:cs="Arial"/>
        </w:rPr>
      </w:pPr>
      <w:r>
        <w:rPr>
          <w:rFonts w:ascii="Arial" w:hAnsi="Arial" w:cs="Arial"/>
        </w:rPr>
        <w:t xml:space="preserve">Open - </w:t>
      </w:r>
      <w:r w:rsidRPr="00C1685C">
        <w:rPr>
          <w:rFonts w:ascii="Arial" w:hAnsi="Arial" w:cs="Arial"/>
          <w:b/>
        </w:rPr>
        <w:t>Questions</w:t>
      </w:r>
      <w:r>
        <w:rPr>
          <w:rFonts w:ascii="Arial" w:hAnsi="Arial" w:cs="Arial"/>
        </w:rPr>
        <w:t xml:space="preserve"> - Closed</w:t>
      </w:r>
    </w:p>
    <w:p w14:paraId="5A1A50D8" w14:textId="2A113E0F" w:rsidR="006464C3" w:rsidRPr="00C1685C" w:rsidRDefault="00C1685C" w:rsidP="006464C3">
      <w:pPr>
        <w:rPr>
          <w:rFonts w:ascii="Arial" w:hAnsi="Arial" w:cs="Arial"/>
        </w:rPr>
      </w:pPr>
      <w:r w:rsidRPr="00C1685C">
        <w:rPr>
          <w:rFonts w:ascii="Arial" w:hAnsi="Arial" w:cs="Arial"/>
        </w:rPr>
        <w:t xml:space="preserve">Emergent </w:t>
      </w:r>
      <w:r>
        <w:rPr>
          <w:rFonts w:ascii="Arial" w:hAnsi="Arial" w:cs="Arial"/>
        </w:rPr>
        <w:t>-</w:t>
      </w:r>
      <w:r w:rsidRPr="00C1685C">
        <w:rPr>
          <w:rFonts w:ascii="Arial" w:hAnsi="Arial" w:cs="Arial"/>
        </w:rPr>
        <w:t xml:space="preserve"> </w:t>
      </w:r>
      <w:r w:rsidRPr="00C1685C">
        <w:rPr>
          <w:rFonts w:ascii="Arial" w:hAnsi="Arial" w:cs="Arial"/>
          <w:b/>
        </w:rPr>
        <w:t>Concepts</w:t>
      </w:r>
      <w:r w:rsidRPr="00C1685C">
        <w:rPr>
          <w:rFonts w:ascii="Arial" w:hAnsi="Arial" w:cs="Arial"/>
        </w:rPr>
        <w:t xml:space="preserve"> </w:t>
      </w:r>
      <w:r>
        <w:rPr>
          <w:rFonts w:ascii="Arial" w:hAnsi="Arial" w:cs="Arial"/>
        </w:rPr>
        <w:t>-</w:t>
      </w:r>
      <w:r w:rsidRPr="00C1685C">
        <w:rPr>
          <w:rFonts w:ascii="Arial" w:hAnsi="Arial" w:cs="Arial"/>
        </w:rPr>
        <w:t xml:space="preserve"> Pre-specified</w:t>
      </w:r>
    </w:p>
    <w:p w14:paraId="3D69EDC6" w14:textId="5814274B" w:rsidR="00C1685C" w:rsidRPr="00C1685C" w:rsidRDefault="00C1685C" w:rsidP="006464C3">
      <w:pPr>
        <w:rPr>
          <w:rFonts w:ascii="Arial" w:hAnsi="Arial" w:cs="Arial"/>
        </w:rPr>
      </w:pPr>
      <w:r w:rsidRPr="00C1685C">
        <w:rPr>
          <w:rFonts w:ascii="Arial" w:hAnsi="Arial" w:cs="Arial"/>
        </w:rPr>
        <w:t xml:space="preserve">Less formal </w:t>
      </w:r>
      <w:r>
        <w:rPr>
          <w:rFonts w:ascii="Arial" w:hAnsi="Arial" w:cs="Arial"/>
        </w:rPr>
        <w:t xml:space="preserve">- </w:t>
      </w:r>
      <w:r w:rsidRPr="00C1685C">
        <w:rPr>
          <w:rFonts w:ascii="Arial" w:hAnsi="Arial" w:cs="Arial"/>
          <w:b/>
        </w:rPr>
        <w:t>Procedures</w:t>
      </w:r>
      <w:r>
        <w:rPr>
          <w:rFonts w:ascii="Arial" w:hAnsi="Arial" w:cs="Arial"/>
        </w:rPr>
        <w:t xml:space="preserve"> - More formal</w:t>
      </w:r>
    </w:p>
    <w:p w14:paraId="4E0D564C" w14:textId="172B2327" w:rsidR="00C1685C" w:rsidRPr="00C1685C" w:rsidRDefault="00C1685C" w:rsidP="006464C3">
      <w:pPr>
        <w:rPr>
          <w:rFonts w:ascii="Arial" w:hAnsi="Arial" w:cs="Arial"/>
        </w:rPr>
      </w:pPr>
      <w:r w:rsidRPr="00C1685C">
        <w:rPr>
          <w:rFonts w:ascii="Arial" w:hAnsi="Arial" w:cs="Arial"/>
        </w:rPr>
        <w:t>Theoretical</w:t>
      </w:r>
      <w:r>
        <w:rPr>
          <w:rFonts w:ascii="Arial" w:hAnsi="Arial" w:cs="Arial"/>
        </w:rPr>
        <w:t xml:space="preserve"> - </w:t>
      </w:r>
      <w:r w:rsidRPr="00C1685C">
        <w:rPr>
          <w:rFonts w:ascii="Arial" w:hAnsi="Arial" w:cs="Arial"/>
          <w:b/>
        </w:rPr>
        <w:t>Inference</w:t>
      </w:r>
      <w:r>
        <w:rPr>
          <w:rFonts w:ascii="Arial" w:hAnsi="Arial" w:cs="Arial"/>
        </w:rPr>
        <w:t xml:space="preserve"> - Statistical</w:t>
      </w:r>
    </w:p>
    <w:p w14:paraId="139247F0" w14:textId="68CA06AB" w:rsidR="00C1685C" w:rsidRPr="00C1685C" w:rsidRDefault="00C1685C" w:rsidP="006464C3">
      <w:pPr>
        <w:rPr>
          <w:rFonts w:ascii="Arial" w:hAnsi="Arial" w:cs="Arial"/>
        </w:rPr>
      </w:pPr>
      <w:r w:rsidRPr="00C1685C">
        <w:rPr>
          <w:rFonts w:ascii="Arial" w:hAnsi="Arial" w:cs="Arial"/>
        </w:rPr>
        <w:t xml:space="preserve">Enlightenment </w:t>
      </w:r>
      <w:r>
        <w:rPr>
          <w:rFonts w:ascii="Arial" w:hAnsi="Arial" w:cs="Arial"/>
        </w:rPr>
        <w:t xml:space="preserve">- </w:t>
      </w:r>
      <w:r w:rsidRPr="00C1685C">
        <w:rPr>
          <w:rFonts w:ascii="Arial" w:hAnsi="Arial" w:cs="Arial"/>
          <w:b/>
        </w:rPr>
        <w:t>Impact</w:t>
      </w:r>
      <w:r>
        <w:rPr>
          <w:rFonts w:ascii="Arial" w:hAnsi="Arial" w:cs="Arial"/>
        </w:rPr>
        <w:t xml:space="preserve"> - Instrumental</w:t>
      </w:r>
    </w:p>
    <w:p w14:paraId="211E555D" w14:textId="3C986132" w:rsidR="00C1685C" w:rsidRPr="00C1685C" w:rsidRDefault="00C1685C" w:rsidP="006464C3">
      <w:pPr>
        <w:rPr>
          <w:rFonts w:ascii="Arial" w:hAnsi="Arial" w:cs="Arial"/>
        </w:rPr>
      </w:pPr>
      <w:r>
        <w:rPr>
          <w:rFonts w:ascii="Arial" w:hAnsi="Arial" w:cs="Arial"/>
        </w:rPr>
        <w:t>Framing of new research questions</w:t>
      </w:r>
    </w:p>
    <w:p w14:paraId="31A5910E" w14:textId="77777777" w:rsidR="00C1685C" w:rsidRDefault="00C1685C" w:rsidP="006464C3">
      <w:pPr>
        <w:rPr>
          <w:rFonts w:ascii="Arial" w:hAnsi="Arial" w:cs="Arial"/>
          <w:b/>
        </w:rPr>
      </w:pPr>
    </w:p>
    <w:p w14:paraId="0C98F22C" w14:textId="78B03B31" w:rsidR="00600637" w:rsidRDefault="00600637" w:rsidP="006464C3">
      <w:pPr>
        <w:rPr>
          <w:rFonts w:ascii="Arial" w:hAnsi="Arial" w:cs="Arial"/>
          <w:b/>
        </w:rPr>
      </w:pPr>
      <w:r w:rsidRPr="00F82BA1">
        <w:rPr>
          <w:rFonts w:ascii="Arial" w:hAnsi="Arial" w:cs="Arial"/>
          <w:b/>
        </w:rPr>
        <w:t xml:space="preserve">Slide 9: </w:t>
      </w:r>
      <w:r w:rsidR="00015469">
        <w:rPr>
          <w:rFonts w:ascii="Arial" w:hAnsi="Arial" w:cs="Arial"/>
          <w:b/>
        </w:rPr>
        <w:t>Example 1: Statistical meta-</w:t>
      </w:r>
      <w:r w:rsidR="00B83A19">
        <w:rPr>
          <w:rFonts w:ascii="Arial" w:hAnsi="Arial" w:cs="Arial"/>
          <w:b/>
        </w:rPr>
        <w:t>analysis</w:t>
      </w:r>
    </w:p>
    <w:p w14:paraId="0F3251FC" w14:textId="291FD57E" w:rsidR="006464C3" w:rsidRDefault="00C1685C" w:rsidP="006464C3">
      <w:pPr>
        <w:rPr>
          <w:rFonts w:ascii="Arial" w:hAnsi="Arial" w:cs="Arial"/>
        </w:rPr>
      </w:pPr>
      <w:r w:rsidRPr="00C1685C">
        <w:rPr>
          <w:rFonts w:ascii="Arial" w:hAnsi="Arial" w:cs="Arial"/>
        </w:rPr>
        <w:t>The table depicts the results of a meta-analysis with 6 included studies ranging from 2002 to 2005</w:t>
      </w:r>
      <w:r>
        <w:rPr>
          <w:rFonts w:ascii="Arial" w:hAnsi="Arial" w:cs="Arial"/>
        </w:rPr>
        <w:t xml:space="preserve">. </w:t>
      </w:r>
    </w:p>
    <w:p w14:paraId="55D127A6" w14:textId="4622E295" w:rsidR="00C1685C" w:rsidRDefault="00C1685C" w:rsidP="006464C3">
      <w:pPr>
        <w:rPr>
          <w:rFonts w:ascii="Arial" w:hAnsi="Arial" w:cs="Arial"/>
        </w:rPr>
      </w:pPr>
      <w:r>
        <w:rPr>
          <w:rFonts w:ascii="Arial" w:hAnsi="Arial" w:cs="Arial"/>
        </w:rPr>
        <w:t xml:space="preserve">Columns 2, 3, and 4, of the table describe each study’s Effect (CI), Weight (%), and Size. </w:t>
      </w:r>
      <w:r>
        <w:rPr>
          <w:rFonts w:ascii="Arial" w:hAnsi="Arial" w:cs="Arial"/>
        </w:rPr>
        <w:br/>
        <w:t xml:space="preserve">On the right side of the table is a graphical depiction of these results where the majority of studies favor the intervention over the control. </w:t>
      </w:r>
    </w:p>
    <w:p w14:paraId="51E6AB5F" w14:textId="77777777" w:rsidR="00EF4081" w:rsidRPr="00EF4081" w:rsidRDefault="00EF4081" w:rsidP="00EF4081">
      <w:pPr>
        <w:rPr>
          <w:rFonts w:ascii="Arial" w:hAnsi="Arial" w:cs="Arial"/>
        </w:rPr>
      </w:pPr>
      <w:r w:rsidRPr="00EF4081">
        <w:rPr>
          <w:rFonts w:ascii="Arial" w:hAnsi="Arial" w:cs="Arial"/>
        </w:rPr>
        <w:t xml:space="preserve">By James </w:t>
      </w:r>
      <w:proofErr w:type="spellStart"/>
      <w:r w:rsidRPr="00EF4081">
        <w:rPr>
          <w:rFonts w:ascii="Arial" w:hAnsi="Arial" w:cs="Arial"/>
        </w:rPr>
        <w:t>Grellier</w:t>
      </w:r>
      <w:proofErr w:type="spellEnd"/>
      <w:r w:rsidRPr="00EF4081">
        <w:rPr>
          <w:rFonts w:ascii="Arial" w:hAnsi="Arial" w:cs="Arial"/>
        </w:rPr>
        <w:t xml:space="preserve"> (Own work) [CC BY-SA 3.0 (https://creativecommons.org/licenses/by-sa/3.0) or GFDL (http://www.gnu.org/copyleft/fdl.html)], via Wikimedia Commons</w:t>
      </w:r>
    </w:p>
    <w:p w14:paraId="64294FCD" w14:textId="77777777" w:rsidR="00EF4081" w:rsidRDefault="00EF4081" w:rsidP="006464C3">
      <w:pPr>
        <w:rPr>
          <w:rFonts w:ascii="Arial" w:hAnsi="Arial" w:cs="Arial"/>
        </w:rPr>
      </w:pPr>
    </w:p>
    <w:p w14:paraId="2818452F" w14:textId="77777777" w:rsidR="00C1685C" w:rsidRDefault="00C1685C" w:rsidP="006464C3">
      <w:pPr>
        <w:rPr>
          <w:rFonts w:ascii="Arial" w:hAnsi="Arial" w:cs="Arial"/>
        </w:rPr>
      </w:pPr>
    </w:p>
    <w:p w14:paraId="38DD2D5C" w14:textId="5E8116B8" w:rsidR="008E452A" w:rsidRDefault="008F31D1" w:rsidP="006464C3">
      <w:pPr>
        <w:rPr>
          <w:rFonts w:ascii="Arial" w:hAnsi="Arial" w:cs="Arial"/>
          <w:b/>
        </w:rPr>
      </w:pPr>
      <w:r w:rsidRPr="00A23A99">
        <w:rPr>
          <w:rFonts w:ascii="Arial" w:hAnsi="Arial" w:cs="Arial"/>
          <w:b/>
        </w:rPr>
        <w:t xml:space="preserve">Slide 10: </w:t>
      </w:r>
      <w:r w:rsidR="00D85E46">
        <w:rPr>
          <w:rFonts w:ascii="Arial" w:hAnsi="Arial" w:cs="Arial"/>
          <w:b/>
        </w:rPr>
        <w:t>Example 2: mixed methods multi stage review integrating qualitative research and trials</w:t>
      </w:r>
    </w:p>
    <w:p w14:paraId="6705F6FC" w14:textId="586DD8C9" w:rsidR="00D85E46" w:rsidRPr="00360303" w:rsidRDefault="00D85E46" w:rsidP="006464C3">
      <w:pPr>
        <w:rPr>
          <w:rFonts w:ascii="Arial" w:hAnsi="Arial" w:cs="Arial"/>
        </w:rPr>
      </w:pPr>
      <w:r w:rsidRPr="00EA2DA7">
        <w:rPr>
          <w:rFonts w:ascii="Arial" w:hAnsi="Arial" w:cs="Arial"/>
          <w:b/>
        </w:rPr>
        <w:t>Review question</w:t>
      </w:r>
      <w:r w:rsidRPr="00360303">
        <w:rPr>
          <w:rFonts w:ascii="Arial" w:hAnsi="Arial" w:cs="Arial"/>
        </w:rPr>
        <w:t xml:space="preserve"> – e.g. What is known about the barriers to, and facilitators of, fruit and veg intake am</w:t>
      </w:r>
      <w:r w:rsidR="00360303">
        <w:rPr>
          <w:rFonts w:ascii="Arial" w:hAnsi="Arial" w:cs="Arial"/>
        </w:rPr>
        <w:t>ongst children aged 4 to 10 year</w:t>
      </w:r>
      <w:r w:rsidRPr="00360303">
        <w:rPr>
          <w:rFonts w:ascii="Arial" w:hAnsi="Arial" w:cs="Arial"/>
        </w:rPr>
        <w:t>s?</w:t>
      </w:r>
    </w:p>
    <w:p w14:paraId="5EA4F744" w14:textId="5FEEE0D2" w:rsidR="00D85E46" w:rsidRPr="00360303" w:rsidRDefault="00D85E46" w:rsidP="006464C3">
      <w:pPr>
        <w:rPr>
          <w:rFonts w:ascii="Arial" w:hAnsi="Arial" w:cs="Arial"/>
        </w:rPr>
      </w:pPr>
      <w:r w:rsidRPr="00360303">
        <w:rPr>
          <w:rFonts w:ascii="Arial" w:hAnsi="Arial" w:cs="Arial"/>
        </w:rPr>
        <w:t>MAPPING (193 studies in 272 reports)</w:t>
      </w:r>
    </w:p>
    <w:p w14:paraId="3D0243CB" w14:textId="77777777" w:rsidR="00D85E46" w:rsidRPr="00EA2DA7" w:rsidRDefault="00D85E46" w:rsidP="006464C3">
      <w:pPr>
        <w:rPr>
          <w:rFonts w:ascii="Arial" w:hAnsi="Arial" w:cs="Arial"/>
          <w:b/>
        </w:rPr>
      </w:pPr>
      <w:r w:rsidRPr="00EA2DA7">
        <w:rPr>
          <w:rFonts w:ascii="Arial" w:hAnsi="Arial" w:cs="Arial"/>
          <w:b/>
        </w:rPr>
        <w:t xml:space="preserve">‘Views’ studies (N=8) </w:t>
      </w:r>
    </w:p>
    <w:p w14:paraId="73B90AC9" w14:textId="77777777" w:rsidR="00D85E46" w:rsidRPr="00360303" w:rsidRDefault="00D85E46" w:rsidP="006464C3">
      <w:pPr>
        <w:rPr>
          <w:rFonts w:ascii="Arial" w:hAnsi="Arial" w:cs="Arial"/>
        </w:rPr>
      </w:pPr>
      <w:r w:rsidRPr="00360303">
        <w:rPr>
          <w:rFonts w:ascii="Arial" w:hAnsi="Arial" w:cs="Arial"/>
        </w:rPr>
        <w:t xml:space="preserve">1. Application of inclusion criteria </w:t>
      </w:r>
    </w:p>
    <w:p w14:paraId="420549D9" w14:textId="393D39E5" w:rsidR="00D85E46" w:rsidRPr="00360303" w:rsidRDefault="00D85E46" w:rsidP="006464C3">
      <w:pPr>
        <w:rPr>
          <w:rFonts w:ascii="Arial" w:hAnsi="Arial" w:cs="Arial"/>
        </w:rPr>
      </w:pPr>
      <w:r w:rsidRPr="00360303">
        <w:rPr>
          <w:rFonts w:ascii="Arial" w:hAnsi="Arial" w:cs="Arial"/>
        </w:rPr>
        <w:t>2. Quality assessment</w:t>
      </w:r>
    </w:p>
    <w:p w14:paraId="4BE55D68" w14:textId="26016CDB" w:rsidR="00D85E46" w:rsidRPr="00360303" w:rsidRDefault="00D85E46" w:rsidP="006464C3">
      <w:pPr>
        <w:rPr>
          <w:rFonts w:ascii="Arial" w:hAnsi="Arial" w:cs="Arial"/>
        </w:rPr>
      </w:pPr>
      <w:r w:rsidRPr="00360303">
        <w:rPr>
          <w:rFonts w:ascii="Arial" w:hAnsi="Arial" w:cs="Arial"/>
        </w:rPr>
        <w:t>3. Data extraction</w:t>
      </w:r>
    </w:p>
    <w:p w14:paraId="7CE2DB3B" w14:textId="392B8E85" w:rsidR="00D85E46" w:rsidRPr="00360303" w:rsidRDefault="00D85E46" w:rsidP="006464C3">
      <w:pPr>
        <w:rPr>
          <w:rFonts w:ascii="Arial" w:hAnsi="Arial" w:cs="Arial"/>
        </w:rPr>
      </w:pPr>
      <w:r w:rsidRPr="00360303">
        <w:rPr>
          <w:rFonts w:ascii="Arial" w:hAnsi="Arial" w:cs="Arial"/>
        </w:rPr>
        <w:t>4. Thematic synthesis</w:t>
      </w:r>
    </w:p>
    <w:p w14:paraId="1FB9E24E" w14:textId="501E7A46" w:rsidR="00D85E46" w:rsidRPr="00EA2DA7" w:rsidRDefault="00360303" w:rsidP="006464C3">
      <w:pPr>
        <w:rPr>
          <w:rFonts w:ascii="Arial" w:hAnsi="Arial" w:cs="Arial"/>
          <w:b/>
        </w:rPr>
      </w:pPr>
      <w:r w:rsidRPr="00EA2DA7">
        <w:rPr>
          <w:rFonts w:ascii="Arial" w:hAnsi="Arial" w:cs="Arial"/>
          <w:b/>
        </w:rPr>
        <w:t>Trials (N=33)</w:t>
      </w:r>
    </w:p>
    <w:p w14:paraId="2D87DC63" w14:textId="5AF255CD" w:rsidR="00360303" w:rsidRPr="00360303" w:rsidRDefault="00360303" w:rsidP="006464C3">
      <w:pPr>
        <w:rPr>
          <w:rFonts w:ascii="Arial" w:hAnsi="Arial" w:cs="Arial"/>
        </w:rPr>
      </w:pPr>
      <w:r w:rsidRPr="00360303">
        <w:rPr>
          <w:rFonts w:ascii="Arial" w:hAnsi="Arial" w:cs="Arial"/>
        </w:rPr>
        <w:t>1. Application of inclusion criteria</w:t>
      </w:r>
    </w:p>
    <w:p w14:paraId="3C45C062" w14:textId="31F9E38F" w:rsidR="00360303" w:rsidRPr="00360303" w:rsidRDefault="00360303" w:rsidP="006464C3">
      <w:pPr>
        <w:rPr>
          <w:rFonts w:ascii="Arial" w:hAnsi="Arial" w:cs="Arial"/>
        </w:rPr>
      </w:pPr>
      <w:r w:rsidRPr="00360303">
        <w:rPr>
          <w:rFonts w:ascii="Arial" w:hAnsi="Arial" w:cs="Arial"/>
        </w:rPr>
        <w:t>2. Quality assessment</w:t>
      </w:r>
    </w:p>
    <w:p w14:paraId="1DD29063" w14:textId="1FF98AD7" w:rsidR="00360303" w:rsidRPr="00360303" w:rsidRDefault="00360303" w:rsidP="006464C3">
      <w:pPr>
        <w:rPr>
          <w:rFonts w:ascii="Arial" w:hAnsi="Arial" w:cs="Arial"/>
        </w:rPr>
      </w:pPr>
      <w:r w:rsidRPr="00360303">
        <w:rPr>
          <w:rFonts w:ascii="Arial" w:hAnsi="Arial" w:cs="Arial"/>
        </w:rPr>
        <w:t>3. Data extraction</w:t>
      </w:r>
    </w:p>
    <w:p w14:paraId="5A9BA443" w14:textId="713CDDC3" w:rsidR="00360303" w:rsidRPr="00360303" w:rsidRDefault="00360303" w:rsidP="006464C3">
      <w:pPr>
        <w:rPr>
          <w:rFonts w:ascii="Arial" w:hAnsi="Arial" w:cs="Arial"/>
        </w:rPr>
      </w:pPr>
      <w:r w:rsidRPr="00360303">
        <w:rPr>
          <w:rFonts w:ascii="Arial" w:hAnsi="Arial" w:cs="Arial"/>
        </w:rPr>
        <w:t>4. Statistical meta-analysis</w:t>
      </w:r>
    </w:p>
    <w:p w14:paraId="43500E2E" w14:textId="59003B26" w:rsidR="00360303" w:rsidRPr="00360303" w:rsidRDefault="00360303" w:rsidP="006464C3">
      <w:pPr>
        <w:rPr>
          <w:rFonts w:ascii="Arial" w:hAnsi="Arial" w:cs="Arial"/>
        </w:rPr>
      </w:pPr>
      <w:r w:rsidRPr="00360303">
        <w:rPr>
          <w:rFonts w:ascii="Arial" w:hAnsi="Arial" w:cs="Arial"/>
        </w:rPr>
        <w:t>Trails and ‘views’</w:t>
      </w:r>
    </w:p>
    <w:p w14:paraId="18220687" w14:textId="325111E7" w:rsidR="008E452A" w:rsidRPr="00DC48DE" w:rsidRDefault="00360303">
      <w:pPr>
        <w:rPr>
          <w:rFonts w:ascii="Arial" w:hAnsi="Arial" w:cs="Arial"/>
        </w:rPr>
      </w:pPr>
      <w:r w:rsidRPr="00360303">
        <w:rPr>
          <w:rFonts w:ascii="Arial" w:hAnsi="Arial" w:cs="Arial"/>
        </w:rPr>
        <w:t>Mixed methods synthesis</w:t>
      </w:r>
    </w:p>
    <w:p w14:paraId="19517DA4" w14:textId="77777777" w:rsidR="00EA2DA7" w:rsidRDefault="00EA2DA7">
      <w:pPr>
        <w:rPr>
          <w:rFonts w:ascii="Arial" w:hAnsi="Arial" w:cs="Arial"/>
          <w:b/>
        </w:rPr>
      </w:pPr>
    </w:p>
    <w:p w14:paraId="64144D4C" w14:textId="77777777" w:rsidR="00AD40CB" w:rsidRDefault="00AD40CB">
      <w:pPr>
        <w:rPr>
          <w:rFonts w:ascii="Arial" w:hAnsi="Arial" w:cs="Arial"/>
          <w:b/>
        </w:rPr>
      </w:pPr>
    </w:p>
    <w:p w14:paraId="637D662C" w14:textId="09359EBA" w:rsidR="000248E3" w:rsidRDefault="008F31D1">
      <w:pPr>
        <w:rPr>
          <w:rFonts w:ascii="Arial" w:hAnsi="Arial" w:cs="Arial"/>
          <w:b/>
        </w:rPr>
      </w:pPr>
      <w:r w:rsidRPr="001E47D5">
        <w:rPr>
          <w:rFonts w:ascii="Arial" w:hAnsi="Arial" w:cs="Arial"/>
          <w:b/>
        </w:rPr>
        <w:t xml:space="preserve">Slide 11: </w:t>
      </w:r>
      <w:r w:rsidR="000248E3">
        <w:rPr>
          <w:rFonts w:ascii="Arial" w:hAnsi="Arial" w:cs="Arial"/>
          <w:b/>
        </w:rPr>
        <w:t>Example 3: multi stage appraisal of a proposed policy</w:t>
      </w:r>
    </w:p>
    <w:p w14:paraId="009C5A02" w14:textId="2ED65BA2" w:rsidR="000248E3" w:rsidRPr="000248E3" w:rsidRDefault="000248E3">
      <w:pPr>
        <w:rPr>
          <w:rFonts w:ascii="Arial" w:hAnsi="Arial" w:cs="Arial"/>
        </w:rPr>
      </w:pPr>
      <w:r w:rsidRPr="000248E3">
        <w:rPr>
          <w:rFonts w:ascii="Arial" w:hAnsi="Arial" w:cs="Arial"/>
        </w:rPr>
        <w:t>Smoking in cars legislative logic model*</w:t>
      </w:r>
    </w:p>
    <w:p w14:paraId="70861E14" w14:textId="3A522B61" w:rsidR="000248E3" w:rsidRPr="000248E3" w:rsidRDefault="000248E3">
      <w:pPr>
        <w:rPr>
          <w:rFonts w:ascii="Arial" w:hAnsi="Arial" w:cs="Arial"/>
        </w:rPr>
      </w:pPr>
      <w:r w:rsidRPr="000248E3">
        <w:rPr>
          <w:rFonts w:ascii="Arial" w:hAnsi="Arial" w:cs="Arial"/>
        </w:rPr>
        <w:t>1. How significant is the risk? (Toxicology)</w:t>
      </w:r>
    </w:p>
    <w:p w14:paraId="71E6B246" w14:textId="0D39D37A" w:rsidR="000248E3" w:rsidRPr="000248E3" w:rsidRDefault="000248E3">
      <w:pPr>
        <w:rPr>
          <w:rFonts w:ascii="Arial" w:hAnsi="Arial" w:cs="Arial"/>
        </w:rPr>
      </w:pPr>
      <w:r w:rsidRPr="000248E3">
        <w:rPr>
          <w:rFonts w:ascii="Arial" w:hAnsi="Arial" w:cs="Arial"/>
        </w:rPr>
        <w:t>2. Is there public support? (Survey research)</w:t>
      </w:r>
    </w:p>
    <w:p w14:paraId="7D56FD21" w14:textId="664B5044" w:rsidR="000248E3" w:rsidRPr="000248E3" w:rsidRDefault="000248E3">
      <w:pPr>
        <w:rPr>
          <w:rFonts w:ascii="Arial" w:hAnsi="Arial" w:cs="Arial"/>
        </w:rPr>
      </w:pPr>
      <w:r w:rsidRPr="000248E3">
        <w:rPr>
          <w:rFonts w:ascii="Arial" w:hAnsi="Arial" w:cs="Arial"/>
        </w:rPr>
        <w:t>3. Will it survive lobbying? (Political science)</w:t>
      </w:r>
    </w:p>
    <w:p w14:paraId="725336DD" w14:textId="41C8C509" w:rsidR="000248E3" w:rsidRPr="000248E3" w:rsidRDefault="000248E3">
      <w:pPr>
        <w:rPr>
          <w:rFonts w:ascii="Arial" w:hAnsi="Arial" w:cs="Arial"/>
        </w:rPr>
      </w:pPr>
      <w:r w:rsidRPr="000248E3">
        <w:rPr>
          <w:rFonts w:ascii="Arial" w:hAnsi="Arial" w:cs="Arial"/>
        </w:rPr>
        <w:t>4. Is it enforceable? (Policing evaluation)</w:t>
      </w:r>
    </w:p>
    <w:p w14:paraId="4C5A5DAE" w14:textId="43985054" w:rsidR="000248E3" w:rsidRPr="000248E3" w:rsidRDefault="000248E3">
      <w:pPr>
        <w:rPr>
          <w:rFonts w:ascii="Arial" w:hAnsi="Arial" w:cs="Arial"/>
        </w:rPr>
      </w:pPr>
      <w:r w:rsidRPr="000248E3">
        <w:rPr>
          <w:rFonts w:ascii="Arial" w:hAnsi="Arial" w:cs="Arial"/>
        </w:rPr>
        <w:t>Unpacking the necessary components (configure), then test the evidence from each of these (iterative/aggregative)</w:t>
      </w:r>
    </w:p>
    <w:p w14:paraId="44386C1C" w14:textId="454E7E68" w:rsidR="000248E3" w:rsidRPr="000248E3" w:rsidRDefault="000248E3">
      <w:pPr>
        <w:rPr>
          <w:rFonts w:ascii="Arial" w:hAnsi="Arial" w:cs="Arial"/>
        </w:rPr>
      </w:pPr>
      <w:r w:rsidRPr="000248E3">
        <w:rPr>
          <w:rFonts w:ascii="Arial" w:hAnsi="Arial" w:cs="Arial"/>
        </w:rPr>
        <w:t>*Model from Ray Pawson 2013</w:t>
      </w:r>
    </w:p>
    <w:p w14:paraId="228B9362" w14:textId="77777777" w:rsidR="000248E3" w:rsidRDefault="000248E3">
      <w:pPr>
        <w:rPr>
          <w:rFonts w:ascii="Arial" w:hAnsi="Arial" w:cs="Arial"/>
          <w:b/>
        </w:rPr>
      </w:pPr>
    </w:p>
    <w:p w14:paraId="79E63792" w14:textId="77777777" w:rsidR="00AD40CB" w:rsidRDefault="00AD40CB">
      <w:pPr>
        <w:rPr>
          <w:rFonts w:ascii="Arial" w:hAnsi="Arial" w:cs="Arial"/>
          <w:b/>
        </w:rPr>
      </w:pPr>
    </w:p>
    <w:p w14:paraId="2D2064D3" w14:textId="3455E1F8" w:rsidR="000B5B6A" w:rsidRDefault="000B5B6A">
      <w:pPr>
        <w:rPr>
          <w:rFonts w:ascii="Arial" w:hAnsi="Arial" w:cs="Arial"/>
          <w:b/>
        </w:rPr>
      </w:pPr>
      <w:r>
        <w:rPr>
          <w:rFonts w:ascii="Arial" w:hAnsi="Arial" w:cs="Arial"/>
          <w:b/>
        </w:rPr>
        <w:t>Slide 12: Dimensions of difference in reviews continued</w:t>
      </w:r>
    </w:p>
    <w:p w14:paraId="31DC9EBA"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Questions and conceptual framework</w:t>
      </w:r>
    </w:p>
    <w:p w14:paraId="77C20FF9"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Studies considered</w:t>
      </w:r>
    </w:p>
    <w:p w14:paraId="6AEBAB75"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Single or multi-component reviews</w:t>
      </w:r>
    </w:p>
    <w:p w14:paraId="6E1D85D6"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lastRenderedPageBreak/>
        <w:t>•</w:t>
      </w:r>
      <w:r w:rsidRPr="009F7355">
        <w:rPr>
          <w:rFonts w:ascii="Arial" w:hAnsi="Arial" w:cs="Arial"/>
          <w:color w:val="000000"/>
        </w:rPr>
        <w:t>Breadth, depth and time available</w:t>
      </w:r>
    </w:p>
    <w:p w14:paraId="7DA456F4"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Methods of review, and aggregative and/ or configuring synthesis</w:t>
      </w:r>
    </w:p>
    <w:p w14:paraId="24A8C45B"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Use of theory and data</w:t>
      </w:r>
    </w:p>
    <w:p w14:paraId="79819851" w14:textId="77777777" w:rsidR="003F4237" w:rsidRPr="009F7355" w:rsidRDefault="003F4237" w:rsidP="00DE77BE">
      <w:pPr>
        <w:widowControl w:val="0"/>
        <w:autoSpaceDE w:val="0"/>
        <w:autoSpaceDN w:val="0"/>
        <w:adjustRightInd w:val="0"/>
        <w:ind w:left="90" w:hanging="90"/>
        <w:rPr>
          <w:rFonts w:ascii="Times" w:hAnsi="Times" w:cs="Times"/>
          <w:color w:val="000000"/>
        </w:rPr>
      </w:pPr>
      <w:r w:rsidRPr="009F7355">
        <w:rPr>
          <w:rFonts w:ascii="Times" w:hAnsi="Times" w:cs="Times"/>
          <w:color w:val="094977"/>
        </w:rPr>
        <w:t>•</w:t>
      </w:r>
      <w:r w:rsidRPr="009F7355">
        <w:rPr>
          <w:rFonts w:ascii="Arial" w:hAnsi="Arial" w:cs="Arial"/>
          <w:color w:val="000000"/>
        </w:rPr>
        <w:t>Breadth and depth of a review question and ‘work done’ by a review (see webisode on rapid reviews</w:t>
      </w:r>
    </w:p>
    <w:p w14:paraId="7BBD63A4" w14:textId="77777777" w:rsidR="003F4237" w:rsidRPr="009F7355" w:rsidRDefault="003F4237" w:rsidP="009F7355">
      <w:pPr>
        <w:widowControl w:val="0"/>
        <w:autoSpaceDE w:val="0"/>
        <w:autoSpaceDN w:val="0"/>
        <w:adjustRightInd w:val="0"/>
        <w:rPr>
          <w:rFonts w:ascii="Times" w:hAnsi="Times" w:cs="Times"/>
          <w:color w:val="000000"/>
        </w:rPr>
      </w:pPr>
      <w:r w:rsidRPr="009F7355">
        <w:rPr>
          <w:rFonts w:ascii="Times" w:hAnsi="Times" w:cs="Times"/>
          <w:color w:val="094977"/>
        </w:rPr>
        <w:t>•</w:t>
      </w:r>
      <w:r w:rsidRPr="009F7355">
        <w:rPr>
          <w:rFonts w:ascii="Arial" w:hAnsi="Arial" w:cs="Arial"/>
          <w:color w:val="000000"/>
        </w:rPr>
        <w:t>Reviews of reviews (see webisode on umbrella reviews)</w:t>
      </w:r>
    </w:p>
    <w:p w14:paraId="5FA1DB89" w14:textId="77777777" w:rsidR="000248E3" w:rsidRDefault="000248E3">
      <w:pPr>
        <w:rPr>
          <w:rFonts w:ascii="Arial" w:hAnsi="Arial" w:cs="Arial"/>
          <w:b/>
        </w:rPr>
      </w:pPr>
    </w:p>
    <w:p w14:paraId="0FEEC983" w14:textId="77777777" w:rsidR="00AD40CB" w:rsidRDefault="00AD40CB">
      <w:pPr>
        <w:rPr>
          <w:rFonts w:ascii="Arial" w:hAnsi="Arial" w:cs="Arial"/>
          <w:b/>
        </w:rPr>
      </w:pPr>
    </w:p>
    <w:p w14:paraId="5F6FF4CE" w14:textId="446B5074" w:rsidR="000248E3" w:rsidRDefault="009F7355">
      <w:pPr>
        <w:rPr>
          <w:rFonts w:ascii="Arial" w:hAnsi="Arial" w:cs="Arial"/>
          <w:b/>
        </w:rPr>
      </w:pPr>
      <w:r>
        <w:rPr>
          <w:rFonts w:ascii="Arial" w:hAnsi="Arial" w:cs="Arial"/>
          <w:b/>
        </w:rPr>
        <w:t>Slide 13:</w:t>
      </w:r>
      <w:r w:rsidR="00233B5F">
        <w:rPr>
          <w:rFonts w:ascii="Arial" w:hAnsi="Arial" w:cs="Arial"/>
          <w:b/>
        </w:rPr>
        <w:t xml:space="preserve"> Review ‘brands’</w:t>
      </w:r>
    </w:p>
    <w:p w14:paraId="7A78A2FC" w14:textId="77777777" w:rsidR="00233B5F" w:rsidRPr="00233B5F" w:rsidRDefault="00233B5F" w:rsidP="00DE77BE">
      <w:pPr>
        <w:widowControl w:val="0"/>
        <w:autoSpaceDE w:val="0"/>
        <w:autoSpaceDN w:val="0"/>
        <w:adjustRightInd w:val="0"/>
        <w:ind w:left="90" w:hanging="90"/>
        <w:rPr>
          <w:rFonts w:ascii="Times" w:hAnsi="Times" w:cs="Times"/>
          <w:color w:val="000000"/>
        </w:rPr>
      </w:pPr>
      <w:r w:rsidRPr="00233B5F">
        <w:rPr>
          <w:rFonts w:ascii="Times" w:hAnsi="Times" w:cs="Times"/>
          <w:color w:val="094977"/>
        </w:rPr>
        <w:t>•</w:t>
      </w:r>
      <w:r w:rsidRPr="00233B5F">
        <w:rPr>
          <w:rFonts w:ascii="Arial" w:hAnsi="Arial" w:cs="Arial"/>
          <w:color w:val="000000"/>
        </w:rPr>
        <w:t>There are many brands of reviews that provide a quick label to understand the type of review</w:t>
      </w:r>
    </w:p>
    <w:p w14:paraId="01118D32" w14:textId="77777777" w:rsidR="00233B5F" w:rsidRPr="00233B5F" w:rsidRDefault="00233B5F" w:rsidP="00DE77BE">
      <w:pPr>
        <w:widowControl w:val="0"/>
        <w:autoSpaceDE w:val="0"/>
        <w:autoSpaceDN w:val="0"/>
        <w:adjustRightInd w:val="0"/>
        <w:ind w:left="90" w:hanging="90"/>
        <w:rPr>
          <w:rFonts w:ascii="Times" w:hAnsi="Times" w:cs="Times"/>
          <w:color w:val="000000"/>
        </w:rPr>
      </w:pPr>
      <w:r w:rsidRPr="00233B5F">
        <w:rPr>
          <w:rFonts w:ascii="Times" w:hAnsi="Times" w:cs="Times"/>
          <w:color w:val="094977"/>
        </w:rPr>
        <w:t>•</w:t>
      </w:r>
      <w:r w:rsidRPr="00233B5F">
        <w:rPr>
          <w:rFonts w:ascii="Arial" w:hAnsi="Arial" w:cs="Arial"/>
          <w:color w:val="000000"/>
        </w:rPr>
        <w:t>There is often major variation in the reviews within one type of review, so being aware of and specifying the ‘dimensions of difference’ of a review is important</w:t>
      </w:r>
    </w:p>
    <w:p w14:paraId="650F5B19" w14:textId="77777777" w:rsidR="000248E3" w:rsidRDefault="000248E3">
      <w:pPr>
        <w:rPr>
          <w:rFonts w:ascii="Arial" w:hAnsi="Arial" w:cs="Arial"/>
          <w:b/>
        </w:rPr>
      </w:pPr>
    </w:p>
    <w:p w14:paraId="56B5689A" w14:textId="77777777" w:rsidR="00AD40CB" w:rsidRDefault="00AD40CB">
      <w:pPr>
        <w:rPr>
          <w:rFonts w:ascii="Arial" w:hAnsi="Arial" w:cs="Arial"/>
          <w:b/>
        </w:rPr>
      </w:pPr>
    </w:p>
    <w:p w14:paraId="57DD4DCF" w14:textId="7336C038" w:rsidR="009878AA" w:rsidRPr="00292430" w:rsidRDefault="00D861E9">
      <w:pPr>
        <w:rPr>
          <w:rFonts w:ascii="Arial" w:hAnsi="Arial" w:cs="Arial"/>
        </w:rPr>
      </w:pPr>
      <w:r>
        <w:rPr>
          <w:rFonts w:ascii="Arial" w:hAnsi="Arial" w:cs="Arial"/>
          <w:b/>
        </w:rPr>
        <w:t xml:space="preserve">Slide 14: </w:t>
      </w:r>
      <w:r w:rsidR="004B0FAA" w:rsidRPr="00292430">
        <w:rPr>
          <w:rFonts w:ascii="Arial" w:hAnsi="Arial" w:cs="Arial"/>
          <w:b/>
        </w:rPr>
        <w:t>Thank you</w:t>
      </w:r>
    </w:p>
    <w:p w14:paraId="0BAC8A89" w14:textId="77777777" w:rsidR="00D861E9" w:rsidRDefault="00D861E9" w:rsidP="00D861E9">
      <w:pPr>
        <w:widowControl w:val="0"/>
        <w:autoSpaceDE w:val="0"/>
        <w:autoSpaceDN w:val="0"/>
        <w:adjustRightInd w:val="0"/>
        <w:spacing w:line="192" w:lineRule="atLeast"/>
        <w:ind w:left="806" w:hanging="807"/>
        <w:rPr>
          <w:rFonts w:ascii="Arial" w:hAnsi="Arial" w:cs="Arial"/>
          <w:bCs/>
          <w:lang w:val="en-GB"/>
        </w:rPr>
      </w:pPr>
      <w:r>
        <w:rPr>
          <w:rFonts w:ascii="Arial" w:hAnsi="Arial" w:cs="Arial"/>
          <w:bCs/>
          <w:lang w:val="en-GB"/>
        </w:rPr>
        <w:t>Websites</w:t>
      </w:r>
    </w:p>
    <w:p w14:paraId="60A6DDF3" w14:textId="754B50F4" w:rsidR="00283501" w:rsidRPr="00D861E9" w:rsidRDefault="00D861E9" w:rsidP="00D861E9">
      <w:pPr>
        <w:widowControl w:val="0"/>
        <w:autoSpaceDE w:val="0"/>
        <w:autoSpaceDN w:val="0"/>
        <w:adjustRightInd w:val="0"/>
        <w:spacing w:line="192" w:lineRule="atLeast"/>
        <w:ind w:left="806" w:hanging="807"/>
        <w:rPr>
          <w:rFonts w:ascii="Times" w:hAnsi="Times" w:cs="Times"/>
          <w:color w:val="000000"/>
        </w:rPr>
      </w:pPr>
      <w:r>
        <w:rPr>
          <w:rFonts w:ascii="Arial" w:hAnsi="Arial" w:cs="Arial"/>
          <w:bCs/>
          <w:lang w:val="en-GB"/>
        </w:rPr>
        <w:t xml:space="preserve">EPPI-Centre Website </w:t>
      </w:r>
      <w:hyperlink r:id="rId8" w:history="1">
        <w:r w:rsidRPr="00D861E9">
          <w:rPr>
            <w:rFonts w:ascii="Arial" w:hAnsi="Arial" w:cs="Arial"/>
            <w:color w:val="0000E9"/>
            <w:u w:val="single" w:color="0000E9"/>
          </w:rPr>
          <w:t>http://eppi.ioe.ac.uk</w:t>
        </w:r>
      </w:hyperlink>
    </w:p>
    <w:p w14:paraId="0242A367" w14:textId="77777777" w:rsidR="00D861E9" w:rsidRDefault="00D861E9" w:rsidP="00D861E9">
      <w:pPr>
        <w:rPr>
          <w:rFonts w:ascii="Arial" w:hAnsi="Arial" w:cs="Arial"/>
          <w:bCs/>
          <w:lang w:val="en-GB"/>
        </w:rPr>
      </w:pPr>
      <w:r>
        <w:rPr>
          <w:rFonts w:ascii="Arial" w:hAnsi="Arial" w:cs="Arial"/>
          <w:bCs/>
          <w:lang w:val="en-GB"/>
        </w:rPr>
        <w:t>Twitter</w:t>
      </w:r>
    </w:p>
    <w:p w14:paraId="28077570" w14:textId="51835014" w:rsidR="00B36DFC" w:rsidRDefault="00D861E9" w:rsidP="00D861E9">
      <w:pPr>
        <w:rPr>
          <w:rFonts w:ascii="Arial" w:hAnsi="Arial" w:cs="Arial"/>
          <w:bCs/>
          <w:lang w:val="en-GB"/>
        </w:rPr>
      </w:pPr>
      <w:r>
        <w:rPr>
          <w:rFonts w:ascii="Arial" w:hAnsi="Arial" w:cs="Arial"/>
          <w:bCs/>
          <w:lang w:val="en-GB"/>
        </w:rPr>
        <w:t>@</w:t>
      </w:r>
      <w:proofErr w:type="spellStart"/>
      <w:r>
        <w:rPr>
          <w:rFonts w:ascii="Arial" w:hAnsi="Arial" w:cs="Arial"/>
          <w:bCs/>
          <w:lang w:val="en-GB"/>
        </w:rPr>
        <w:t>EPPICentre</w:t>
      </w:r>
      <w:proofErr w:type="spellEnd"/>
    </w:p>
    <w:p w14:paraId="716573AB" w14:textId="331D52CF" w:rsidR="00D861E9" w:rsidRDefault="00D861E9" w:rsidP="00D861E9">
      <w:pPr>
        <w:rPr>
          <w:rFonts w:ascii="Arial" w:hAnsi="Arial" w:cs="Arial"/>
          <w:bCs/>
          <w:lang w:val="en-GB"/>
        </w:rPr>
      </w:pPr>
      <w:r>
        <w:rPr>
          <w:rFonts w:ascii="Arial" w:hAnsi="Arial" w:cs="Arial"/>
          <w:bCs/>
          <w:lang w:val="en-GB"/>
        </w:rPr>
        <w:t>@</w:t>
      </w:r>
      <w:proofErr w:type="spellStart"/>
      <w:r>
        <w:rPr>
          <w:rFonts w:ascii="Arial" w:hAnsi="Arial" w:cs="Arial"/>
          <w:bCs/>
          <w:lang w:val="en-GB"/>
        </w:rPr>
        <w:t>ProfDavidGough</w:t>
      </w:r>
      <w:proofErr w:type="spellEnd"/>
    </w:p>
    <w:p w14:paraId="3CB44C5C" w14:textId="3DF13773" w:rsidR="003319A3" w:rsidRDefault="00F95E39" w:rsidP="00D861E9">
      <w:pPr>
        <w:rPr>
          <w:rFonts w:ascii="Arial" w:hAnsi="Arial" w:cs="Arial"/>
          <w:bCs/>
          <w:lang w:val="en-GB"/>
        </w:rPr>
      </w:pPr>
      <w:r>
        <w:rPr>
          <w:rFonts w:ascii="Arial" w:hAnsi="Arial" w:cs="Arial"/>
          <w:bCs/>
          <w:lang w:val="en-GB"/>
        </w:rPr>
        <w:t>Email</w:t>
      </w:r>
    </w:p>
    <w:p w14:paraId="06D1E956" w14:textId="72F44028" w:rsidR="00F95E39" w:rsidRDefault="001116DB" w:rsidP="00D861E9">
      <w:pPr>
        <w:rPr>
          <w:rFonts w:ascii="Arial" w:hAnsi="Arial" w:cs="Arial"/>
          <w:bCs/>
          <w:lang w:val="en-GB"/>
        </w:rPr>
      </w:pPr>
      <w:hyperlink r:id="rId9" w:history="1">
        <w:r w:rsidR="00321D1F" w:rsidRPr="00DF303C">
          <w:rPr>
            <w:rStyle w:val="Hyperlink"/>
            <w:rFonts w:ascii="Arial" w:hAnsi="Arial" w:cs="Arial"/>
            <w:bCs/>
            <w:lang w:val="en-GB"/>
          </w:rPr>
          <w:t>David.gough@ucl.ac.uk</w:t>
        </w:r>
      </w:hyperlink>
    </w:p>
    <w:p w14:paraId="1F4E29E8" w14:textId="77777777" w:rsidR="00321D1F" w:rsidRPr="00321D1F" w:rsidRDefault="00321D1F" w:rsidP="00321D1F">
      <w:pPr>
        <w:rPr>
          <w:rFonts w:ascii="Arial" w:hAnsi="Arial" w:cs="Arial"/>
          <w:bCs/>
        </w:rPr>
      </w:pPr>
      <w:r w:rsidRPr="00321D1F">
        <w:rPr>
          <w:rFonts w:ascii="Arial" w:hAnsi="Arial" w:cs="Arial"/>
          <w:bCs/>
        </w:rPr>
        <w:t>Top right: IOE London logo. Leading education and social research. Institute of Education, University of London.</w:t>
      </w:r>
    </w:p>
    <w:p w14:paraId="14AA6800" w14:textId="77777777" w:rsidR="00321D1F" w:rsidRPr="00321D1F" w:rsidRDefault="00321D1F" w:rsidP="00321D1F">
      <w:pPr>
        <w:rPr>
          <w:rFonts w:ascii="Arial" w:hAnsi="Arial" w:cs="Arial"/>
          <w:bCs/>
        </w:rPr>
      </w:pPr>
      <w:r w:rsidRPr="00321D1F">
        <w:rPr>
          <w:rFonts w:ascii="Arial" w:hAnsi="Arial" w:cs="Arial"/>
          <w:bCs/>
        </w:rPr>
        <w:t>Image on right: London at night - the London Eye on left, bridge over River Thames center, Westminster Palace in background on right.</w:t>
      </w:r>
    </w:p>
    <w:p w14:paraId="68647CBF" w14:textId="77777777" w:rsidR="00321D1F" w:rsidRPr="00321D1F" w:rsidRDefault="00321D1F" w:rsidP="00321D1F">
      <w:pPr>
        <w:rPr>
          <w:rFonts w:ascii="Arial" w:hAnsi="Arial" w:cs="Arial"/>
          <w:bCs/>
          <w:lang w:val="en-GB"/>
        </w:rPr>
      </w:pPr>
      <w:r w:rsidRPr="00321D1F">
        <w:rPr>
          <w:rFonts w:ascii="Arial" w:hAnsi="Arial" w:cs="Arial"/>
          <w:bCs/>
          <w:lang w:val="en-GB"/>
        </w:rPr>
        <w:t>Contact information below image:</w:t>
      </w:r>
    </w:p>
    <w:p w14:paraId="7212A6CA" w14:textId="77777777" w:rsidR="00321D1F" w:rsidRPr="00321D1F" w:rsidRDefault="00321D1F" w:rsidP="00321D1F">
      <w:pPr>
        <w:rPr>
          <w:rFonts w:ascii="Arial" w:hAnsi="Arial" w:cs="Arial"/>
          <w:bCs/>
        </w:rPr>
      </w:pPr>
      <w:r w:rsidRPr="00321D1F">
        <w:rPr>
          <w:rFonts w:ascii="Arial" w:hAnsi="Arial" w:cs="Arial"/>
          <w:bCs/>
          <w:lang w:val="en-GB"/>
        </w:rPr>
        <w:t>EPPI-Centre</w:t>
      </w:r>
    </w:p>
    <w:p w14:paraId="509599CE" w14:textId="77777777" w:rsidR="00321D1F" w:rsidRPr="00321D1F" w:rsidRDefault="00321D1F" w:rsidP="00321D1F">
      <w:pPr>
        <w:rPr>
          <w:rFonts w:ascii="Arial" w:hAnsi="Arial" w:cs="Arial"/>
          <w:bCs/>
        </w:rPr>
      </w:pPr>
      <w:r w:rsidRPr="00321D1F">
        <w:rPr>
          <w:rFonts w:ascii="Arial" w:hAnsi="Arial" w:cs="Arial"/>
          <w:bCs/>
          <w:lang w:val="en-GB"/>
        </w:rPr>
        <w:t>Social Science Research Unit</w:t>
      </w:r>
    </w:p>
    <w:p w14:paraId="163A4895" w14:textId="77777777" w:rsidR="00321D1F" w:rsidRPr="00321D1F" w:rsidRDefault="00321D1F" w:rsidP="00321D1F">
      <w:pPr>
        <w:rPr>
          <w:rFonts w:ascii="Arial" w:hAnsi="Arial" w:cs="Arial"/>
          <w:bCs/>
        </w:rPr>
      </w:pPr>
      <w:r w:rsidRPr="00321D1F">
        <w:rPr>
          <w:rFonts w:ascii="Arial" w:hAnsi="Arial" w:cs="Arial"/>
          <w:bCs/>
          <w:lang w:val="en-GB"/>
        </w:rPr>
        <w:t>UCL Institute of Education</w:t>
      </w:r>
    </w:p>
    <w:p w14:paraId="54FF4050" w14:textId="77777777" w:rsidR="00321D1F" w:rsidRPr="00321D1F" w:rsidRDefault="00321D1F" w:rsidP="00321D1F">
      <w:pPr>
        <w:rPr>
          <w:rFonts w:ascii="Arial" w:hAnsi="Arial" w:cs="Arial"/>
          <w:bCs/>
        </w:rPr>
      </w:pPr>
      <w:r w:rsidRPr="00321D1F">
        <w:rPr>
          <w:rFonts w:ascii="Arial" w:hAnsi="Arial" w:cs="Arial"/>
          <w:bCs/>
          <w:lang w:val="en-GB"/>
        </w:rPr>
        <w:t>University College London</w:t>
      </w:r>
    </w:p>
    <w:p w14:paraId="5F532224" w14:textId="77777777" w:rsidR="00321D1F" w:rsidRPr="00321D1F" w:rsidRDefault="00321D1F" w:rsidP="00321D1F">
      <w:pPr>
        <w:rPr>
          <w:rFonts w:ascii="Arial" w:hAnsi="Arial" w:cs="Arial"/>
          <w:bCs/>
        </w:rPr>
      </w:pPr>
      <w:r w:rsidRPr="00321D1F">
        <w:rPr>
          <w:rFonts w:ascii="Arial" w:hAnsi="Arial" w:cs="Arial"/>
          <w:bCs/>
          <w:lang w:val="en-GB"/>
        </w:rPr>
        <w:t>18 Woburn Square</w:t>
      </w:r>
    </w:p>
    <w:p w14:paraId="13519A32" w14:textId="77777777" w:rsidR="00321D1F" w:rsidRPr="00321D1F" w:rsidRDefault="00321D1F" w:rsidP="00321D1F">
      <w:pPr>
        <w:rPr>
          <w:rFonts w:ascii="Arial" w:hAnsi="Arial" w:cs="Arial"/>
          <w:bCs/>
        </w:rPr>
      </w:pPr>
      <w:r w:rsidRPr="00321D1F">
        <w:rPr>
          <w:rFonts w:ascii="Arial" w:hAnsi="Arial" w:cs="Arial"/>
          <w:bCs/>
          <w:lang w:val="en-GB"/>
        </w:rPr>
        <w:t>London WC1H 0NR</w:t>
      </w:r>
    </w:p>
    <w:p w14:paraId="3C951ED8" w14:textId="77777777" w:rsidR="00321D1F" w:rsidRPr="00321D1F" w:rsidRDefault="00321D1F" w:rsidP="00321D1F">
      <w:pPr>
        <w:rPr>
          <w:rFonts w:ascii="Arial" w:hAnsi="Arial" w:cs="Arial"/>
          <w:bCs/>
        </w:rPr>
      </w:pPr>
      <w:r w:rsidRPr="00321D1F">
        <w:rPr>
          <w:rFonts w:ascii="Arial" w:hAnsi="Arial" w:cs="Arial"/>
          <w:bCs/>
          <w:lang w:val="en-GB"/>
        </w:rPr>
        <w:t>Tel +44 (0)20 7612 6397</w:t>
      </w:r>
    </w:p>
    <w:p w14:paraId="3FCD2487" w14:textId="77777777" w:rsidR="00321D1F" w:rsidRPr="00321D1F" w:rsidRDefault="00321D1F" w:rsidP="00321D1F">
      <w:pPr>
        <w:rPr>
          <w:rFonts w:ascii="Arial" w:hAnsi="Arial" w:cs="Arial"/>
          <w:bCs/>
        </w:rPr>
      </w:pPr>
      <w:r w:rsidRPr="00321D1F">
        <w:rPr>
          <w:rFonts w:ascii="Arial" w:hAnsi="Arial" w:cs="Arial"/>
          <w:bCs/>
          <w:lang w:val="en-GB"/>
        </w:rPr>
        <w:t>Fax +44 (0)20 7612 6400</w:t>
      </w:r>
    </w:p>
    <w:p w14:paraId="3BFF23A3" w14:textId="77777777" w:rsidR="00321D1F" w:rsidRPr="00321D1F" w:rsidRDefault="00321D1F" w:rsidP="00321D1F">
      <w:pPr>
        <w:rPr>
          <w:rFonts w:ascii="Arial" w:hAnsi="Arial" w:cs="Arial"/>
          <w:bCs/>
        </w:rPr>
      </w:pPr>
      <w:r w:rsidRPr="00321D1F">
        <w:rPr>
          <w:rFonts w:ascii="Arial" w:hAnsi="Arial" w:cs="Arial"/>
          <w:bCs/>
          <w:lang w:val="en-GB"/>
        </w:rPr>
        <w:t>Email eppi@ioe.ac.uk</w:t>
      </w:r>
    </w:p>
    <w:p w14:paraId="2A1D15A7" w14:textId="460700D3" w:rsidR="00321D1F" w:rsidRDefault="00321D1F" w:rsidP="00321D1F">
      <w:pPr>
        <w:rPr>
          <w:rFonts w:ascii="Arial" w:hAnsi="Arial" w:cs="Arial"/>
          <w:bCs/>
          <w:lang w:val="en-GB"/>
        </w:rPr>
      </w:pPr>
      <w:r w:rsidRPr="00321D1F">
        <w:rPr>
          <w:rFonts w:ascii="Arial" w:hAnsi="Arial" w:cs="Arial"/>
          <w:bCs/>
          <w:lang w:val="en-GB"/>
        </w:rPr>
        <w:t>Web eppi.ioe.ac.uk/</w:t>
      </w:r>
    </w:p>
    <w:p w14:paraId="3E7FD82D" w14:textId="77777777" w:rsidR="00AA1C07" w:rsidRDefault="00AA1C07">
      <w:pPr>
        <w:rPr>
          <w:rFonts w:ascii="Arial" w:hAnsi="Arial" w:cs="Arial"/>
          <w:b/>
        </w:rPr>
      </w:pPr>
    </w:p>
    <w:p w14:paraId="087AB6C3" w14:textId="77777777" w:rsidR="00AD40CB" w:rsidRDefault="00AD40CB">
      <w:pPr>
        <w:rPr>
          <w:rFonts w:ascii="Arial" w:hAnsi="Arial" w:cs="Arial"/>
          <w:b/>
        </w:rPr>
      </w:pPr>
    </w:p>
    <w:p w14:paraId="1A1D7AF8" w14:textId="6F01FE78"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086184">
        <w:rPr>
          <w:rFonts w:ascii="Arial" w:hAnsi="Arial" w:cs="Arial"/>
          <w:b/>
        </w:rPr>
        <w:t>5</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w:t>
      </w:r>
      <w:r w:rsidRPr="00292430">
        <w:rPr>
          <w:rFonts w:ascii="Arial" w:hAnsi="Arial" w:cs="Arial"/>
        </w:rPr>
        <w:lastRenderedPageBreak/>
        <w:t xml:space="preserve">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729842C" w14:textId="77777777" w:rsidR="008B7DA8" w:rsidRPr="006A4F41" w:rsidRDefault="008B7DA8">
      <w:pPr>
        <w:rPr>
          <w:rFonts w:ascii="Arial" w:hAnsi="Arial" w:cs="Arial"/>
        </w:rPr>
      </w:pPr>
      <w:bookmarkStart w:id="0" w:name="_GoBack"/>
      <w:bookmarkEnd w:id="0"/>
    </w:p>
    <w:sectPr w:rsidR="008B7DA8" w:rsidRPr="006A4F41" w:rsidSect="00FA10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0605" w14:textId="77777777" w:rsidR="001116DB" w:rsidRDefault="001116DB" w:rsidP="00D01230">
      <w:r>
        <w:separator/>
      </w:r>
    </w:p>
  </w:endnote>
  <w:endnote w:type="continuationSeparator" w:id="0">
    <w:p w14:paraId="1E9E997C" w14:textId="77777777" w:rsidR="001116DB" w:rsidRDefault="001116DB"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E02">
      <w:rPr>
        <w:rStyle w:val="PageNumber"/>
        <w:noProof/>
      </w:rPr>
      <w:t>5</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63B8" w14:textId="77777777" w:rsidR="001116DB" w:rsidRDefault="001116DB" w:rsidP="00D01230">
      <w:r>
        <w:separator/>
      </w:r>
    </w:p>
  </w:footnote>
  <w:footnote w:type="continuationSeparator" w:id="0">
    <w:p w14:paraId="172F9ABB" w14:textId="77777777" w:rsidR="001116DB" w:rsidRDefault="001116DB" w:rsidP="00D01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6"/>
  </w:num>
  <w:num w:numId="5">
    <w:abstractNumId w:val="4"/>
  </w:num>
  <w:num w:numId="6">
    <w:abstractNumId w:val="2"/>
  </w:num>
  <w:num w:numId="7">
    <w:abstractNumId w:val="13"/>
  </w:num>
  <w:num w:numId="8">
    <w:abstractNumId w:val="1"/>
  </w:num>
  <w:num w:numId="9">
    <w:abstractNumId w:val="18"/>
  </w:num>
  <w:num w:numId="10">
    <w:abstractNumId w:val="3"/>
  </w:num>
  <w:num w:numId="11">
    <w:abstractNumId w:val="5"/>
  </w:num>
  <w:num w:numId="12">
    <w:abstractNumId w:val="15"/>
  </w:num>
  <w:num w:numId="13">
    <w:abstractNumId w:val="20"/>
  </w:num>
  <w:num w:numId="14">
    <w:abstractNumId w:val="12"/>
  </w:num>
  <w:num w:numId="15">
    <w:abstractNumId w:val="14"/>
  </w:num>
  <w:num w:numId="16">
    <w:abstractNumId w:val="11"/>
  </w:num>
  <w:num w:numId="17">
    <w:abstractNumId w:val="6"/>
  </w:num>
  <w:num w:numId="18">
    <w:abstractNumId w:val="8"/>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FC"/>
    <w:rsid w:val="00015469"/>
    <w:rsid w:val="000248E3"/>
    <w:rsid w:val="000307DF"/>
    <w:rsid w:val="0003782A"/>
    <w:rsid w:val="00047440"/>
    <w:rsid w:val="000606B2"/>
    <w:rsid w:val="0006105A"/>
    <w:rsid w:val="000646EC"/>
    <w:rsid w:val="00076C7B"/>
    <w:rsid w:val="00084F3F"/>
    <w:rsid w:val="00086184"/>
    <w:rsid w:val="000910FC"/>
    <w:rsid w:val="00091814"/>
    <w:rsid w:val="0009451C"/>
    <w:rsid w:val="000A2497"/>
    <w:rsid w:val="000B5B6A"/>
    <w:rsid w:val="000C0A51"/>
    <w:rsid w:val="000C62FD"/>
    <w:rsid w:val="000E5450"/>
    <w:rsid w:val="000F26F1"/>
    <w:rsid w:val="0011153C"/>
    <w:rsid w:val="001116DB"/>
    <w:rsid w:val="00113938"/>
    <w:rsid w:val="001166EC"/>
    <w:rsid w:val="001207E1"/>
    <w:rsid w:val="0013214F"/>
    <w:rsid w:val="00134E0B"/>
    <w:rsid w:val="00141829"/>
    <w:rsid w:val="00150F21"/>
    <w:rsid w:val="00156194"/>
    <w:rsid w:val="00164FE0"/>
    <w:rsid w:val="00166DD5"/>
    <w:rsid w:val="00170A85"/>
    <w:rsid w:val="001811F4"/>
    <w:rsid w:val="00197F7C"/>
    <w:rsid w:val="001B61FB"/>
    <w:rsid w:val="001D3BE9"/>
    <w:rsid w:val="001D7331"/>
    <w:rsid w:val="001E47D5"/>
    <w:rsid w:val="001E4B03"/>
    <w:rsid w:val="001E78AF"/>
    <w:rsid w:val="001E7D11"/>
    <w:rsid w:val="001F746D"/>
    <w:rsid w:val="002037B8"/>
    <w:rsid w:val="00207071"/>
    <w:rsid w:val="00211A5C"/>
    <w:rsid w:val="00213ADD"/>
    <w:rsid w:val="002222AB"/>
    <w:rsid w:val="00233B5F"/>
    <w:rsid w:val="002467F6"/>
    <w:rsid w:val="002525D5"/>
    <w:rsid w:val="00272B52"/>
    <w:rsid w:val="002772AE"/>
    <w:rsid w:val="00283501"/>
    <w:rsid w:val="00292430"/>
    <w:rsid w:val="002A25AF"/>
    <w:rsid w:val="002A3304"/>
    <w:rsid w:val="002B3D78"/>
    <w:rsid w:val="002E5920"/>
    <w:rsid w:val="003060EF"/>
    <w:rsid w:val="00311C43"/>
    <w:rsid w:val="00312974"/>
    <w:rsid w:val="00321D1F"/>
    <w:rsid w:val="003319A3"/>
    <w:rsid w:val="003331E0"/>
    <w:rsid w:val="00337CE9"/>
    <w:rsid w:val="0034308C"/>
    <w:rsid w:val="00343A7F"/>
    <w:rsid w:val="003555A8"/>
    <w:rsid w:val="0035799E"/>
    <w:rsid w:val="00360303"/>
    <w:rsid w:val="00366A01"/>
    <w:rsid w:val="00367725"/>
    <w:rsid w:val="0037114F"/>
    <w:rsid w:val="00382A17"/>
    <w:rsid w:val="003924D2"/>
    <w:rsid w:val="00397638"/>
    <w:rsid w:val="003A7C93"/>
    <w:rsid w:val="003B1678"/>
    <w:rsid w:val="003C4988"/>
    <w:rsid w:val="003F4237"/>
    <w:rsid w:val="003F7E03"/>
    <w:rsid w:val="00406F9D"/>
    <w:rsid w:val="00410181"/>
    <w:rsid w:val="00415146"/>
    <w:rsid w:val="00443F53"/>
    <w:rsid w:val="004506F5"/>
    <w:rsid w:val="00486A87"/>
    <w:rsid w:val="00491981"/>
    <w:rsid w:val="00492D36"/>
    <w:rsid w:val="004977A6"/>
    <w:rsid w:val="004A3285"/>
    <w:rsid w:val="004B0FAA"/>
    <w:rsid w:val="004B5C67"/>
    <w:rsid w:val="004C2A53"/>
    <w:rsid w:val="004D1CB3"/>
    <w:rsid w:val="0050045A"/>
    <w:rsid w:val="00513E9B"/>
    <w:rsid w:val="00517173"/>
    <w:rsid w:val="00524599"/>
    <w:rsid w:val="0052706E"/>
    <w:rsid w:val="005305B5"/>
    <w:rsid w:val="00536AA4"/>
    <w:rsid w:val="00537482"/>
    <w:rsid w:val="00554627"/>
    <w:rsid w:val="0056350E"/>
    <w:rsid w:val="00581FEF"/>
    <w:rsid w:val="005820FC"/>
    <w:rsid w:val="00590C41"/>
    <w:rsid w:val="005A61CF"/>
    <w:rsid w:val="005A71C4"/>
    <w:rsid w:val="005E17A1"/>
    <w:rsid w:val="005F0103"/>
    <w:rsid w:val="005F2B90"/>
    <w:rsid w:val="00600637"/>
    <w:rsid w:val="00602ABB"/>
    <w:rsid w:val="00614D15"/>
    <w:rsid w:val="006464C3"/>
    <w:rsid w:val="00666FF1"/>
    <w:rsid w:val="00670791"/>
    <w:rsid w:val="00676636"/>
    <w:rsid w:val="00685838"/>
    <w:rsid w:val="00685C0B"/>
    <w:rsid w:val="00692F9A"/>
    <w:rsid w:val="006A4F41"/>
    <w:rsid w:val="006C187D"/>
    <w:rsid w:val="006C696D"/>
    <w:rsid w:val="006C7915"/>
    <w:rsid w:val="006D0498"/>
    <w:rsid w:val="006D38A0"/>
    <w:rsid w:val="006D5BE5"/>
    <w:rsid w:val="006D6D86"/>
    <w:rsid w:val="00703C78"/>
    <w:rsid w:val="00723863"/>
    <w:rsid w:val="007373BF"/>
    <w:rsid w:val="007400AA"/>
    <w:rsid w:val="00767AA3"/>
    <w:rsid w:val="007824E6"/>
    <w:rsid w:val="0078369A"/>
    <w:rsid w:val="007B0F75"/>
    <w:rsid w:val="007C7682"/>
    <w:rsid w:val="007D499A"/>
    <w:rsid w:val="007F5E8F"/>
    <w:rsid w:val="008059B6"/>
    <w:rsid w:val="00814952"/>
    <w:rsid w:val="00832CED"/>
    <w:rsid w:val="008357C9"/>
    <w:rsid w:val="008479F6"/>
    <w:rsid w:val="00856264"/>
    <w:rsid w:val="00856DEE"/>
    <w:rsid w:val="00864D57"/>
    <w:rsid w:val="008820ED"/>
    <w:rsid w:val="00883B59"/>
    <w:rsid w:val="00891EB4"/>
    <w:rsid w:val="008B33B9"/>
    <w:rsid w:val="008B7DA8"/>
    <w:rsid w:val="008D7ED3"/>
    <w:rsid w:val="008E452A"/>
    <w:rsid w:val="008F0E10"/>
    <w:rsid w:val="008F130E"/>
    <w:rsid w:val="008F31D1"/>
    <w:rsid w:val="00942280"/>
    <w:rsid w:val="00943686"/>
    <w:rsid w:val="009471F9"/>
    <w:rsid w:val="00953E3F"/>
    <w:rsid w:val="009700D0"/>
    <w:rsid w:val="009878AA"/>
    <w:rsid w:val="009A4BEC"/>
    <w:rsid w:val="009B3AFD"/>
    <w:rsid w:val="009C2841"/>
    <w:rsid w:val="009D02A8"/>
    <w:rsid w:val="009E2484"/>
    <w:rsid w:val="009F7355"/>
    <w:rsid w:val="009F774E"/>
    <w:rsid w:val="00A0371F"/>
    <w:rsid w:val="00A05E03"/>
    <w:rsid w:val="00A219AD"/>
    <w:rsid w:val="00A23A99"/>
    <w:rsid w:val="00A26D9F"/>
    <w:rsid w:val="00A47478"/>
    <w:rsid w:val="00A67144"/>
    <w:rsid w:val="00A703D0"/>
    <w:rsid w:val="00A75DE0"/>
    <w:rsid w:val="00A8072A"/>
    <w:rsid w:val="00A96128"/>
    <w:rsid w:val="00AA1C07"/>
    <w:rsid w:val="00AC7107"/>
    <w:rsid w:val="00AD40CB"/>
    <w:rsid w:val="00AE2DFD"/>
    <w:rsid w:val="00B0231A"/>
    <w:rsid w:val="00B13DE1"/>
    <w:rsid w:val="00B15262"/>
    <w:rsid w:val="00B23350"/>
    <w:rsid w:val="00B2523D"/>
    <w:rsid w:val="00B35BB3"/>
    <w:rsid w:val="00B36DFC"/>
    <w:rsid w:val="00B421F0"/>
    <w:rsid w:val="00B43E44"/>
    <w:rsid w:val="00B701BA"/>
    <w:rsid w:val="00B83A19"/>
    <w:rsid w:val="00B94B66"/>
    <w:rsid w:val="00BC4453"/>
    <w:rsid w:val="00BD020D"/>
    <w:rsid w:val="00BD0F30"/>
    <w:rsid w:val="00BE2BC5"/>
    <w:rsid w:val="00BE5EFC"/>
    <w:rsid w:val="00BF1A43"/>
    <w:rsid w:val="00C05955"/>
    <w:rsid w:val="00C10B91"/>
    <w:rsid w:val="00C1685C"/>
    <w:rsid w:val="00C2651B"/>
    <w:rsid w:val="00C26DEA"/>
    <w:rsid w:val="00C31CC1"/>
    <w:rsid w:val="00C40178"/>
    <w:rsid w:val="00C70E6A"/>
    <w:rsid w:val="00C77D6A"/>
    <w:rsid w:val="00CC703F"/>
    <w:rsid w:val="00CD7373"/>
    <w:rsid w:val="00CE321E"/>
    <w:rsid w:val="00D01230"/>
    <w:rsid w:val="00D05D51"/>
    <w:rsid w:val="00D276EF"/>
    <w:rsid w:val="00D34161"/>
    <w:rsid w:val="00D43FC8"/>
    <w:rsid w:val="00D6023D"/>
    <w:rsid w:val="00D61F6C"/>
    <w:rsid w:val="00D820EC"/>
    <w:rsid w:val="00D85E46"/>
    <w:rsid w:val="00D861E9"/>
    <w:rsid w:val="00DA5532"/>
    <w:rsid w:val="00DC48DE"/>
    <w:rsid w:val="00DD607C"/>
    <w:rsid w:val="00DE0814"/>
    <w:rsid w:val="00DE77BE"/>
    <w:rsid w:val="00DF6505"/>
    <w:rsid w:val="00E00B1A"/>
    <w:rsid w:val="00E05180"/>
    <w:rsid w:val="00E1075F"/>
    <w:rsid w:val="00E13B25"/>
    <w:rsid w:val="00E13E98"/>
    <w:rsid w:val="00E37647"/>
    <w:rsid w:val="00E405AC"/>
    <w:rsid w:val="00E54A7C"/>
    <w:rsid w:val="00E77A03"/>
    <w:rsid w:val="00E924F1"/>
    <w:rsid w:val="00E95F42"/>
    <w:rsid w:val="00E97EB0"/>
    <w:rsid w:val="00EA2DA7"/>
    <w:rsid w:val="00EA6D8E"/>
    <w:rsid w:val="00EB2382"/>
    <w:rsid w:val="00EB6AFF"/>
    <w:rsid w:val="00EB7B71"/>
    <w:rsid w:val="00EC1892"/>
    <w:rsid w:val="00ED2B6F"/>
    <w:rsid w:val="00EE6323"/>
    <w:rsid w:val="00EF1E7F"/>
    <w:rsid w:val="00EF4081"/>
    <w:rsid w:val="00F00418"/>
    <w:rsid w:val="00F005F7"/>
    <w:rsid w:val="00F12AED"/>
    <w:rsid w:val="00F21453"/>
    <w:rsid w:val="00F30653"/>
    <w:rsid w:val="00F41B09"/>
    <w:rsid w:val="00F43E02"/>
    <w:rsid w:val="00F46F72"/>
    <w:rsid w:val="00F60E74"/>
    <w:rsid w:val="00F676AE"/>
    <w:rsid w:val="00F82BA1"/>
    <w:rsid w:val="00F95E39"/>
    <w:rsid w:val="00F965C3"/>
    <w:rsid w:val="00FA1060"/>
    <w:rsid w:val="00FC56AA"/>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http://eppi.ioe.ac.uk/" TargetMode="External"/><Relationship Id="rId9" Type="http://schemas.openxmlformats.org/officeDocument/2006/relationships/hyperlink" Target="mailto:David.gough@ucl.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1263</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2018-01-29T22:53:00Z</dcterms:created>
  <dcterms:modified xsi:type="dcterms:W3CDTF">2018-02-06T18:56:00Z</dcterms:modified>
</cp:coreProperties>
</file>