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F4D50" w14:textId="77777777" w:rsidR="00C2591A" w:rsidRPr="00971D97" w:rsidRDefault="00C2591A" w:rsidP="00C2591A">
      <w:pPr>
        <w:ind w:right="-180"/>
        <w:jc w:val="center"/>
        <w:rPr>
          <w:rFonts w:ascii="Arial" w:hAnsi="Arial" w:cs="Arial"/>
          <w:b/>
        </w:rPr>
      </w:pPr>
      <w:r w:rsidRPr="00971D97">
        <w:rPr>
          <w:rFonts w:ascii="Arial" w:hAnsi="Arial" w:cs="Arial"/>
          <w:b/>
        </w:rPr>
        <w:t>Online Workshop: Qualitative Research Synthesis</w:t>
      </w:r>
    </w:p>
    <w:p w14:paraId="3105E568" w14:textId="77777777" w:rsidR="00C2591A" w:rsidRPr="00971D97" w:rsidRDefault="00C2591A" w:rsidP="00C2591A">
      <w:pPr>
        <w:ind w:right="-180"/>
        <w:jc w:val="center"/>
        <w:rPr>
          <w:rFonts w:ascii="Arial" w:hAnsi="Arial" w:cs="Arial"/>
          <w:b/>
          <w:bCs/>
        </w:rPr>
      </w:pPr>
      <w:r>
        <w:rPr>
          <w:rFonts w:ascii="Arial" w:hAnsi="Arial" w:cs="Arial"/>
          <w:b/>
        </w:rPr>
        <w:t>Additional Materials</w:t>
      </w:r>
      <w:r w:rsidRPr="00971D97">
        <w:rPr>
          <w:rFonts w:ascii="Arial" w:hAnsi="Arial" w:cs="Arial"/>
          <w:b/>
        </w:rPr>
        <w:t xml:space="preserve">: </w:t>
      </w:r>
      <w:r>
        <w:rPr>
          <w:rFonts w:ascii="Arial" w:hAnsi="Arial" w:cs="Arial"/>
          <w:b/>
        </w:rPr>
        <w:t xml:space="preserve">Steps for a Qualitative Systematic Review </w:t>
      </w:r>
    </w:p>
    <w:p w14:paraId="4A3E9D79" w14:textId="77777777" w:rsidR="00C2591A" w:rsidRPr="00971D97" w:rsidRDefault="00C2591A" w:rsidP="00C2591A">
      <w:pPr>
        <w:pStyle w:val="Fixed"/>
        <w:spacing w:line="240" w:lineRule="auto"/>
        <w:ind w:right="-180" w:firstLine="0"/>
        <w:jc w:val="center"/>
        <w:rPr>
          <w:rFonts w:ascii="Arial" w:hAnsi="Arial" w:cs="Arial"/>
          <w:b/>
        </w:rPr>
      </w:pPr>
    </w:p>
    <w:p w14:paraId="5F2C0ADD" w14:textId="77777777" w:rsidR="00C2591A" w:rsidRPr="00971D97" w:rsidRDefault="00C2591A" w:rsidP="00C2591A">
      <w:pPr>
        <w:ind w:right="-180"/>
        <w:jc w:val="center"/>
        <w:rPr>
          <w:rFonts w:ascii="Arial" w:hAnsi="Arial" w:cs="Arial"/>
        </w:rPr>
      </w:pPr>
      <w:r w:rsidRPr="00971D97">
        <w:rPr>
          <w:rFonts w:ascii="Arial" w:hAnsi="Arial" w:cs="Arial"/>
        </w:rPr>
        <w:t xml:space="preserve">Presenter: </w:t>
      </w:r>
      <w:r>
        <w:rPr>
          <w:rFonts w:ascii="Arial" w:hAnsi="Arial" w:cs="Arial"/>
          <w:bCs/>
        </w:rPr>
        <w:t>Karin Hannes, KU Leuven</w:t>
      </w:r>
    </w:p>
    <w:p w14:paraId="37A9AD4F" w14:textId="77777777" w:rsidR="00C2591A" w:rsidRPr="00971D97" w:rsidRDefault="00C2591A" w:rsidP="00C2591A">
      <w:pPr>
        <w:pStyle w:val="Fixed"/>
        <w:spacing w:line="240" w:lineRule="auto"/>
        <w:ind w:right="-180" w:firstLine="90"/>
        <w:jc w:val="center"/>
        <w:rPr>
          <w:rFonts w:ascii="Arial" w:hAnsi="Arial" w:cs="Arial"/>
          <w:i/>
        </w:rPr>
      </w:pPr>
    </w:p>
    <w:p w14:paraId="036A6E32" w14:textId="77777777" w:rsidR="00C2591A" w:rsidRDefault="00C2591A" w:rsidP="00C2591A">
      <w:pPr>
        <w:pStyle w:val="Question"/>
        <w:spacing w:line="240" w:lineRule="auto"/>
        <w:ind w:right="-180"/>
        <w:jc w:val="center"/>
        <w:rPr>
          <w:rFonts w:ascii="Arial" w:hAnsi="Arial" w:cs="Arial"/>
        </w:rPr>
      </w:pPr>
      <w:r>
        <w:rPr>
          <w:rFonts w:ascii="Arial" w:hAnsi="Arial" w:cs="Arial"/>
        </w:rPr>
        <w:t>A webinar</w:t>
      </w:r>
      <w:r w:rsidRPr="00971D97">
        <w:rPr>
          <w:rFonts w:ascii="Arial" w:hAnsi="Arial" w:cs="Arial"/>
        </w:rPr>
        <w:t xml:space="preserve"> sponsored by SEDL’s Center on Knowledge Translation</w:t>
      </w:r>
    </w:p>
    <w:p w14:paraId="41967222" w14:textId="0C75ECA3" w:rsidR="00C2591A" w:rsidRPr="00971D97" w:rsidRDefault="00C2591A" w:rsidP="00660A93">
      <w:pPr>
        <w:pStyle w:val="Question"/>
        <w:spacing w:line="240" w:lineRule="auto"/>
        <w:ind w:right="-180"/>
        <w:jc w:val="center"/>
        <w:rPr>
          <w:rFonts w:ascii="Arial" w:hAnsi="Arial" w:cs="Arial"/>
        </w:rPr>
      </w:pPr>
      <w:r w:rsidRPr="00971D97">
        <w:rPr>
          <w:rFonts w:ascii="Arial" w:hAnsi="Arial" w:cs="Arial"/>
        </w:rPr>
        <w:t>For</w:t>
      </w:r>
      <w:r>
        <w:rPr>
          <w:rFonts w:ascii="Arial" w:hAnsi="Arial" w:cs="Arial"/>
        </w:rPr>
        <w:t xml:space="preserve"> </w:t>
      </w:r>
      <w:r w:rsidRPr="00971D97">
        <w:rPr>
          <w:rFonts w:ascii="Arial" w:hAnsi="Arial" w:cs="Arial"/>
        </w:rPr>
        <w:t>Disability and Rehabilitation Research (KTDRR)</w:t>
      </w:r>
    </w:p>
    <w:p w14:paraId="225195D3" w14:textId="1F7FFF68" w:rsidR="00660A93" w:rsidRPr="00F40C79" w:rsidRDefault="00660A93" w:rsidP="00660A93">
      <w:pPr>
        <w:spacing w:before="100" w:beforeAutospacing="1" w:after="100" w:afterAutospacing="1"/>
        <w:ind w:right="-719"/>
        <w:rPr>
          <w:rFonts w:asciiTheme="minorHAnsi" w:hAnsiTheme="minorHAnsi"/>
        </w:rPr>
      </w:pPr>
      <w:r>
        <w:rPr>
          <w:rFonts w:ascii="Arial" w:eastAsia="Arial" w:hAnsi="Arial"/>
        </w:rPr>
        <w:t xml:space="preserve">Text version of </w:t>
      </w:r>
      <w:r>
        <w:rPr>
          <w:rFonts w:ascii="Arial" w:eastAsia="Arial" w:hAnsi="Arial"/>
        </w:rPr>
        <w:t xml:space="preserve">Additional Materials - </w:t>
      </w:r>
      <w:r>
        <w:rPr>
          <w:rFonts w:ascii="Arial" w:eastAsia="Arial" w:hAnsi="Arial"/>
        </w:rPr>
        <w:t>PowerPoint™ presentation:</w:t>
      </w:r>
      <w:r>
        <w:rPr>
          <w:rFonts w:ascii="Arial" w:eastAsia="Arial" w:hAnsi="Arial"/>
        </w:rPr>
        <w:br/>
      </w:r>
      <w:hyperlink r:id="rId8" w:history="1">
        <w:r w:rsidRPr="000D2E57">
          <w:rPr>
            <w:rStyle w:val="Hyperlink"/>
            <w:rFonts w:ascii="Arial" w:hAnsi="Arial"/>
          </w:rPr>
          <w:t>https://www.ktdrr.org/traini</w:t>
        </w:r>
        <w:r w:rsidRPr="000D2E57">
          <w:rPr>
            <w:rStyle w:val="Hyperlink"/>
            <w:rFonts w:ascii="Arial" w:hAnsi="Arial"/>
          </w:rPr>
          <w:t>n</w:t>
        </w:r>
        <w:r w:rsidRPr="000D2E57">
          <w:rPr>
            <w:rStyle w:val="Hyperlink"/>
            <w:rFonts w:ascii="Arial" w:hAnsi="Arial"/>
          </w:rPr>
          <w:t>g/workshops/qual/session1/index.html</w:t>
        </w:r>
      </w:hyperlink>
    </w:p>
    <w:p w14:paraId="0FFD3CEA" w14:textId="77777777" w:rsidR="00C2591A" w:rsidRDefault="00C2591A" w:rsidP="00C2591A">
      <w:pPr>
        <w:rPr>
          <w:rFonts w:ascii="Arial" w:hAnsi="Arial" w:cs="Arial"/>
          <w:b/>
          <w:bCs/>
        </w:rPr>
      </w:pPr>
      <w:r w:rsidRPr="00B03EB8">
        <w:rPr>
          <w:rFonts w:ascii="Arial" w:hAnsi="Arial" w:cs="Arial"/>
          <w:b/>
          <w:bCs/>
        </w:rPr>
        <w:t xml:space="preserve">Slide </w:t>
      </w:r>
      <w:r>
        <w:rPr>
          <w:rFonts w:ascii="Arial" w:hAnsi="Arial" w:cs="Arial"/>
          <w:b/>
          <w:bCs/>
        </w:rPr>
        <w:t>1</w:t>
      </w:r>
      <w:r w:rsidRPr="00B03EB8">
        <w:rPr>
          <w:rFonts w:ascii="Arial" w:hAnsi="Arial" w:cs="Arial"/>
          <w:b/>
          <w:bCs/>
        </w:rPr>
        <w:t xml:space="preserve">: </w:t>
      </w:r>
      <w:r>
        <w:rPr>
          <w:rFonts w:ascii="Arial" w:hAnsi="Arial" w:cs="Arial"/>
          <w:b/>
          <w:bCs/>
        </w:rPr>
        <w:t>Title</w:t>
      </w:r>
    </w:p>
    <w:p w14:paraId="01169E59" w14:textId="77777777" w:rsidR="00C2591A" w:rsidRPr="0028134E" w:rsidRDefault="00C2591A" w:rsidP="00C2591A">
      <w:pPr>
        <w:rPr>
          <w:rFonts w:ascii="Arial" w:hAnsi="Arial" w:cs="Arial"/>
          <w:bCs/>
        </w:rPr>
      </w:pPr>
      <w:r w:rsidRPr="0028134E">
        <w:rPr>
          <w:rFonts w:ascii="Arial" w:hAnsi="Arial" w:cs="Arial"/>
          <w:bCs/>
        </w:rPr>
        <w:t>Online Workshop: Qualitative Research Synthesis</w:t>
      </w:r>
    </w:p>
    <w:p w14:paraId="5BC57ECB" w14:textId="77777777" w:rsidR="00C2591A" w:rsidRPr="00C2591A" w:rsidRDefault="00C2591A" w:rsidP="00C2591A">
      <w:pPr>
        <w:ind w:right="-180"/>
        <w:rPr>
          <w:rFonts w:ascii="Arial" w:hAnsi="Arial" w:cs="Arial"/>
          <w:bCs/>
        </w:rPr>
      </w:pPr>
      <w:r w:rsidRPr="00C2591A">
        <w:rPr>
          <w:rFonts w:ascii="Arial" w:hAnsi="Arial" w:cs="Arial"/>
        </w:rPr>
        <w:t>Additional Materials: Steps for</w:t>
      </w:r>
      <w:r>
        <w:rPr>
          <w:rFonts w:ascii="Arial" w:hAnsi="Arial" w:cs="Arial"/>
        </w:rPr>
        <w:t xml:space="preserve"> Preparing</w:t>
      </w:r>
      <w:r w:rsidRPr="00C2591A">
        <w:rPr>
          <w:rFonts w:ascii="Arial" w:hAnsi="Arial" w:cs="Arial"/>
        </w:rPr>
        <w:t xml:space="preserve"> a Qualitative Systematic Review </w:t>
      </w:r>
    </w:p>
    <w:p w14:paraId="429E1002" w14:textId="77777777" w:rsidR="00C2591A" w:rsidRPr="002B02F1" w:rsidRDefault="00C2591A" w:rsidP="00C2591A">
      <w:pPr>
        <w:rPr>
          <w:rFonts w:ascii="Arial" w:hAnsi="Arial" w:cs="Arial"/>
        </w:rPr>
      </w:pPr>
      <w:r>
        <w:rPr>
          <w:rFonts w:ascii="Arial" w:hAnsi="Arial" w:cs="Arial"/>
        </w:rPr>
        <w:t>Karin Hannes, KU Leuven, Methodology of Educational Sciences Research Group</w:t>
      </w:r>
    </w:p>
    <w:p w14:paraId="44D8EEFF" w14:textId="77777777" w:rsidR="00C2591A" w:rsidRPr="0056002B" w:rsidRDefault="00C2591A" w:rsidP="00C2591A">
      <w:pPr>
        <w:rPr>
          <w:rFonts w:ascii="Arial" w:hAnsi="Arial" w:cs="Arial"/>
          <w:bCs/>
        </w:rPr>
      </w:pPr>
      <w:r w:rsidRPr="0056002B">
        <w:rPr>
          <w:rFonts w:ascii="Arial" w:hAnsi="Arial" w:cs="Arial"/>
          <w:bCs/>
        </w:rPr>
        <w:t>A webinar sponsored by SEDL’s Center on Knowledge Translation for Disability and Rehabilitation Research (KTDRR)</w:t>
      </w:r>
      <w:r>
        <w:rPr>
          <w:rFonts w:ascii="Arial" w:hAnsi="Arial" w:cs="Arial"/>
          <w:bCs/>
        </w:rPr>
        <w:t>.</w:t>
      </w:r>
    </w:p>
    <w:p w14:paraId="51559769" w14:textId="77777777" w:rsidR="00C2591A" w:rsidRPr="0056002B" w:rsidRDefault="00C2591A" w:rsidP="00C2591A">
      <w:pPr>
        <w:rPr>
          <w:rFonts w:ascii="Arial" w:hAnsi="Arial" w:cs="Arial"/>
          <w:bCs/>
        </w:rPr>
      </w:pPr>
      <w:r>
        <w:rPr>
          <w:rFonts w:ascii="Arial" w:hAnsi="Arial" w:cs="Arial"/>
          <w:bCs/>
        </w:rPr>
        <w:t xml:space="preserve">800-266-1832. </w:t>
      </w:r>
      <w:r w:rsidRPr="0056002B">
        <w:rPr>
          <w:rFonts w:ascii="Arial" w:hAnsi="Arial" w:cs="Arial"/>
          <w:bCs/>
        </w:rPr>
        <w:t>www.ktd</w:t>
      </w:r>
      <w:r>
        <w:rPr>
          <w:rFonts w:ascii="Arial" w:hAnsi="Arial" w:cs="Arial"/>
          <w:bCs/>
        </w:rPr>
        <w:t>r</w:t>
      </w:r>
      <w:r w:rsidRPr="0056002B">
        <w:rPr>
          <w:rFonts w:ascii="Arial" w:hAnsi="Arial" w:cs="Arial"/>
          <w:bCs/>
        </w:rPr>
        <w:t>r.org</w:t>
      </w:r>
    </w:p>
    <w:p w14:paraId="5B9E6AC3" w14:textId="6DD34D6F" w:rsidR="00C2591A" w:rsidRDefault="00C2591A" w:rsidP="00C2591A">
      <w:pPr>
        <w:rPr>
          <w:rFonts w:ascii="Arial" w:hAnsi="Arial" w:cs="Arial"/>
          <w:bCs/>
        </w:rPr>
      </w:pPr>
      <w:r w:rsidRPr="0056002B">
        <w:rPr>
          <w:rFonts w:ascii="Arial" w:hAnsi="Arial" w:cs="Arial"/>
          <w:bCs/>
          <w:iCs/>
        </w:rPr>
        <w:t>Copyright 201</w:t>
      </w:r>
      <w:r>
        <w:rPr>
          <w:rFonts w:ascii="Arial" w:hAnsi="Arial" w:cs="Arial"/>
          <w:bCs/>
          <w:iCs/>
        </w:rPr>
        <w:t>5</w:t>
      </w:r>
      <w:r w:rsidRPr="0056002B">
        <w:rPr>
          <w:rFonts w:ascii="Arial" w:hAnsi="Arial" w:cs="Arial"/>
          <w:bCs/>
          <w:iCs/>
        </w:rPr>
        <w:t xml:space="preserve"> by SEDL</w:t>
      </w:r>
      <w:r w:rsidR="000C40E2">
        <w:rPr>
          <w:rFonts w:ascii="Arial" w:hAnsi="Arial" w:cs="Arial"/>
          <w:bCs/>
          <w:iCs/>
        </w:rPr>
        <w:t>, an Affiliate of</w:t>
      </w:r>
      <w:r>
        <w:rPr>
          <w:rFonts w:ascii="Arial" w:hAnsi="Arial" w:cs="Arial"/>
          <w:bCs/>
          <w:iCs/>
        </w:rPr>
        <w:t xml:space="preserve"> American Institutes for Research</w:t>
      </w:r>
      <w:r w:rsidRPr="0056002B">
        <w:rPr>
          <w:rFonts w:ascii="Arial" w:hAnsi="Arial" w:cs="Arial"/>
          <w:bCs/>
          <w:iCs/>
        </w:rPr>
        <w:t>. All rights reserved.</w:t>
      </w:r>
      <w:r>
        <w:rPr>
          <w:rFonts w:ascii="Arial" w:hAnsi="Arial" w:cs="Arial"/>
          <w:bCs/>
        </w:rPr>
        <w:t xml:space="preserve"> </w:t>
      </w:r>
    </w:p>
    <w:p w14:paraId="6772AFF3" w14:textId="77777777" w:rsidR="00C2591A" w:rsidRPr="0056002B" w:rsidRDefault="00C2591A" w:rsidP="00C2591A">
      <w:pPr>
        <w:rPr>
          <w:rFonts w:ascii="Arial" w:hAnsi="Arial" w:cs="Arial"/>
          <w:bCs/>
        </w:rPr>
      </w:pPr>
      <w:r w:rsidRPr="0056002B">
        <w:rPr>
          <w:rFonts w:ascii="Arial" w:hAnsi="Arial" w:cs="Arial"/>
          <w:bCs/>
        </w:rPr>
        <w:t xml:space="preserve">Funded by NIDRR, US Department of Education, PR# H133A120012. 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t>
      </w:r>
      <w:hyperlink r:id="rId9" w:history="1">
        <w:r w:rsidRPr="0028134E">
          <w:rPr>
            <w:rStyle w:val="Hyperlink"/>
            <w:rFonts w:ascii="Arial" w:hAnsi="Arial" w:cs="Arial"/>
            <w:bCs/>
          </w:rPr>
          <w:t>www.sedl.org/about/copyright_request.html</w:t>
        </w:r>
      </w:hyperlink>
      <w:r w:rsidRPr="0056002B">
        <w:rPr>
          <w:rFonts w:ascii="Arial" w:hAnsi="Arial" w:cs="Arial"/>
          <w:bCs/>
        </w:rPr>
        <w:t xml:space="preserve">. Users may need to secure additional permissions from copyright holders whose work SEDL included after obtaining permission as noted to reproduce or adapt for this presentation. </w:t>
      </w:r>
    </w:p>
    <w:p w14:paraId="35D4F9CF" w14:textId="77777777" w:rsidR="00C2591A" w:rsidRDefault="00C2591A" w:rsidP="00C2591A">
      <w:pPr>
        <w:rPr>
          <w:rFonts w:ascii="Arial" w:hAnsi="Arial" w:cs="Arial"/>
          <w:b/>
        </w:rPr>
      </w:pPr>
    </w:p>
    <w:p w14:paraId="46804FB1" w14:textId="77777777" w:rsidR="00C2591A" w:rsidRDefault="00C2591A" w:rsidP="00C2591A">
      <w:pPr>
        <w:rPr>
          <w:rFonts w:ascii="Arial" w:hAnsi="Arial" w:cs="Arial"/>
          <w:b/>
        </w:rPr>
      </w:pPr>
    </w:p>
    <w:p w14:paraId="437E1CCE" w14:textId="77777777" w:rsidR="00C2591A" w:rsidRDefault="00C2591A" w:rsidP="00C2591A">
      <w:pPr>
        <w:rPr>
          <w:rFonts w:ascii="Arial" w:hAnsi="Arial" w:cs="Arial"/>
          <w:b/>
        </w:rPr>
      </w:pPr>
      <w:r w:rsidRPr="00D677F6">
        <w:rPr>
          <w:rFonts w:ascii="Arial" w:hAnsi="Arial" w:cs="Arial"/>
          <w:b/>
        </w:rPr>
        <w:t xml:space="preserve">Slide </w:t>
      </w:r>
      <w:r>
        <w:rPr>
          <w:rFonts w:ascii="Arial" w:hAnsi="Arial" w:cs="Arial"/>
          <w:b/>
        </w:rPr>
        <w:t>2</w:t>
      </w:r>
      <w:r w:rsidRPr="00D677F6">
        <w:rPr>
          <w:rFonts w:ascii="Arial" w:hAnsi="Arial" w:cs="Arial"/>
          <w:b/>
        </w:rPr>
        <w:t>: What does a review protocol look like?</w:t>
      </w:r>
    </w:p>
    <w:p w14:paraId="5823ED11" w14:textId="77777777" w:rsidR="00C2591A" w:rsidRDefault="00C2591A" w:rsidP="00C2591A">
      <w:pPr>
        <w:rPr>
          <w:rFonts w:ascii="Arial" w:hAnsi="Arial" w:cs="Arial"/>
          <w:b/>
        </w:rPr>
      </w:pPr>
    </w:p>
    <w:p w14:paraId="754A8408" w14:textId="77777777" w:rsidR="00C2591A" w:rsidRPr="00D677F6" w:rsidRDefault="00C2591A" w:rsidP="00C2591A">
      <w:pPr>
        <w:rPr>
          <w:rFonts w:ascii="Arial" w:hAnsi="Arial" w:cs="Arial"/>
          <w:b/>
        </w:rPr>
      </w:pPr>
      <w:r>
        <w:rPr>
          <w:rFonts w:ascii="Arial" w:hAnsi="Arial" w:cs="Arial"/>
          <w:b/>
        </w:rPr>
        <w:t xml:space="preserve">Slide 3: </w:t>
      </w:r>
      <w:r w:rsidRPr="00D677F6">
        <w:rPr>
          <w:rFonts w:ascii="Arial" w:hAnsi="Arial" w:cs="Arial"/>
          <w:b/>
          <w:lang w:val="en-GB"/>
        </w:rPr>
        <w:t>Defining a review protocol</w:t>
      </w:r>
    </w:p>
    <w:p w14:paraId="46B82576" w14:textId="77777777" w:rsidR="00C2591A" w:rsidRPr="00D677F6" w:rsidRDefault="00C2591A" w:rsidP="00C2591A">
      <w:pPr>
        <w:numPr>
          <w:ilvl w:val="0"/>
          <w:numId w:val="1"/>
        </w:numPr>
        <w:rPr>
          <w:rFonts w:ascii="Arial" w:hAnsi="Arial" w:cs="Arial"/>
        </w:rPr>
      </w:pPr>
      <w:r w:rsidRPr="00D677F6">
        <w:rPr>
          <w:rFonts w:ascii="Arial" w:hAnsi="Arial" w:cs="Arial"/>
          <w:lang w:val="en-GB"/>
        </w:rPr>
        <w:t>‘A Review Protocol is a document that sets out the reviewers’ intentions with regard to (a) the topic and (b) the methods to be used in carrying out a proposed review’ (</w:t>
      </w:r>
      <w:r w:rsidRPr="00D677F6">
        <w:rPr>
          <w:rFonts w:ascii="Arial" w:hAnsi="Arial" w:cs="Arial"/>
          <w:bCs/>
          <w:lang w:val="en-GB"/>
        </w:rPr>
        <w:t>Campbell Collaboration Guidelines</w:t>
      </w:r>
      <w:r w:rsidRPr="00D677F6">
        <w:rPr>
          <w:rFonts w:ascii="Arial" w:hAnsi="Arial" w:cs="Arial"/>
          <w:lang w:val="en-GB"/>
        </w:rPr>
        <w:t xml:space="preserve"> for Preparation of Review Protocols)</w:t>
      </w:r>
    </w:p>
    <w:p w14:paraId="2181F1C4" w14:textId="77777777" w:rsidR="00C2591A" w:rsidRPr="00617E8D" w:rsidRDefault="00C2591A" w:rsidP="00C2591A">
      <w:pPr>
        <w:numPr>
          <w:ilvl w:val="0"/>
          <w:numId w:val="1"/>
        </w:numPr>
        <w:rPr>
          <w:rFonts w:ascii="Arial" w:hAnsi="Arial" w:cs="Arial"/>
        </w:rPr>
      </w:pPr>
      <w:r w:rsidRPr="00D677F6">
        <w:rPr>
          <w:rFonts w:ascii="Arial" w:hAnsi="Arial" w:cs="Arial"/>
          <w:lang w:val="en-GB"/>
        </w:rPr>
        <w:t xml:space="preserve"> ‘A protocol is a plan or set of steps to be followed in a study. A protocol for a systematic review should describe the rationale for the review; the objectives; and the methods that will be used to locate, select and critically appraise studies, and to collect and analyse data from the included studies.’ (</w:t>
      </w:r>
      <w:r w:rsidRPr="00D677F6">
        <w:rPr>
          <w:rFonts w:ascii="Arial" w:hAnsi="Arial" w:cs="Arial"/>
          <w:bCs/>
          <w:lang w:val="en-GB"/>
        </w:rPr>
        <w:t>Cochrane Reviewers Handbook</w:t>
      </w:r>
      <w:r w:rsidRPr="00D677F6">
        <w:rPr>
          <w:rFonts w:ascii="Arial" w:hAnsi="Arial" w:cs="Arial"/>
          <w:lang w:val="en-GB"/>
        </w:rPr>
        <w:t>)</w:t>
      </w:r>
    </w:p>
    <w:p w14:paraId="1124B423" w14:textId="77777777" w:rsidR="00617E8D" w:rsidRPr="001F7ECA" w:rsidRDefault="00617E8D" w:rsidP="00617E8D">
      <w:pPr>
        <w:rPr>
          <w:rFonts w:ascii="Arial" w:hAnsi="Arial" w:cs="Arial"/>
        </w:rPr>
      </w:pPr>
      <w:r>
        <w:rPr>
          <w:rFonts w:ascii="Arial" w:hAnsi="Arial" w:cs="Arial"/>
          <w:lang w:val="en-GB"/>
        </w:rPr>
        <w:t>Logos for the Campbell Collaboration and the Cochrane Collaboration on the right side of the slide.</w:t>
      </w:r>
    </w:p>
    <w:p w14:paraId="481F6494" w14:textId="77777777" w:rsidR="00C2591A" w:rsidRDefault="00C2591A" w:rsidP="00C2591A">
      <w:pPr>
        <w:rPr>
          <w:rFonts w:ascii="Arial" w:hAnsi="Arial" w:cs="Arial"/>
          <w:lang w:val="en-GB"/>
        </w:rPr>
      </w:pPr>
    </w:p>
    <w:p w14:paraId="77624EA4" w14:textId="77777777" w:rsidR="00C2591A" w:rsidRPr="001F7ECA" w:rsidRDefault="00C2591A" w:rsidP="00C2591A">
      <w:pPr>
        <w:rPr>
          <w:rFonts w:ascii="Arial" w:hAnsi="Arial" w:cs="Arial"/>
          <w:b/>
          <w:lang w:val="en-GB"/>
        </w:rPr>
      </w:pPr>
      <w:r w:rsidRPr="001F7ECA">
        <w:rPr>
          <w:rFonts w:ascii="Arial" w:hAnsi="Arial" w:cs="Arial"/>
          <w:b/>
          <w:lang w:val="en-GB"/>
        </w:rPr>
        <w:lastRenderedPageBreak/>
        <w:t xml:space="preserve">Slide </w:t>
      </w:r>
      <w:r>
        <w:rPr>
          <w:rFonts w:ascii="Arial" w:hAnsi="Arial" w:cs="Arial"/>
          <w:b/>
          <w:lang w:val="en-GB"/>
        </w:rPr>
        <w:t>4</w:t>
      </w:r>
      <w:r w:rsidRPr="001F7ECA">
        <w:rPr>
          <w:rFonts w:ascii="Arial" w:hAnsi="Arial" w:cs="Arial"/>
          <w:b/>
          <w:lang w:val="en-GB"/>
        </w:rPr>
        <w:t>:</w:t>
      </w:r>
      <w:r>
        <w:rPr>
          <w:rFonts w:ascii="Arial" w:hAnsi="Arial" w:cs="Arial"/>
          <w:b/>
          <w:lang w:val="en-GB"/>
        </w:rPr>
        <w:t xml:space="preserve"> </w:t>
      </w:r>
      <w:r w:rsidRPr="001F7ECA">
        <w:rPr>
          <w:rFonts w:ascii="Arial" w:hAnsi="Arial" w:cs="Arial"/>
          <w:b/>
          <w:lang w:val="en-GB"/>
        </w:rPr>
        <w:t>Steps to protocol development</w:t>
      </w:r>
    </w:p>
    <w:p w14:paraId="116FD15B" w14:textId="77777777" w:rsidR="00C2591A" w:rsidRPr="00EA7EA1" w:rsidRDefault="00C2591A" w:rsidP="00C2591A">
      <w:pPr>
        <w:pStyle w:val="ListParagraph"/>
        <w:numPr>
          <w:ilvl w:val="0"/>
          <w:numId w:val="2"/>
        </w:numPr>
        <w:rPr>
          <w:rFonts w:ascii="Arial" w:hAnsi="Arial" w:cs="Arial"/>
          <w:sz w:val="24"/>
          <w:szCs w:val="24"/>
        </w:rPr>
      </w:pPr>
      <w:r w:rsidRPr="00EA7EA1">
        <w:rPr>
          <w:rFonts w:ascii="Arial" w:hAnsi="Arial" w:cs="Arial"/>
          <w:sz w:val="24"/>
          <w:szCs w:val="24"/>
          <w:lang w:val="en-GB"/>
        </w:rPr>
        <w:t>The steps to protocol development are basically similar, regardless of the type of review</w:t>
      </w:r>
    </w:p>
    <w:p w14:paraId="09BF5991" w14:textId="77777777" w:rsidR="00C2591A" w:rsidRPr="00EA7EA1" w:rsidRDefault="00C2591A" w:rsidP="00C2591A">
      <w:pPr>
        <w:pStyle w:val="ListParagraph"/>
        <w:numPr>
          <w:ilvl w:val="0"/>
          <w:numId w:val="2"/>
        </w:numPr>
        <w:rPr>
          <w:rFonts w:ascii="Arial" w:hAnsi="Arial" w:cs="Arial"/>
          <w:sz w:val="24"/>
          <w:szCs w:val="24"/>
        </w:rPr>
      </w:pPr>
      <w:r w:rsidRPr="00EA7EA1">
        <w:rPr>
          <w:rFonts w:ascii="Arial" w:hAnsi="Arial" w:cs="Arial"/>
          <w:sz w:val="24"/>
          <w:szCs w:val="24"/>
          <w:lang w:val="en-GB"/>
        </w:rPr>
        <w:t>Scoping the literature</w:t>
      </w:r>
    </w:p>
    <w:p w14:paraId="0CDBCA6C" w14:textId="77777777" w:rsidR="00C2591A" w:rsidRPr="00EA7EA1" w:rsidRDefault="00C2591A" w:rsidP="00C2591A">
      <w:pPr>
        <w:pStyle w:val="ListParagraph"/>
        <w:numPr>
          <w:ilvl w:val="0"/>
          <w:numId w:val="2"/>
        </w:numPr>
        <w:rPr>
          <w:rFonts w:ascii="Arial" w:hAnsi="Arial" w:cs="Arial"/>
          <w:sz w:val="24"/>
          <w:szCs w:val="24"/>
        </w:rPr>
      </w:pPr>
      <w:r w:rsidRPr="00EA7EA1">
        <w:rPr>
          <w:rFonts w:ascii="Arial" w:hAnsi="Arial" w:cs="Arial"/>
          <w:sz w:val="24"/>
          <w:szCs w:val="24"/>
          <w:lang w:val="en-GB"/>
        </w:rPr>
        <w:t>Providing rationale for the review</w:t>
      </w:r>
    </w:p>
    <w:p w14:paraId="66F1544B" w14:textId="77777777" w:rsidR="00C2591A" w:rsidRPr="00EA7EA1" w:rsidRDefault="00C2591A" w:rsidP="00C2591A">
      <w:pPr>
        <w:pStyle w:val="ListParagraph"/>
        <w:numPr>
          <w:ilvl w:val="0"/>
          <w:numId w:val="2"/>
        </w:numPr>
        <w:rPr>
          <w:rFonts w:ascii="Arial" w:hAnsi="Arial" w:cs="Arial"/>
          <w:sz w:val="24"/>
          <w:szCs w:val="24"/>
        </w:rPr>
      </w:pPr>
      <w:r w:rsidRPr="00EA7EA1">
        <w:rPr>
          <w:rFonts w:ascii="Arial" w:hAnsi="Arial" w:cs="Arial"/>
          <w:sz w:val="24"/>
          <w:szCs w:val="24"/>
          <w:lang w:val="en-GB"/>
        </w:rPr>
        <w:t>Describing the condition or situation</w:t>
      </w:r>
    </w:p>
    <w:p w14:paraId="533BB0E3" w14:textId="77777777" w:rsidR="00C2591A" w:rsidRPr="00EA7EA1" w:rsidRDefault="00C2591A" w:rsidP="00C2591A">
      <w:pPr>
        <w:pStyle w:val="ListParagraph"/>
        <w:numPr>
          <w:ilvl w:val="0"/>
          <w:numId w:val="2"/>
        </w:numPr>
        <w:rPr>
          <w:rFonts w:ascii="Arial" w:hAnsi="Arial" w:cs="Arial"/>
          <w:sz w:val="24"/>
          <w:szCs w:val="24"/>
        </w:rPr>
      </w:pPr>
      <w:r w:rsidRPr="00EA7EA1">
        <w:rPr>
          <w:rFonts w:ascii="Arial" w:hAnsi="Arial" w:cs="Arial"/>
          <w:sz w:val="24"/>
          <w:szCs w:val="24"/>
          <w:lang w:val="en-GB"/>
        </w:rPr>
        <w:t>Describing the intervention/phenomenon of interest</w:t>
      </w:r>
    </w:p>
    <w:p w14:paraId="33FDE708" w14:textId="77777777" w:rsidR="00C2591A" w:rsidRPr="00EA7EA1" w:rsidRDefault="00C2591A" w:rsidP="00C2591A">
      <w:pPr>
        <w:pStyle w:val="ListParagraph"/>
        <w:numPr>
          <w:ilvl w:val="0"/>
          <w:numId w:val="2"/>
        </w:numPr>
        <w:rPr>
          <w:rFonts w:ascii="Arial" w:hAnsi="Arial" w:cs="Arial"/>
          <w:sz w:val="24"/>
          <w:szCs w:val="24"/>
        </w:rPr>
      </w:pPr>
      <w:r w:rsidRPr="00EA7EA1">
        <w:rPr>
          <w:rFonts w:ascii="Arial" w:hAnsi="Arial" w:cs="Arial"/>
          <w:sz w:val="24"/>
          <w:szCs w:val="24"/>
          <w:lang w:val="en-GB"/>
        </w:rPr>
        <w:t>Why it is important to do the review</w:t>
      </w:r>
    </w:p>
    <w:p w14:paraId="2E94ED55" w14:textId="77777777" w:rsidR="00C2591A" w:rsidRPr="00EA7EA1" w:rsidRDefault="00C2591A" w:rsidP="00C2591A">
      <w:pPr>
        <w:pStyle w:val="ListParagraph"/>
        <w:numPr>
          <w:ilvl w:val="0"/>
          <w:numId w:val="2"/>
        </w:numPr>
        <w:rPr>
          <w:rFonts w:ascii="Arial" w:hAnsi="Arial" w:cs="Arial"/>
          <w:sz w:val="24"/>
          <w:szCs w:val="24"/>
        </w:rPr>
      </w:pPr>
      <w:r w:rsidRPr="00EA7EA1">
        <w:rPr>
          <w:rFonts w:ascii="Arial" w:hAnsi="Arial" w:cs="Arial"/>
          <w:sz w:val="24"/>
          <w:szCs w:val="24"/>
          <w:lang w:val="en-GB"/>
        </w:rPr>
        <w:t>Formulating a question and setting objectives</w:t>
      </w:r>
    </w:p>
    <w:p w14:paraId="22619E09" w14:textId="77777777" w:rsidR="00C2591A" w:rsidRPr="00EA7EA1" w:rsidRDefault="00C2591A" w:rsidP="00C2591A">
      <w:pPr>
        <w:pStyle w:val="ListParagraph"/>
        <w:numPr>
          <w:ilvl w:val="0"/>
          <w:numId w:val="2"/>
        </w:numPr>
        <w:rPr>
          <w:rFonts w:ascii="Arial" w:hAnsi="Arial" w:cs="Arial"/>
          <w:sz w:val="24"/>
          <w:szCs w:val="24"/>
        </w:rPr>
      </w:pPr>
      <w:r w:rsidRPr="00EA7EA1">
        <w:rPr>
          <w:rFonts w:ascii="Arial" w:hAnsi="Arial" w:cs="Arial"/>
          <w:sz w:val="24"/>
          <w:szCs w:val="24"/>
          <w:lang w:val="en-GB"/>
        </w:rPr>
        <w:t>Setting criteria for inclusion</w:t>
      </w:r>
    </w:p>
    <w:p w14:paraId="15F8960A" w14:textId="77777777" w:rsidR="00C2591A" w:rsidRPr="00EA7EA1" w:rsidRDefault="00C2591A" w:rsidP="00C2591A">
      <w:pPr>
        <w:pStyle w:val="ListParagraph"/>
        <w:numPr>
          <w:ilvl w:val="0"/>
          <w:numId w:val="2"/>
        </w:numPr>
        <w:rPr>
          <w:rFonts w:ascii="Arial" w:hAnsi="Arial" w:cs="Arial"/>
          <w:sz w:val="24"/>
          <w:szCs w:val="24"/>
        </w:rPr>
      </w:pPr>
      <w:r w:rsidRPr="00EA7EA1">
        <w:rPr>
          <w:rFonts w:ascii="Arial" w:hAnsi="Arial" w:cs="Arial"/>
          <w:sz w:val="24"/>
          <w:szCs w:val="24"/>
          <w:lang w:val="en-GB"/>
        </w:rPr>
        <w:t xml:space="preserve">Population </w:t>
      </w:r>
    </w:p>
    <w:p w14:paraId="7CA0BE25" w14:textId="77777777" w:rsidR="00C2591A" w:rsidRPr="00EA7EA1" w:rsidRDefault="00C2591A" w:rsidP="00C2591A">
      <w:pPr>
        <w:pStyle w:val="ListParagraph"/>
        <w:numPr>
          <w:ilvl w:val="0"/>
          <w:numId w:val="2"/>
        </w:numPr>
        <w:rPr>
          <w:rFonts w:ascii="Arial" w:hAnsi="Arial" w:cs="Arial"/>
          <w:sz w:val="24"/>
          <w:szCs w:val="24"/>
        </w:rPr>
      </w:pPr>
      <w:r w:rsidRPr="00EA7EA1">
        <w:rPr>
          <w:rFonts w:ascii="Arial" w:hAnsi="Arial" w:cs="Arial"/>
          <w:sz w:val="24"/>
          <w:szCs w:val="24"/>
          <w:lang w:val="en-GB"/>
        </w:rPr>
        <w:t>Intervention/Phenomenon</w:t>
      </w:r>
    </w:p>
    <w:p w14:paraId="3DAB7A57" w14:textId="77777777" w:rsidR="00C2591A" w:rsidRPr="00EA7EA1" w:rsidRDefault="00C2591A" w:rsidP="00C2591A">
      <w:pPr>
        <w:pStyle w:val="ListParagraph"/>
        <w:numPr>
          <w:ilvl w:val="0"/>
          <w:numId w:val="2"/>
        </w:numPr>
        <w:rPr>
          <w:rFonts w:ascii="Arial" w:hAnsi="Arial" w:cs="Arial"/>
          <w:sz w:val="24"/>
          <w:szCs w:val="24"/>
        </w:rPr>
      </w:pPr>
      <w:r w:rsidRPr="00EA7EA1">
        <w:rPr>
          <w:rFonts w:ascii="Arial" w:hAnsi="Arial" w:cs="Arial"/>
          <w:sz w:val="24"/>
          <w:szCs w:val="24"/>
          <w:lang w:val="en-GB"/>
        </w:rPr>
        <w:t>Study type</w:t>
      </w:r>
    </w:p>
    <w:p w14:paraId="768140D5" w14:textId="77777777" w:rsidR="00C2591A" w:rsidRPr="00EA7EA1" w:rsidRDefault="00C2591A" w:rsidP="00C2591A">
      <w:pPr>
        <w:pStyle w:val="ListParagraph"/>
        <w:numPr>
          <w:ilvl w:val="0"/>
          <w:numId w:val="2"/>
        </w:numPr>
        <w:rPr>
          <w:rFonts w:ascii="Arial" w:hAnsi="Arial" w:cs="Arial"/>
          <w:sz w:val="24"/>
          <w:szCs w:val="24"/>
        </w:rPr>
      </w:pPr>
      <w:r w:rsidRPr="00EA7EA1">
        <w:rPr>
          <w:rFonts w:ascii="Arial" w:hAnsi="Arial" w:cs="Arial"/>
          <w:sz w:val="24"/>
          <w:szCs w:val="24"/>
          <w:lang w:val="en-GB"/>
        </w:rPr>
        <w:t>Search strategies</w:t>
      </w:r>
    </w:p>
    <w:p w14:paraId="57A1146D" w14:textId="77777777" w:rsidR="00C2591A" w:rsidRPr="00EA7EA1" w:rsidRDefault="00C2591A" w:rsidP="00C2591A">
      <w:pPr>
        <w:pStyle w:val="ListParagraph"/>
        <w:numPr>
          <w:ilvl w:val="0"/>
          <w:numId w:val="2"/>
        </w:numPr>
        <w:rPr>
          <w:rFonts w:ascii="Arial" w:hAnsi="Arial" w:cs="Arial"/>
          <w:sz w:val="24"/>
          <w:szCs w:val="24"/>
        </w:rPr>
      </w:pPr>
      <w:r w:rsidRPr="00EA7EA1">
        <w:rPr>
          <w:rFonts w:ascii="Arial" w:hAnsi="Arial" w:cs="Arial"/>
          <w:sz w:val="24"/>
          <w:szCs w:val="24"/>
          <w:lang w:val="en-GB"/>
        </w:rPr>
        <w:t>Outlining methods for data collection and analysis</w:t>
      </w:r>
    </w:p>
    <w:p w14:paraId="59998CE9" w14:textId="77777777" w:rsidR="00C2591A" w:rsidRPr="00EA7EA1" w:rsidRDefault="00C2591A" w:rsidP="00C2591A">
      <w:pPr>
        <w:pStyle w:val="ListParagraph"/>
        <w:numPr>
          <w:ilvl w:val="0"/>
          <w:numId w:val="2"/>
        </w:numPr>
        <w:rPr>
          <w:rFonts w:ascii="Arial" w:hAnsi="Arial" w:cs="Arial"/>
          <w:sz w:val="24"/>
          <w:szCs w:val="24"/>
        </w:rPr>
      </w:pPr>
      <w:r w:rsidRPr="00EA7EA1">
        <w:rPr>
          <w:rFonts w:ascii="Arial" w:hAnsi="Arial" w:cs="Arial"/>
          <w:sz w:val="24"/>
          <w:szCs w:val="24"/>
          <w:lang w:val="en-GB"/>
        </w:rPr>
        <w:t>Anticipating how results will be presented</w:t>
      </w:r>
    </w:p>
    <w:p w14:paraId="72BFB563" w14:textId="77777777" w:rsidR="00C2591A" w:rsidRDefault="00C2591A" w:rsidP="00C2591A">
      <w:pPr>
        <w:rPr>
          <w:rFonts w:ascii="Arial" w:hAnsi="Arial" w:cs="Arial"/>
          <w:b/>
          <w:lang w:val="en-GB"/>
        </w:rPr>
      </w:pPr>
    </w:p>
    <w:p w14:paraId="3F9E82A3" w14:textId="77777777" w:rsidR="00617E8D" w:rsidRDefault="00C2591A" w:rsidP="00C2591A">
      <w:pPr>
        <w:rPr>
          <w:rFonts w:ascii="Arial" w:hAnsi="Arial" w:cs="Arial"/>
          <w:b/>
          <w:lang w:val="en-GB"/>
        </w:rPr>
      </w:pPr>
      <w:r>
        <w:rPr>
          <w:rFonts w:ascii="Arial" w:hAnsi="Arial" w:cs="Arial"/>
          <w:b/>
          <w:lang w:val="en-GB"/>
        </w:rPr>
        <w:t xml:space="preserve">Slide 5: </w:t>
      </w:r>
      <w:r w:rsidRPr="001F7ECA">
        <w:rPr>
          <w:rFonts w:ascii="Arial" w:hAnsi="Arial" w:cs="Arial"/>
          <w:b/>
          <w:lang w:val="en-GB"/>
        </w:rPr>
        <w:t>Procedural approach</w:t>
      </w:r>
      <w:r w:rsidRPr="001F7ECA">
        <w:rPr>
          <w:rFonts w:ascii="Arial" w:hAnsi="Arial" w:cs="Arial"/>
          <w:b/>
          <w:lang w:val="en-GB"/>
        </w:rPr>
        <w:br/>
      </w:r>
      <w:r w:rsidRPr="001F7ECA">
        <w:rPr>
          <w:rFonts w:ascii="Arial" w:hAnsi="Arial" w:cs="Arial"/>
          <w:lang w:val="en-GB"/>
        </w:rPr>
        <w:t xml:space="preserve">Flexibility and iteration </w:t>
      </w:r>
      <w:r w:rsidRPr="001F7ECA">
        <w:rPr>
          <w:rFonts w:ascii="Arial" w:hAnsi="Arial" w:cs="Arial"/>
          <w:lang w:val="en-GB"/>
        </w:rPr>
        <w:br/>
        <w:t>not rules and linearity</w:t>
      </w:r>
      <w:r w:rsidRPr="001F7ECA">
        <w:rPr>
          <w:rFonts w:ascii="Arial" w:hAnsi="Arial" w:cs="Arial"/>
          <w:b/>
          <w:lang w:val="en-GB"/>
        </w:rPr>
        <w:t xml:space="preserve"> </w:t>
      </w:r>
    </w:p>
    <w:p w14:paraId="3F0681CE" w14:textId="77777777" w:rsidR="00C2591A" w:rsidRDefault="00617E8D" w:rsidP="00C2591A">
      <w:pPr>
        <w:rPr>
          <w:rFonts w:ascii="Arial" w:hAnsi="Arial" w:cs="Arial"/>
          <w:b/>
          <w:lang w:val="en-GB"/>
        </w:rPr>
      </w:pPr>
      <w:r>
        <w:rPr>
          <w:rFonts w:ascii="Arial" w:hAnsi="Arial" w:cs="Arial"/>
          <w:b/>
          <w:lang w:val="en-GB"/>
        </w:rPr>
        <w:t>Graphic of text pointing to next rows.</w:t>
      </w:r>
      <w:r w:rsidR="00C2591A" w:rsidRPr="001F7ECA">
        <w:rPr>
          <w:rFonts w:ascii="Arial" w:hAnsi="Arial" w:cs="Arial"/>
          <w:b/>
          <w:lang w:val="en-GB"/>
        </w:rPr>
        <w:t xml:space="preserve"> </w:t>
      </w:r>
    </w:p>
    <w:p w14:paraId="77AE8676" w14:textId="77777777" w:rsidR="00617E8D" w:rsidRDefault="00617E8D" w:rsidP="00C2591A">
      <w:pPr>
        <w:rPr>
          <w:rFonts w:ascii="Arial" w:hAnsi="Arial" w:cs="Arial"/>
          <w:lang w:val="en-GB"/>
        </w:rPr>
      </w:pPr>
      <w:r>
        <w:rPr>
          <w:rFonts w:ascii="Arial" w:hAnsi="Arial" w:cs="Arial"/>
          <w:lang w:val="en-GB"/>
        </w:rPr>
        <w:t xml:space="preserve">Development of </w:t>
      </w:r>
      <w:r w:rsidRPr="00617E8D">
        <w:rPr>
          <w:rFonts w:ascii="Arial" w:hAnsi="Arial" w:cs="Arial"/>
          <w:lang w:val="en-GB"/>
        </w:rPr>
        <w:t>user-driven review question and boundaries</w:t>
      </w:r>
    </w:p>
    <w:p w14:paraId="7D6959C5" w14:textId="77777777" w:rsidR="00617E8D" w:rsidRDefault="00617E8D" w:rsidP="00C2591A">
      <w:pPr>
        <w:rPr>
          <w:rFonts w:ascii="Arial" w:hAnsi="Arial" w:cs="Arial"/>
          <w:lang w:val="en-GB"/>
        </w:rPr>
      </w:pPr>
      <w:r>
        <w:rPr>
          <w:rFonts w:ascii="Arial" w:hAnsi="Arial" w:cs="Arial"/>
          <w:lang w:val="en-GB"/>
        </w:rPr>
        <w:t>Arrow pointing down to</w:t>
      </w:r>
    </w:p>
    <w:p w14:paraId="4DA5D2FA" w14:textId="77777777" w:rsidR="00617E8D" w:rsidRDefault="00617E8D" w:rsidP="00C2591A">
      <w:pPr>
        <w:rPr>
          <w:rFonts w:ascii="Arial" w:hAnsi="Arial" w:cs="Arial"/>
          <w:lang w:val="en-GB"/>
        </w:rPr>
      </w:pPr>
      <w:r>
        <w:rPr>
          <w:rFonts w:ascii="Arial" w:hAnsi="Arial" w:cs="Arial"/>
          <w:lang w:val="en-GB"/>
        </w:rPr>
        <w:t>Development of review protocol</w:t>
      </w:r>
    </w:p>
    <w:p w14:paraId="6D9B96C3" w14:textId="77777777" w:rsidR="00617E8D" w:rsidRDefault="00617E8D" w:rsidP="00617E8D">
      <w:pPr>
        <w:rPr>
          <w:rFonts w:ascii="Arial" w:hAnsi="Arial" w:cs="Arial"/>
          <w:lang w:val="en-GB"/>
        </w:rPr>
      </w:pPr>
      <w:r>
        <w:rPr>
          <w:rFonts w:ascii="Arial" w:hAnsi="Arial" w:cs="Arial"/>
          <w:lang w:val="en-GB"/>
        </w:rPr>
        <w:t>Arrow pointing down to</w:t>
      </w:r>
    </w:p>
    <w:p w14:paraId="04F39DCC" w14:textId="77777777" w:rsidR="00617E8D" w:rsidRDefault="00617E8D" w:rsidP="00C2591A">
      <w:pPr>
        <w:rPr>
          <w:rFonts w:ascii="Arial" w:hAnsi="Arial" w:cs="Arial"/>
        </w:rPr>
      </w:pPr>
      <w:r>
        <w:rPr>
          <w:rFonts w:ascii="Arial" w:hAnsi="Arial" w:cs="Arial"/>
        </w:rPr>
        <w:t>“Comprehensive Search” crossed out and replaced with Purposive sampling search</w:t>
      </w:r>
    </w:p>
    <w:p w14:paraId="10F93E67" w14:textId="77777777" w:rsidR="00617E8D" w:rsidRDefault="00617E8D" w:rsidP="00617E8D">
      <w:pPr>
        <w:rPr>
          <w:rFonts w:ascii="Arial" w:hAnsi="Arial" w:cs="Arial"/>
          <w:lang w:val="en-GB"/>
        </w:rPr>
      </w:pPr>
      <w:r>
        <w:rPr>
          <w:rFonts w:ascii="Arial" w:hAnsi="Arial" w:cs="Arial"/>
          <w:lang w:val="en-GB"/>
        </w:rPr>
        <w:t>Arrow pointing down to</w:t>
      </w:r>
    </w:p>
    <w:p w14:paraId="44DBBE19" w14:textId="77777777" w:rsidR="00617E8D" w:rsidRDefault="00617E8D" w:rsidP="00C2591A">
      <w:pPr>
        <w:rPr>
          <w:rFonts w:ascii="Arial" w:hAnsi="Arial" w:cs="Arial"/>
        </w:rPr>
      </w:pPr>
      <w:r>
        <w:rPr>
          <w:rFonts w:ascii="Arial" w:hAnsi="Arial" w:cs="Arial"/>
        </w:rPr>
        <w:t>Application of inclusion criteria</w:t>
      </w:r>
    </w:p>
    <w:p w14:paraId="3D18A644" w14:textId="77777777" w:rsidR="00617E8D" w:rsidRDefault="00617E8D" w:rsidP="00617E8D">
      <w:pPr>
        <w:rPr>
          <w:rFonts w:ascii="Arial" w:hAnsi="Arial" w:cs="Arial"/>
          <w:lang w:val="en-GB"/>
        </w:rPr>
      </w:pPr>
      <w:r>
        <w:rPr>
          <w:rFonts w:ascii="Arial" w:hAnsi="Arial" w:cs="Arial"/>
          <w:lang w:val="en-GB"/>
        </w:rPr>
        <w:t>Arrow pointing down to</w:t>
      </w:r>
    </w:p>
    <w:p w14:paraId="75AF48BB" w14:textId="77777777" w:rsidR="00617E8D" w:rsidRDefault="00617E8D" w:rsidP="00C2591A">
      <w:pPr>
        <w:rPr>
          <w:rFonts w:ascii="Arial" w:hAnsi="Arial" w:cs="Arial"/>
        </w:rPr>
      </w:pPr>
      <w:r>
        <w:rPr>
          <w:rFonts w:ascii="Arial" w:hAnsi="Arial" w:cs="Arial"/>
        </w:rPr>
        <w:t>Quality assessment (optional)</w:t>
      </w:r>
    </w:p>
    <w:p w14:paraId="60861974" w14:textId="77777777" w:rsidR="00617E8D" w:rsidRDefault="00617E8D" w:rsidP="00617E8D">
      <w:pPr>
        <w:rPr>
          <w:rFonts w:ascii="Arial" w:hAnsi="Arial" w:cs="Arial"/>
          <w:lang w:val="en-GB"/>
        </w:rPr>
      </w:pPr>
      <w:r>
        <w:rPr>
          <w:rFonts w:ascii="Arial" w:hAnsi="Arial" w:cs="Arial"/>
          <w:lang w:val="en-GB"/>
        </w:rPr>
        <w:t>Arrow pointing down to</w:t>
      </w:r>
    </w:p>
    <w:p w14:paraId="138B6A29" w14:textId="77777777" w:rsidR="00617E8D" w:rsidRDefault="00617E8D" w:rsidP="00C2591A">
      <w:pPr>
        <w:rPr>
          <w:rFonts w:ascii="Arial" w:hAnsi="Arial" w:cs="Arial"/>
        </w:rPr>
      </w:pPr>
      <w:r>
        <w:rPr>
          <w:rFonts w:ascii="Arial" w:hAnsi="Arial" w:cs="Arial"/>
        </w:rPr>
        <w:t>Data extraction</w:t>
      </w:r>
    </w:p>
    <w:p w14:paraId="66745366" w14:textId="77777777" w:rsidR="00617E8D" w:rsidRDefault="00617E8D" w:rsidP="00617E8D">
      <w:pPr>
        <w:rPr>
          <w:rFonts w:ascii="Arial" w:hAnsi="Arial" w:cs="Arial"/>
          <w:lang w:val="en-GB"/>
        </w:rPr>
      </w:pPr>
      <w:r>
        <w:rPr>
          <w:rFonts w:ascii="Arial" w:hAnsi="Arial" w:cs="Arial"/>
          <w:lang w:val="en-GB"/>
        </w:rPr>
        <w:t>Arrow pointing down to</w:t>
      </w:r>
    </w:p>
    <w:p w14:paraId="17B06C37" w14:textId="77777777" w:rsidR="00617E8D" w:rsidRDefault="00617E8D" w:rsidP="00C2591A">
      <w:pPr>
        <w:rPr>
          <w:rFonts w:ascii="Arial" w:hAnsi="Arial" w:cs="Arial"/>
        </w:rPr>
      </w:pPr>
      <w:r>
        <w:rPr>
          <w:rFonts w:ascii="Arial" w:hAnsi="Arial" w:cs="Arial"/>
        </w:rPr>
        <w:t>Synthesis of findings</w:t>
      </w:r>
    </w:p>
    <w:p w14:paraId="66342CA1" w14:textId="77777777" w:rsidR="00617E8D" w:rsidRDefault="00617E8D" w:rsidP="00617E8D">
      <w:pPr>
        <w:rPr>
          <w:rFonts w:ascii="Arial" w:hAnsi="Arial" w:cs="Arial"/>
          <w:lang w:val="en-GB"/>
        </w:rPr>
      </w:pPr>
      <w:r>
        <w:rPr>
          <w:rFonts w:ascii="Arial" w:hAnsi="Arial" w:cs="Arial"/>
          <w:lang w:val="en-GB"/>
        </w:rPr>
        <w:t>Arrow pointing down to</w:t>
      </w:r>
    </w:p>
    <w:p w14:paraId="7AA11498" w14:textId="287CFCE1" w:rsidR="00617E8D" w:rsidRDefault="00617E8D" w:rsidP="00C2591A">
      <w:pPr>
        <w:rPr>
          <w:rFonts w:ascii="Arial" w:hAnsi="Arial" w:cs="Arial"/>
        </w:rPr>
      </w:pPr>
      <w:r>
        <w:rPr>
          <w:rFonts w:ascii="Arial" w:hAnsi="Arial" w:cs="Arial"/>
        </w:rPr>
        <w:t>Generalize on basis of the</w:t>
      </w:r>
      <w:r w:rsidR="004F6DBD">
        <w:rPr>
          <w:rFonts w:ascii="Arial" w:hAnsi="Arial" w:cs="Arial"/>
        </w:rPr>
        <w:t>or</w:t>
      </w:r>
      <w:r>
        <w:rPr>
          <w:rFonts w:ascii="Arial" w:hAnsi="Arial" w:cs="Arial"/>
        </w:rPr>
        <w:t>y</w:t>
      </w:r>
    </w:p>
    <w:p w14:paraId="10A011F1" w14:textId="77777777" w:rsidR="00617E8D" w:rsidRDefault="00617E8D" w:rsidP="00C2591A">
      <w:pPr>
        <w:rPr>
          <w:rFonts w:ascii="Arial" w:hAnsi="Arial" w:cs="Arial"/>
        </w:rPr>
      </w:pPr>
      <w:r>
        <w:rPr>
          <w:rFonts w:ascii="Arial" w:hAnsi="Arial" w:cs="Arial"/>
        </w:rPr>
        <w:t>Red circle on the right with the text Theory testing and/or development. This circle points to Purposive sampling search and generalize on basis of theory</w:t>
      </w:r>
    </w:p>
    <w:p w14:paraId="67DD14CD" w14:textId="77777777" w:rsidR="00617E8D" w:rsidRDefault="00617E8D" w:rsidP="00C2591A">
      <w:pPr>
        <w:rPr>
          <w:rFonts w:ascii="Arial" w:hAnsi="Arial" w:cs="Arial"/>
        </w:rPr>
      </w:pPr>
      <w:r>
        <w:rPr>
          <w:rFonts w:ascii="Arial" w:hAnsi="Arial" w:cs="Arial"/>
        </w:rPr>
        <w:t>Red circle on the right with text, Looking for patterns in data pointing to synthesis of findings.</w:t>
      </w:r>
    </w:p>
    <w:p w14:paraId="2773FCE7" w14:textId="77777777" w:rsidR="00617E8D" w:rsidRDefault="00617E8D" w:rsidP="00C2591A">
      <w:pPr>
        <w:rPr>
          <w:rFonts w:ascii="Arial" w:hAnsi="Arial" w:cs="Arial"/>
        </w:rPr>
      </w:pPr>
      <w:r>
        <w:rPr>
          <w:rFonts w:ascii="Arial" w:hAnsi="Arial" w:cs="Arial"/>
        </w:rPr>
        <w:t>On the left is a large arrow from the top of the graphic to bottom of the graphic saying, iterative not linear.</w:t>
      </w:r>
    </w:p>
    <w:p w14:paraId="27B9EA22" w14:textId="77777777" w:rsidR="00617E8D" w:rsidRDefault="00617E8D" w:rsidP="00C2591A">
      <w:pPr>
        <w:rPr>
          <w:rFonts w:ascii="Arial" w:hAnsi="Arial" w:cs="Arial"/>
        </w:rPr>
      </w:pPr>
      <w:r>
        <w:rPr>
          <w:rFonts w:ascii="Arial" w:hAnsi="Arial" w:cs="Arial"/>
        </w:rPr>
        <w:t>Logo for Lancaster University on the bottom left.</w:t>
      </w:r>
    </w:p>
    <w:p w14:paraId="2257E761" w14:textId="77777777" w:rsidR="00617E8D" w:rsidRPr="00617E8D" w:rsidRDefault="00617E8D" w:rsidP="00C2591A">
      <w:pPr>
        <w:rPr>
          <w:rFonts w:ascii="Arial" w:hAnsi="Arial" w:cs="Arial"/>
        </w:rPr>
      </w:pPr>
    </w:p>
    <w:p w14:paraId="21544397" w14:textId="77777777" w:rsidR="00C2591A" w:rsidRPr="001F7ECA" w:rsidRDefault="00C2591A" w:rsidP="00C2591A">
      <w:pPr>
        <w:rPr>
          <w:rFonts w:ascii="Arial" w:hAnsi="Arial" w:cs="Arial"/>
          <w:b/>
        </w:rPr>
      </w:pPr>
    </w:p>
    <w:p w14:paraId="38B1B90B" w14:textId="77777777" w:rsidR="00C2591A" w:rsidRPr="001F7ECA" w:rsidRDefault="00C2591A" w:rsidP="00C2591A">
      <w:pPr>
        <w:rPr>
          <w:rFonts w:ascii="Arial" w:hAnsi="Arial" w:cs="Arial"/>
          <w:b/>
        </w:rPr>
      </w:pPr>
      <w:r>
        <w:rPr>
          <w:rFonts w:ascii="Arial" w:hAnsi="Arial" w:cs="Arial"/>
          <w:b/>
        </w:rPr>
        <w:t>Slide 6</w:t>
      </w:r>
      <w:r w:rsidRPr="001F7ECA">
        <w:rPr>
          <w:rFonts w:ascii="Arial" w:hAnsi="Arial" w:cs="Arial"/>
          <w:b/>
        </w:rPr>
        <w:t xml:space="preserve">: </w:t>
      </w:r>
      <w:r w:rsidRPr="001F7ECA">
        <w:rPr>
          <w:rFonts w:ascii="Arial" w:hAnsi="Arial" w:cs="Arial"/>
          <w:b/>
          <w:lang w:val="en-GB"/>
        </w:rPr>
        <w:t>Scoping the literature</w:t>
      </w:r>
    </w:p>
    <w:p w14:paraId="1514B5E3" w14:textId="77777777" w:rsidR="00C2591A" w:rsidRPr="001F7ECA" w:rsidRDefault="00C2591A" w:rsidP="00C2591A">
      <w:pPr>
        <w:ind w:left="360"/>
        <w:rPr>
          <w:rFonts w:ascii="Arial" w:hAnsi="Arial" w:cs="Arial"/>
        </w:rPr>
      </w:pPr>
      <w:r w:rsidRPr="001F7ECA">
        <w:rPr>
          <w:rFonts w:ascii="Arial" w:hAnsi="Arial" w:cs="Arial"/>
          <w:lang w:val="en-GB"/>
        </w:rPr>
        <w:t>Effectiveness review</w:t>
      </w:r>
    </w:p>
    <w:p w14:paraId="5692859A" w14:textId="77777777" w:rsidR="00C2591A" w:rsidRPr="001F7ECA" w:rsidRDefault="00C2591A" w:rsidP="00C2591A">
      <w:pPr>
        <w:numPr>
          <w:ilvl w:val="0"/>
          <w:numId w:val="3"/>
        </w:numPr>
        <w:rPr>
          <w:rFonts w:ascii="Arial" w:hAnsi="Arial" w:cs="Arial"/>
        </w:rPr>
      </w:pPr>
      <w:r w:rsidRPr="001F7ECA">
        <w:rPr>
          <w:rFonts w:ascii="Arial" w:hAnsi="Arial" w:cs="Arial"/>
          <w:lang w:val="en-GB"/>
        </w:rPr>
        <w:t>Preliminary search using similar sources and terms to those that will be used in the review, to identify</w:t>
      </w:r>
    </w:p>
    <w:p w14:paraId="4E1C515E" w14:textId="77777777" w:rsidR="00C2591A" w:rsidRPr="001F7ECA" w:rsidRDefault="00C2591A" w:rsidP="00C2591A">
      <w:pPr>
        <w:numPr>
          <w:ilvl w:val="1"/>
          <w:numId w:val="3"/>
        </w:numPr>
        <w:rPr>
          <w:rFonts w:ascii="Arial" w:hAnsi="Arial" w:cs="Arial"/>
        </w:rPr>
      </w:pPr>
      <w:r w:rsidRPr="001F7ECA">
        <w:rPr>
          <w:rFonts w:ascii="Arial" w:hAnsi="Arial" w:cs="Arial"/>
          <w:lang w:val="en-GB"/>
        </w:rPr>
        <w:t>Amount of literature</w:t>
      </w:r>
    </w:p>
    <w:p w14:paraId="2F6A569F" w14:textId="77777777" w:rsidR="00C2591A" w:rsidRPr="001F7ECA" w:rsidRDefault="00C2591A" w:rsidP="00C2591A">
      <w:pPr>
        <w:numPr>
          <w:ilvl w:val="1"/>
          <w:numId w:val="3"/>
        </w:numPr>
        <w:rPr>
          <w:rFonts w:ascii="Arial" w:hAnsi="Arial" w:cs="Arial"/>
        </w:rPr>
      </w:pPr>
      <w:r>
        <w:rPr>
          <w:rFonts w:ascii="Arial" w:hAnsi="Arial" w:cs="Arial"/>
          <w:lang w:val="en-GB"/>
        </w:rPr>
        <w:t xml:space="preserve">Diversity in </w:t>
      </w:r>
      <w:r w:rsidRPr="001F7ECA">
        <w:rPr>
          <w:rFonts w:ascii="Arial" w:hAnsi="Arial" w:cs="Arial"/>
          <w:lang w:val="en-GB"/>
        </w:rPr>
        <w:t>population, intervention, outcomes</w:t>
      </w:r>
    </w:p>
    <w:p w14:paraId="1D89D294" w14:textId="77777777" w:rsidR="00C2591A" w:rsidRPr="001F7ECA" w:rsidRDefault="00C2591A" w:rsidP="00C2591A">
      <w:pPr>
        <w:numPr>
          <w:ilvl w:val="1"/>
          <w:numId w:val="3"/>
        </w:numPr>
        <w:rPr>
          <w:rFonts w:ascii="Arial" w:hAnsi="Arial" w:cs="Arial"/>
        </w:rPr>
      </w:pPr>
      <w:r w:rsidRPr="001F7ECA">
        <w:rPr>
          <w:rFonts w:ascii="Arial" w:hAnsi="Arial" w:cs="Arial"/>
          <w:lang w:val="en-GB"/>
        </w:rPr>
        <w:t>Definitions of PICO</w:t>
      </w:r>
    </w:p>
    <w:p w14:paraId="4B602FD0" w14:textId="77777777" w:rsidR="00C2591A" w:rsidRPr="001F7ECA" w:rsidRDefault="00C2591A" w:rsidP="00C2591A">
      <w:pPr>
        <w:numPr>
          <w:ilvl w:val="0"/>
          <w:numId w:val="3"/>
        </w:numPr>
        <w:rPr>
          <w:rFonts w:ascii="Arial" w:hAnsi="Arial" w:cs="Arial"/>
        </w:rPr>
      </w:pPr>
      <w:r w:rsidRPr="001F7ECA">
        <w:rPr>
          <w:rFonts w:ascii="Arial" w:hAnsi="Arial" w:cs="Arial"/>
          <w:lang w:val="en-GB"/>
        </w:rPr>
        <w:t>Mapping used to consider how to limit the review – by P., I, C, O – or to conduct subgroup analysis</w:t>
      </w:r>
    </w:p>
    <w:p w14:paraId="4417134E" w14:textId="77777777" w:rsidR="00C2591A" w:rsidRPr="001F7ECA" w:rsidRDefault="00C2591A" w:rsidP="00C2591A">
      <w:pPr>
        <w:numPr>
          <w:ilvl w:val="0"/>
          <w:numId w:val="3"/>
        </w:numPr>
        <w:rPr>
          <w:rFonts w:ascii="Arial" w:hAnsi="Arial" w:cs="Arial"/>
        </w:rPr>
      </w:pPr>
      <w:r w:rsidRPr="001F7ECA">
        <w:rPr>
          <w:rFonts w:ascii="Arial" w:hAnsi="Arial" w:cs="Arial"/>
          <w:lang w:val="en-GB"/>
        </w:rPr>
        <w:t xml:space="preserve">Mapping sets a priori limits – no deviation permitted </w:t>
      </w:r>
    </w:p>
    <w:p w14:paraId="444C81E2" w14:textId="77777777" w:rsidR="00C2591A" w:rsidRPr="001F7ECA" w:rsidRDefault="00C2591A" w:rsidP="00C2591A">
      <w:pPr>
        <w:ind w:left="360"/>
        <w:rPr>
          <w:rFonts w:ascii="Arial" w:hAnsi="Arial" w:cs="Arial"/>
        </w:rPr>
      </w:pPr>
      <w:r w:rsidRPr="001F7ECA">
        <w:rPr>
          <w:rFonts w:ascii="Arial" w:hAnsi="Arial" w:cs="Arial"/>
          <w:lang w:val="en-GB"/>
        </w:rPr>
        <w:t>Qualitative evidence synthesis</w:t>
      </w:r>
    </w:p>
    <w:p w14:paraId="461FA02E" w14:textId="77777777" w:rsidR="00C2591A" w:rsidRPr="001F7ECA" w:rsidRDefault="00C2591A" w:rsidP="00C2591A">
      <w:pPr>
        <w:numPr>
          <w:ilvl w:val="0"/>
          <w:numId w:val="3"/>
        </w:numPr>
        <w:rPr>
          <w:rFonts w:ascii="Arial" w:hAnsi="Arial" w:cs="Arial"/>
        </w:rPr>
      </w:pPr>
      <w:r w:rsidRPr="001F7ECA">
        <w:rPr>
          <w:rFonts w:ascii="Arial" w:hAnsi="Arial" w:cs="Arial"/>
          <w:lang w:val="en-GB"/>
        </w:rPr>
        <w:t>Preliminary search using the sources and terms that are of initial interest, to identify</w:t>
      </w:r>
    </w:p>
    <w:p w14:paraId="4650DFD3" w14:textId="77777777" w:rsidR="00C2591A" w:rsidRPr="001F7ECA" w:rsidRDefault="00C2591A" w:rsidP="00C2591A">
      <w:pPr>
        <w:numPr>
          <w:ilvl w:val="1"/>
          <w:numId w:val="3"/>
        </w:numPr>
        <w:rPr>
          <w:rFonts w:ascii="Arial" w:hAnsi="Arial" w:cs="Arial"/>
        </w:rPr>
      </w:pPr>
      <w:r w:rsidRPr="001F7ECA">
        <w:rPr>
          <w:rFonts w:ascii="Arial" w:hAnsi="Arial" w:cs="Arial"/>
          <w:lang w:val="en-GB"/>
        </w:rPr>
        <w:t>Amount of literature</w:t>
      </w:r>
    </w:p>
    <w:p w14:paraId="27A776B3" w14:textId="77777777" w:rsidR="00C2591A" w:rsidRPr="001F7ECA" w:rsidRDefault="00C2591A" w:rsidP="00C2591A">
      <w:pPr>
        <w:numPr>
          <w:ilvl w:val="1"/>
          <w:numId w:val="3"/>
        </w:numPr>
        <w:rPr>
          <w:rFonts w:ascii="Arial" w:hAnsi="Arial" w:cs="Arial"/>
        </w:rPr>
      </w:pPr>
      <w:r w:rsidRPr="001F7ECA">
        <w:rPr>
          <w:rFonts w:ascii="Arial" w:hAnsi="Arial" w:cs="Arial"/>
          <w:lang w:val="en-GB"/>
        </w:rPr>
        <w:t>Diversity of literature</w:t>
      </w:r>
    </w:p>
    <w:p w14:paraId="5E816AB8" w14:textId="77777777" w:rsidR="00C2591A" w:rsidRPr="00FD72E0" w:rsidRDefault="00C2591A" w:rsidP="00C2591A">
      <w:pPr>
        <w:numPr>
          <w:ilvl w:val="0"/>
          <w:numId w:val="3"/>
        </w:numPr>
        <w:rPr>
          <w:rFonts w:ascii="Arial" w:hAnsi="Arial" w:cs="Arial"/>
        </w:rPr>
      </w:pPr>
      <w:r w:rsidRPr="001F7ECA">
        <w:rPr>
          <w:rFonts w:ascii="Arial" w:hAnsi="Arial" w:cs="Arial"/>
          <w:lang w:val="en-GB"/>
        </w:rPr>
        <w:t>Mapping is considered the first stage of an iterative search, that will continue as the review reveals areas that need further exploration</w:t>
      </w:r>
    </w:p>
    <w:p w14:paraId="25E80FCE" w14:textId="77777777" w:rsidR="00C2591A" w:rsidRPr="001F7ECA" w:rsidRDefault="00C2591A" w:rsidP="00C2591A">
      <w:pPr>
        <w:rPr>
          <w:rFonts w:ascii="Arial" w:hAnsi="Arial" w:cs="Arial"/>
        </w:rPr>
      </w:pPr>
    </w:p>
    <w:p w14:paraId="52B30815" w14:textId="77777777" w:rsidR="00C2591A" w:rsidRPr="00FD72E0" w:rsidRDefault="00C2591A" w:rsidP="00C2591A">
      <w:pPr>
        <w:rPr>
          <w:rFonts w:ascii="Arial" w:hAnsi="Arial" w:cs="Arial"/>
          <w:b/>
        </w:rPr>
      </w:pPr>
      <w:r>
        <w:rPr>
          <w:rFonts w:ascii="Arial" w:hAnsi="Arial" w:cs="Arial"/>
          <w:b/>
        </w:rPr>
        <w:t>Slide 7</w:t>
      </w:r>
      <w:r w:rsidRPr="00FD72E0">
        <w:rPr>
          <w:rFonts w:ascii="Arial" w:hAnsi="Arial" w:cs="Arial"/>
          <w:b/>
        </w:rPr>
        <w:t xml:space="preserve">: </w:t>
      </w:r>
      <w:r w:rsidRPr="00FD72E0">
        <w:rPr>
          <w:rFonts w:ascii="Arial" w:hAnsi="Arial" w:cs="Arial"/>
          <w:b/>
          <w:lang w:val="en-GB"/>
        </w:rPr>
        <w:t>Providing a rationale</w:t>
      </w:r>
    </w:p>
    <w:p w14:paraId="3949FAF3" w14:textId="77777777" w:rsidR="00C2591A" w:rsidRPr="00FD72E0" w:rsidRDefault="00C2591A" w:rsidP="00C2591A">
      <w:pPr>
        <w:ind w:left="360"/>
        <w:rPr>
          <w:rFonts w:ascii="Arial" w:hAnsi="Arial" w:cs="Arial"/>
        </w:rPr>
      </w:pPr>
      <w:r w:rsidRPr="00FD72E0">
        <w:rPr>
          <w:rFonts w:ascii="Arial" w:hAnsi="Arial" w:cs="Arial"/>
          <w:lang w:val="en-GB"/>
        </w:rPr>
        <w:t>Effectiveness review</w:t>
      </w:r>
    </w:p>
    <w:p w14:paraId="662D16A4" w14:textId="77777777" w:rsidR="00C2591A" w:rsidRPr="00FD72E0" w:rsidRDefault="00C2591A" w:rsidP="00C2591A">
      <w:pPr>
        <w:numPr>
          <w:ilvl w:val="0"/>
          <w:numId w:val="4"/>
        </w:numPr>
        <w:rPr>
          <w:rFonts w:ascii="Arial" w:hAnsi="Arial" w:cs="Arial"/>
        </w:rPr>
      </w:pPr>
      <w:r w:rsidRPr="00FD72E0">
        <w:rPr>
          <w:rFonts w:ascii="Arial" w:hAnsi="Arial" w:cs="Arial"/>
          <w:lang w:val="en-GB"/>
        </w:rPr>
        <w:t>Describing the condition or situation</w:t>
      </w:r>
    </w:p>
    <w:p w14:paraId="6ACA6DAA" w14:textId="77777777" w:rsidR="00C2591A" w:rsidRPr="00FD72E0" w:rsidRDefault="00C2591A" w:rsidP="00C2591A">
      <w:pPr>
        <w:numPr>
          <w:ilvl w:val="0"/>
          <w:numId w:val="4"/>
        </w:numPr>
        <w:rPr>
          <w:rFonts w:ascii="Arial" w:hAnsi="Arial" w:cs="Arial"/>
        </w:rPr>
      </w:pPr>
      <w:r w:rsidRPr="00FD72E0">
        <w:rPr>
          <w:rFonts w:ascii="Arial" w:hAnsi="Arial" w:cs="Arial"/>
          <w:lang w:val="en-GB"/>
        </w:rPr>
        <w:t>Describing the intervention</w:t>
      </w:r>
    </w:p>
    <w:p w14:paraId="72DDF5A9" w14:textId="77777777" w:rsidR="00C2591A" w:rsidRPr="00FD72E0" w:rsidRDefault="00C2591A" w:rsidP="00C2591A">
      <w:pPr>
        <w:numPr>
          <w:ilvl w:val="0"/>
          <w:numId w:val="4"/>
        </w:numPr>
        <w:rPr>
          <w:rFonts w:ascii="Arial" w:hAnsi="Arial" w:cs="Arial"/>
        </w:rPr>
      </w:pPr>
      <w:r w:rsidRPr="00FD72E0">
        <w:rPr>
          <w:rFonts w:ascii="Arial" w:hAnsi="Arial" w:cs="Arial"/>
          <w:lang w:val="en-GB"/>
        </w:rPr>
        <w:t>Justifying importance of compiling evidence of effectiveness</w:t>
      </w:r>
    </w:p>
    <w:p w14:paraId="48264B9B" w14:textId="77777777" w:rsidR="00C2591A" w:rsidRPr="00FD72E0" w:rsidRDefault="00C2591A" w:rsidP="00C2591A">
      <w:pPr>
        <w:ind w:left="360"/>
        <w:jc w:val="both"/>
        <w:rPr>
          <w:rFonts w:ascii="Arial" w:hAnsi="Arial" w:cs="Arial"/>
        </w:rPr>
      </w:pPr>
      <w:r w:rsidRPr="00FD72E0">
        <w:rPr>
          <w:rFonts w:ascii="Arial" w:hAnsi="Arial" w:cs="Arial"/>
          <w:lang w:val="en-GB"/>
        </w:rPr>
        <w:t>Qualitative evidence synthesis</w:t>
      </w:r>
    </w:p>
    <w:p w14:paraId="002F52DA" w14:textId="77777777" w:rsidR="00C2591A" w:rsidRPr="00FD72E0" w:rsidRDefault="00C2591A" w:rsidP="00C2591A">
      <w:pPr>
        <w:numPr>
          <w:ilvl w:val="0"/>
          <w:numId w:val="4"/>
        </w:numPr>
        <w:rPr>
          <w:rFonts w:ascii="Arial" w:hAnsi="Arial" w:cs="Arial"/>
        </w:rPr>
      </w:pPr>
      <w:r w:rsidRPr="00FD72E0">
        <w:rPr>
          <w:rFonts w:ascii="Arial" w:hAnsi="Arial" w:cs="Arial"/>
          <w:lang w:val="en-GB"/>
        </w:rPr>
        <w:t>Describing experiences, attitudes, behaviours related to the condition or situation</w:t>
      </w:r>
    </w:p>
    <w:p w14:paraId="328A2AFF" w14:textId="77777777" w:rsidR="00C2591A" w:rsidRPr="00FD72E0" w:rsidRDefault="00C2591A" w:rsidP="00C2591A">
      <w:pPr>
        <w:numPr>
          <w:ilvl w:val="0"/>
          <w:numId w:val="4"/>
        </w:numPr>
        <w:rPr>
          <w:rFonts w:ascii="Arial" w:hAnsi="Arial" w:cs="Arial"/>
        </w:rPr>
      </w:pPr>
      <w:r w:rsidRPr="00FD72E0">
        <w:rPr>
          <w:rFonts w:ascii="Arial" w:hAnsi="Arial" w:cs="Arial"/>
          <w:lang w:val="en-GB"/>
        </w:rPr>
        <w:t>Describing reactions to the intervention</w:t>
      </w:r>
    </w:p>
    <w:p w14:paraId="79A03C25" w14:textId="77777777" w:rsidR="00C2591A" w:rsidRPr="00FD72E0" w:rsidRDefault="00C2591A" w:rsidP="00C2591A">
      <w:pPr>
        <w:numPr>
          <w:ilvl w:val="0"/>
          <w:numId w:val="4"/>
        </w:numPr>
        <w:rPr>
          <w:rFonts w:ascii="Arial" w:hAnsi="Arial" w:cs="Arial"/>
        </w:rPr>
      </w:pPr>
      <w:r w:rsidRPr="00FD72E0">
        <w:rPr>
          <w:rFonts w:ascii="Arial" w:hAnsi="Arial" w:cs="Arial"/>
          <w:lang w:val="en-GB"/>
        </w:rPr>
        <w:t>Justifying importance of compiling evidence explaining effectiveness (or lack of)</w:t>
      </w:r>
    </w:p>
    <w:p w14:paraId="133058EC" w14:textId="77777777" w:rsidR="00C2591A" w:rsidRDefault="00C2591A" w:rsidP="00C2591A">
      <w:pPr>
        <w:rPr>
          <w:rFonts w:ascii="Arial" w:hAnsi="Arial" w:cs="Arial"/>
        </w:rPr>
      </w:pPr>
    </w:p>
    <w:p w14:paraId="40D0046A" w14:textId="77777777" w:rsidR="00C2591A" w:rsidRPr="00FD72E0" w:rsidRDefault="00C2591A" w:rsidP="00C2591A">
      <w:pPr>
        <w:rPr>
          <w:rFonts w:ascii="Arial" w:hAnsi="Arial" w:cs="Arial"/>
          <w:b/>
        </w:rPr>
      </w:pPr>
      <w:r>
        <w:rPr>
          <w:rFonts w:ascii="Arial" w:hAnsi="Arial" w:cs="Arial"/>
          <w:b/>
        </w:rPr>
        <w:t>Slide 8</w:t>
      </w:r>
      <w:r w:rsidRPr="00FD72E0">
        <w:rPr>
          <w:rFonts w:ascii="Arial" w:hAnsi="Arial" w:cs="Arial"/>
          <w:b/>
        </w:rPr>
        <w:t xml:space="preserve">: </w:t>
      </w:r>
      <w:r w:rsidRPr="00FD72E0">
        <w:rPr>
          <w:rFonts w:ascii="Arial" w:hAnsi="Arial" w:cs="Arial"/>
          <w:b/>
          <w:lang w:val="en-GB"/>
        </w:rPr>
        <w:t>Rationale for the Lewin and Glenton reviews</w:t>
      </w:r>
    </w:p>
    <w:p w14:paraId="07463692" w14:textId="77777777" w:rsidR="00C2591A" w:rsidRPr="00FD72E0" w:rsidRDefault="00C2591A" w:rsidP="00C2591A">
      <w:pPr>
        <w:numPr>
          <w:ilvl w:val="0"/>
          <w:numId w:val="5"/>
        </w:numPr>
        <w:rPr>
          <w:rFonts w:ascii="Arial" w:hAnsi="Arial" w:cs="Arial"/>
        </w:rPr>
      </w:pPr>
      <w:r w:rsidRPr="00FD72E0">
        <w:rPr>
          <w:rFonts w:ascii="Arial" w:hAnsi="Arial" w:cs="Arial"/>
          <w:lang w:val="en-GB"/>
        </w:rPr>
        <w:t>Effectiveness of LHW interventions</w:t>
      </w:r>
    </w:p>
    <w:p w14:paraId="2BA82D45" w14:textId="77777777" w:rsidR="00C2591A" w:rsidRPr="00FD72E0" w:rsidRDefault="00C2591A" w:rsidP="00C2591A">
      <w:pPr>
        <w:numPr>
          <w:ilvl w:val="0"/>
          <w:numId w:val="5"/>
        </w:numPr>
        <w:rPr>
          <w:rFonts w:ascii="Arial" w:hAnsi="Arial" w:cs="Arial"/>
        </w:rPr>
      </w:pPr>
      <w:r w:rsidRPr="00FD72E0">
        <w:rPr>
          <w:rFonts w:ascii="Arial" w:hAnsi="Arial" w:cs="Arial"/>
          <w:lang w:val="en-GB"/>
        </w:rPr>
        <w:t>Situation: chronic shortage of health workers; increasing needs for treatment; need to meet Millennium Development goals</w:t>
      </w:r>
    </w:p>
    <w:p w14:paraId="6DDD8CAD" w14:textId="77777777" w:rsidR="00C2591A" w:rsidRPr="00FD72E0" w:rsidRDefault="00C2591A" w:rsidP="00C2591A">
      <w:pPr>
        <w:numPr>
          <w:ilvl w:val="0"/>
          <w:numId w:val="5"/>
        </w:numPr>
        <w:rPr>
          <w:rFonts w:ascii="Arial" w:hAnsi="Arial" w:cs="Arial"/>
        </w:rPr>
      </w:pPr>
      <w:r w:rsidRPr="00FD72E0">
        <w:rPr>
          <w:rFonts w:ascii="Arial" w:hAnsi="Arial" w:cs="Arial"/>
          <w:lang w:val="en-GB"/>
        </w:rPr>
        <w:t xml:space="preserve">Task shifting to alleviate demand on doctors and nurses </w:t>
      </w:r>
    </w:p>
    <w:p w14:paraId="676AB62A" w14:textId="77777777" w:rsidR="00C2591A" w:rsidRPr="00FD72E0" w:rsidRDefault="00C2591A" w:rsidP="00C2591A">
      <w:pPr>
        <w:numPr>
          <w:ilvl w:val="0"/>
          <w:numId w:val="5"/>
        </w:numPr>
        <w:rPr>
          <w:rFonts w:ascii="Arial" w:hAnsi="Arial" w:cs="Arial"/>
        </w:rPr>
      </w:pPr>
      <w:r w:rsidRPr="00FD72E0">
        <w:rPr>
          <w:rFonts w:ascii="Arial" w:hAnsi="Arial" w:cs="Arial"/>
          <w:lang w:val="en-GB"/>
        </w:rPr>
        <w:t>Implementing LHW programmes</w:t>
      </w:r>
    </w:p>
    <w:p w14:paraId="03DB6A10" w14:textId="77777777" w:rsidR="00C2591A" w:rsidRPr="00FD72E0" w:rsidRDefault="00C2591A" w:rsidP="00C2591A">
      <w:pPr>
        <w:numPr>
          <w:ilvl w:val="0"/>
          <w:numId w:val="5"/>
        </w:numPr>
        <w:rPr>
          <w:rFonts w:ascii="Arial" w:hAnsi="Arial" w:cs="Arial"/>
        </w:rPr>
      </w:pPr>
      <w:r w:rsidRPr="00FD72E0">
        <w:rPr>
          <w:rFonts w:ascii="Arial" w:hAnsi="Arial" w:cs="Arial"/>
          <w:lang w:val="en-GB"/>
        </w:rPr>
        <w:t>Situation &amp; intervention the same</w:t>
      </w:r>
    </w:p>
    <w:p w14:paraId="1380A482" w14:textId="77777777" w:rsidR="00C2591A" w:rsidRPr="00EA7EA1" w:rsidRDefault="00C2591A" w:rsidP="00C2591A">
      <w:pPr>
        <w:numPr>
          <w:ilvl w:val="0"/>
          <w:numId w:val="5"/>
        </w:numPr>
        <w:rPr>
          <w:rFonts w:ascii="Arial" w:hAnsi="Arial" w:cs="Arial"/>
        </w:rPr>
      </w:pPr>
      <w:r w:rsidRPr="00FD72E0">
        <w:rPr>
          <w:rFonts w:ascii="Arial" w:hAnsi="Arial" w:cs="Arial"/>
          <w:lang w:val="en-GB"/>
        </w:rPr>
        <w:t>Rationale: To explain the heterogeneous effects identified in the effectiveness review</w:t>
      </w:r>
    </w:p>
    <w:p w14:paraId="4933C7A6" w14:textId="77777777" w:rsidR="00C2591A" w:rsidRPr="00EA7EA1" w:rsidRDefault="00C2591A" w:rsidP="00C2591A">
      <w:pPr>
        <w:ind w:left="360"/>
        <w:rPr>
          <w:rFonts w:ascii="Arial" w:hAnsi="Arial" w:cs="Arial"/>
        </w:rPr>
      </w:pPr>
    </w:p>
    <w:p w14:paraId="627EFC86" w14:textId="77777777" w:rsidR="00C2591A" w:rsidRPr="00FD72E0" w:rsidRDefault="00C2591A" w:rsidP="00C2591A">
      <w:pPr>
        <w:rPr>
          <w:rFonts w:ascii="Arial" w:hAnsi="Arial" w:cs="Arial"/>
          <w:b/>
        </w:rPr>
      </w:pPr>
      <w:r>
        <w:rPr>
          <w:rFonts w:ascii="Arial" w:hAnsi="Arial" w:cs="Arial"/>
          <w:b/>
          <w:lang w:val="en-GB"/>
        </w:rPr>
        <w:t>Slide 9</w:t>
      </w:r>
      <w:r w:rsidRPr="00FD72E0">
        <w:rPr>
          <w:rFonts w:ascii="Arial" w:hAnsi="Arial" w:cs="Arial"/>
          <w:b/>
          <w:lang w:val="en-GB"/>
        </w:rPr>
        <w:t>: Formulating a question and setting objectives</w:t>
      </w:r>
    </w:p>
    <w:p w14:paraId="3CAA9CFC" w14:textId="77777777" w:rsidR="00C2591A" w:rsidRPr="00FD72E0" w:rsidRDefault="00C2591A" w:rsidP="00C2591A">
      <w:pPr>
        <w:numPr>
          <w:ilvl w:val="0"/>
          <w:numId w:val="5"/>
        </w:numPr>
        <w:rPr>
          <w:rFonts w:ascii="Arial" w:hAnsi="Arial" w:cs="Arial"/>
        </w:rPr>
      </w:pPr>
      <w:r w:rsidRPr="00FD72E0">
        <w:rPr>
          <w:rFonts w:ascii="Arial" w:hAnsi="Arial" w:cs="Arial"/>
          <w:lang w:val="en-GB"/>
        </w:rPr>
        <w:t>Effectiveness review</w:t>
      </w:r>
    </w:p>
    <w:p w14:paraId="7855567F" w14:textId="77777777" w:rsidR="00C2591A" w:rsidRPr="00FD72E0" w:rsidRDefault="00C2591A" w:rsidP="00C2591A">
      <w:pPr>
        <w:numPr>
          <w:ilvl w:val="0"/>
          <w:numId w:val="5"/>
        </w:numPr>
        <w:rPr>
          <w:rFonts w:ascii="Arial" w:hAnsi="Arial" w:cs="Arial"/>
        </w:rPr>
      </w:pPr>
      <w:r w:rsidRPr="00FD72E0">
        <w:rPr>
          <w:rFonts w:ascii="Arial" w:hAnsi="Arial" w:cs="Arial"/>
          <w:lang w:val="en-GB"/>
        </w:rPr>
        <w:t xml:space="preserve">Standard format of </w:t>
      </w:r>
    </w:p>
    <w:p w14:paraId="7CE43600" w14:textId="77777777" w:rsidR="00C2591A" w:rsidRPr="00FD72E0" w:rsidRDefault="00C2591A" w:rsidP="00C2591A">
      <w:pPr>
        <w:numPr>
          <w:ilvl w:val="0"/>
          <w:numId w:val="5"/>
        </w:numPr>
        <w:rPr>
          <w:rFonts w:ascii="Arial" w:hAnsi="Arial" w:cs="Arial"/>
        </w:rPr>
      </w:pPr>
      <w:r w:rsidRPr="00FD72E0">
        <w:rPr>
          <w:rFonts w:ascii="Arial" w:hAnsi="Arial" w:cs="Arial"/>
          <w:lang w:val="en-GB"/>
        </w:rPr>
        <w:t>Population</w:t>
      </w:r>
    </w:p>
    <w:p w14:paraId="59F8A58B" w14:textId="77777777" w:rsidR="00C2591A" w:rsidRPr="00FD72E0" w:rsidRDefault="00C2591A" w:rsidP="00C2591A">
      <w:pPr>
        <w:numPr>
          <w:ilvl w:val="0"/>
          <w:numId w:val="5"/>
        </w:numPr>
        <w:rPr>
          <w:rFonts w:ascii="Arial" w:hAnsi="Arial" w:cs="Arial"/>
        </w:rPr>
      </w:pPr>
      <w:r w:rsidRPr="00FD72E0">
        <w:rPr>
          <w:rFonts w:ascii="Arial" w:hAnsi="Arial" w:cs="Arial"/>
          <w:lang w:val="en-GB"/>
        </w:rPr>
        <w:t>Intervention</w:t>
      </w:r>
    </w:p>
    <w:p w14:paraId="32F3B5F7" w14:textId="77777777" w:rsidR="00C2591A" w:rsidRPr="00FD72E0" w:rsidRDefault="00C2591A" w:rsidP="00C2591A">
      <w:pPr>
        <w:numPr>
          <w:ilvl w:val="0"/>
          <w:numId w:val="5"/>
        </w:numPr>
        <w:rPr>
          <w:rFonts w:ascii="Arial" w:hAnsi="Arial" w:cs="Arial"/>
        </w:rPr>
      </w:pPr>
      <w:r w:rsidRPr="00FD72E0">
        <w:rPr>
          <w:rFonts w:ascii="Arial" w:hAnsi="Arial" w:cs="Arial"/>
          <w:lang w:val="en-GB"/>
        </w:rPr>
        <w:t>Comparison</w:t>
      </w:r>
    </w:p>
    <w:p w14:paraId="4A9890DB" w14:textId="77777777" w:rsidR="00C2591A" w:rsidRPr="00FD72E0" w:rsidRDefault="00C2591A" w:rsidP="00C2591A">
      <w:pPr>
        <w:numPr>
          <w:ilvl w:val="0"/>
          <w:numId w:val="5"/>
        </w:numPr>
        <w:rPr>
          <w:rFonts w:ascii="Arial" w:hAnsi="Arial" w:cs="Arial"/>
        </w:rPr>
      </w:pPr>
      <w:r w:rsidRPr="00FD72E0">
        <w:rPr>
          <w:rFonts w:ascii="Arial" w:hAnsi="Arial" w:cs="Arial"/>
          <w:lang w:val="en-GB"/>
        </w:rPr>
        <w:t>Outcome</w:t>
      </w:r>
    </w:p>
    <w:p w14:paraId="59FA1060" w14:textId="77777777" w:rsidR="00C2591A" w:rsidRPr="00FD72E0" w:rsidRDefault="00C2591A" w:rsidP="00C2591A">
      <w:pPr>
        <w:numPr>
          <w:ilvl w:val="0"/>
          <w:numId w:val="5"/>
        </w:numPr>
        <w:rPr>
          <w:rFonts w:ascii="Arial" w:hAnsi="Arial" w:cs="Arial"/>
        </w:rPr>
      </w:pPr>
      <w:r w:rsidRPr="00FD72E0">
        <w:rPr>
          <w:rFonts w:ascii="Arial" w:hAnsi="Arial" w:cs="Arial"/>
          <w:lang w:val="en-GB"/>
        </w:rPr>
        <w:t>Qualitative evidence synthesis</w:t>
      </w:r>
    </w:p>
    <w:p w14:paraId="69532583" w14:textId="77777777" w:rsidR="00C2591A" w:rsidRPr="00FD72E0" w:rsidRDefault="00C2591A" w:rsidP="00C2591A">
      <w:pPr>
        <w:numPr>
          <w:ilvl w:val="0"/>
          <w:numId w:val="5"/>
        </w:numPr>
        <w:rPr>
          <w:rFonts w:ascii="Arial" w:hAnsi="Arial" w:cs="Arial"/>
        </w:rPr>
      </w:pPr>
      <w:r w:rsidRPr="00FD72E0">
        <w:rPr>
          <w:rFonts w:ascii="Arial" w:hAnsi="Arial" w:cs="Arial"/>
          <w:lang w:val="en-GB"/>
        </w:rPr>
        <w:t>‘How?’ and ‘Why?’ question format</w:t>
      </w:r>
    </w:p>
    <w:p w14:paraId="35D30F59" w14:textId="77777777" w:rsidR="00C2591A" w:rsidRPr="00FD72E0" w:rsidRDefault="00C2591A" w:rsidP="00C2591A">
      <w:pPr>
        <w:numPr>
          <w:ilvl w:val="0"/>
          <w:numId w:val="5"/>
        </w:numPr>
        <w:rPr>
          <w:rFonts w:ascii="Arial" w:hAnsi="Arial" w:cs="Arial"/>
        </w:rPr>
      </w:pPr>
      <w:r w:rsidRPr="00FD72E0">
        <w:rPr>
          <w:rFonts w:ascii="Arial" w:hAnsi="Arial" w:cs="Arial"/>
          <w:lang w:val="en-GB"/>
        </w:rPr>
        <w:t>Oriented toward exploring particular phenomenon that is relevant to the population, intervention or outcome</w:t>
      </w:r>
    </w:p>
    <w:p w14:paraId="7D008D5D" w14:textId="77777777" w:rsidR="00C2591A" w:rsidRDefault="00C2591A" w:rsidP="00C2591A">
      <w:pPr>
        <w:rPr>
          <w:rFonts w:ascii="Arial" w:hAnsi="Arial" w:cs="Arial"/>
        </w:rPr>
      </w:pPr>
    </w:p>
    <w:p w14:paraId="193C264B" w14:textId="77777777" w:rsidR="00C2591A" w:rsidRPr="00FD72E0" w:rsidRDefault="00C2591A" w:rsidP="00C2591A">
      <w:pPr>
        <w:rPr>
          <w:rFonts w:ascii="Arial" w:hAnsi="Arial" w:cs="Arial"/>
          <w:b/>
        </w:rPr>
      </w:pPr>
      <w:r>
        <w:rPr>
          <w:rFonts w:ascii="Arial" w:hAnsi="Arial" w:cs="Arial"/>
          <w:b/>
        </w:rPr>
        <w:t>Slide 10</w:t>
      </w:r>
      <w:r w:rsidRPr="00FD72E0">
        <w:rPr>
          <w:rFonts w:ascii="Arial" w:hAnsi="Arial" w:cs="Arial"/>
          <w:b/>
        </w:rPr>
        <w:t xml:space="preserve">: </w:t>
      </w:r>
      <w:r w:rsidRPr="00FD72E0">
        <w:rPr>
          <w:rFonts w:ascii="Arial" w:hAnsi="Arial" w:cs="Arial"/>
          <w:b/>
          <w:lang w:val="en-GB"/>
        </w:rPr>
        <w:t>Formulating a question and setting objectives</w:t>
      </w:r>
    </w:p>
    <w:p w14:paraId="3395C850" w14:textId="77777777" w:rsidR="00C2591A" w:rsidRPr="00FD72E0" w:rsidRDefault="00C2591A" w:rsidP="00C2591A">
      <w:pPr>
        <w:ind w:left="360"/>
        <w:rPr>
          <w:rFonts w:ascii="Arial" w:hAnsi="Arial" w:cs="Arial"/>
        </w:rPr>
      </w:pPr>
      <w:r w:rsidRPr="00FD72E0">
        <w:rPr>
          <w:rFonts w:ascii="Arial" w:hAnsi="Arial" w:cs="Arial"/>
          <w:lang w:val="en-GB"/>
        </w:rPr>
        <w:t>Effectiveness of LHW interventions</w:t>
      </w:r>
    </w:p>
    <w:p w14:paraId="14328054" w14:textId="77777777" w:rsidR="00C2591A" w:rsidRPr="00FD72E0" w:rsidRDefault="00C2591A" w:rsidP="00C2591A">
      <w:pPr>
        <w:numPr>
          <w:ilvl w:val="0"/>
          <w:numId w:val="6"/>
        </w:numPr>
        <w:rPr>
          <w:rFonts w:ascii="Arial" w:hAnsi="Arial" w:cs="Arial"/>
        </w:rPr>
      </w:pPr>
      <w:r w:rsidRPr="00FD72E0">
        <w:rPr>
          <w:rFonts w:ascii="Arial" w:hAnsi="Arial" w:cs="Arial"/>
          <w:lang w:val="en-GB"/>
        </w:rPr>
        <w:t>To assess the effects of lay health worker interventions in primary and community health care on maternal and child health and the management of infectious diseases</w:t>
      </w:r>
    </w:p>
    <w:p w14:paraId="7071D321" w14:textId="77777777" w:rsidR="00C2591A" w:rsidRPr="00FD72E0" w:rsidRDefault="00C2591A" w:rsidP="00C2591A">
      <w:pPr>
        <w:ind w:left="360"/>
        <w:rPr>
          <w:rFonts w:ascii="Arial" w:hAnsi="Arial" w:cs="Arial"/>
        </w:rPr>
      </w:pPr>
      <w:r w:rsidRPr="00FD72E0">
        <w:rPr>
          <w:rFonts w:ascii="Arial" w:hAnsi="Arial" w:cs="Arial"/>
          <w:lang w:val="en-GB"/>
        </w:rPr>
        <w:t>Implementing LHW programmes</w:t>
      </w:r>
    </w:p>
    <w:p w14:paraId="59BD972B" w14:textId="77777777" w:rsidR="00C2591A" w:rsidRPr="00FD72E0" w:rsidRDefault="00C2591A" w:rsidP="00C2591A">
      <w:pPr>
        <w:numPr>
          <w:ilvl w:val="0"/>
          <w:numId w:val="6"/>
        </w:numPr>
        <w:rPr>
          <w:rFonts w:ascii="Arial" w:hAnsi="Arial" w:cs="Arial"/>
        </w:rPr>
      </w:pPr>
      <w:r w:rsidRPr="00FD72E0">
        <w:rPr>
          <w:rFonts w:ascii="Arial" w:hAnsi="Arial" w:cs="Arial"/>
          <w:lang w:val="en-GB"/>
        </w:rPr>
        <w:t>To explore factors affecting the implementation of lay health worker programmes for maternal and child health.</w:t>
      </w:r>
    </w:p>
    <w:p w14:paraId="595D21F7" w14:textId="77777777" w:rsidR="00C2591A" w:rsidRPr="00FD72E0" w:rsidRDefault="00C2591A" w:rsidP="00C2591A">
      <w:pPr>
        <w:numPr>
          <w:ilvl w:val="1"/>
          <w:numId w:val="6"/>
        </w:numPr>
        <w:rPr>
          <w:rFonts w:ascii="Arial" w:hAnsi="Arial" w:cs="Arial"/>
        </w:rPr>
      </w:pPr>
      <w:r w:rsidRPr="00FD72E0">
        <w:rPr>
          <w:rFonts w:ascii="Arial" w:hAnsi="Arial" w:cs="Arial"/>
          <w:lang w:val="en-GB"/>
        </w:rPr>
        <w:t>Identify barriers and facilitators to the implementation of LHW programmes;</w:t>
      </w:r>
    </w:p>
    <w:p w14:paraId="64ECD64C" w14:textId="77777777" w:rsidR="00C2591A" w:rsidRPr="00FD72E0" w:rsidRDefault="00C2591A" w:rsidP="00C2591A">
      <w:pPr>
        <w:numPr>
          <w:ilvl w:val="1"/>
          <w:numId w:val="6"/>
        </w:numPr>
        <w:rPr>
          <w:rFonts w:ascii="Arial" w:hAnsi="Arial" w:cs="Arial"/>
        </w:rPr>
      </w:pPr>
      <w:r w:rsidRPr="00FD72E0">
        <w:rPr>
          <w:rFonts w:ascii="Arial" w:hAnsi="Arial" w:cs="Arial"/>
          <w:lang w:val="en-GB"/>
        </w:rPr>
        <w:t xml:space="preserve">integrate the findings with those of the review of effectiveness (Lewin 2012) </w:t>
      </w:r>
    </w:p>
    <w:p w14:paraId="6CE60C14" w14:textId="77777777" w:rsidR="00C2591A" w:rsidRPr="00FD72E0" w:rsidRDefault="00C2591A" w:rsidP="00C2591A">
      <w:pPr>
        <w:numPr>
          <w:ilvl w:val="1"/>
          <w:numId w:val="6"/>
        </w:numPr>
        <w:rPr>
          <w:rFonts w:ascii="Arial" w:hAnsi="Arial" w:cs="Arial"/>
        </w:rPr>
      </w:pPr>
      <w:r w:rsidRPr="00FD72E0">
        <w:rPr>
          <w:rFonts w:ascii="Arial" w:hAnsi="Arial" w:cs="Arial"/>
          <w:lang w:val="en-GB"/>
        </w:rPr>
        <w:t>enhance and extend our understanding of how these complex interventions work and how context impacts on implementation;</w:t>
      </w:r>
    </w:p>
    <w:p w14:paraId="506A5FBD" w14:textId="77777777" w:rsidR="00C2591A" w:rsidRPr="00FD72E0" w:rsidRDefault="00C2591A" w:rsidP="00C2591A">
      <w:pPr>
        <w:numPr>
          <w:ilvl w:val="1"/>
          <w:numId w:val="6"/>
        </w:numPr>
        <w:rPr>
          <w:rFonts w:ascii="Arial" w:hAnsi="Arial" w:cs="Arial"/>
        </w:rPr>
      </w:pPr>
      <w:r w:rsidRPr="00FD72E0">
        <w:rPr>
          <w:rFonts w:ascii="Arial" w:hAnsi="Arial" w:cs="Arial"/>
          <w:lang w:val="en-GB"/>
        </w:rPr>
        <w:t>• to identify hypotheses for subgroup analyses of future updates of the Cochrane review (Lewin 2012).</w:t>
      </w:r>
    </w:p>
    <w:p w14:paraId="1BE7B4E6" w14:textId="77777777" w:rsidR="00C2591A" w:rsidRDefault="00C2591A" w:rsidP="00C2591A">
      <w:pPr>
        <w:rPr>
          <w:rFonts w:ascii="Arial" w:hAnsi="Arial" w:cs="Arial"/>
          <w:b/>
        </w:rPr>
      </w:pPr>
    </w:p>
    <w:p w14:paraId="231389DD" w14:textId="77777777" w:rsidR="00C2591A" w:rsidRPr="00FD72E0" w:rsidRDefault="00C2591A" w:rsidP="00C2591A">
      <w:pPr>
        <w:rPr>
          <w:rFonts w:ascii="Arial" w:hAnsi="Arial" w:cs="Arial"/>
          <w:b/>
        </w:rPr>
      </w:pPr>
      <w:r>
        <w:rPr>
          <w:rFonts w:ascii="Arial" w:hAnsi="Arial" w:cs="Arial"/>
          <w:b/>
        </w:rPr>
        <w:t xml:space="preserve">Slide 11: </w:t>
      </w:r>
      <w:r w:rsidRPr="00FD72E0">
        <w:rPr>
          <w:rFonts w:ascii="Arial" w:hAnsi="Arial" w:cs="Arial"/>
          <w:b/>
          <w:lang w:val="en-GB"/>
        </w:rPr>
        <w:t>Setting criteria for inclusion</w:t>
      </w:r>
    </w:p>
    <w:p w14:paraId="3F9CA080" w14:textId="77777777" w:rsidR="00C2591A" w:rsidRPr="0080641D" w:rsidRDefault="00C2591A" w:rsidP="00C2591A">
      <w:pPr>
        <w:ind w:left="360"/>
        <w:rPr>
          <w:rFonts w:ascii="Arial" w:hAnsi="Arial" w:cs="Arial"/>
        </w:rPr>
      </w:pPr>
      <w:r w:rsidRPr="0080641D">
        <w:rPr>
          <w:rFonts w:ascii="Arial" w:hAnsi="Arial" w:cs="Arial"/>
          <w:lang w:val="en-GB"/>
        </w:rPr>
        <w:t>Effectiveness review</w:t>
      </w:r>
    </w:p>
    <w:p w14:paraId="76C637B2" w14:textId="77777777" w:rsidR="00C2591A" w:rsidRPr="0080641D" w:rsidRDefault="00C2591A" w:rsidP="00C2591A">
      <w:pPr>
        <w:numPr>
          <w:ilvl w:val="0"/>
          <w:numId w:val="7"/>
        </w:numPr>
        <w:rPr>
          <w:rFonts w:ascii="Arial" w:hAnsi="Arial" w:cs="Arial"/>
        </w:rPr>
      </w:pPr>
      <w:r w:rsidRPr="0080641D">
        <w:rPr>
          <w:rFonts w:ascii="Arial" w:hAnsi="Arial" w:cs="Arial"/>
          <w:lang w:val="en-GB"/>
        </w:rPr>
        <w:t>Types of studies to be included</w:t>
      </w:r>
    </w:p>
    <w:p w14:paraId="2D53A8C4" w14:textId="73AE42E4" w:rsidR="00C2591A" w:rsidRPr="0080641D" w:rsidRDefault="00C2591A" w:rsidP="00C2591A">
      <w:pPr>
        <w:numPr>
          <w:ilvl w:val="0"/>
          <w:numId w:val="7"/>
        </w:numPr>
        <w:rPr>
          <w:rFonts w:ascii="Arial" w:hAnsi="Arial" w:cs="Arial"/>
        </w:rPr>
      </w:pPr>
      <w:r w:rsidRPr="0080641D">
        <w:rPr>
          <w:rFonts w:ascii="Arial" w:hAnsi="Arial" w:cs="Arial"/>
          <w:lang w:val="en-GB"/>
        </w:rPr>
        <w:t>Detailed definitions and</w:t>
      </w:r>
      <w:r w:rsidR="004F6DBD">
        <w:rPr>
          <w:rFonts w:ascii="Arial" w:hAnsi="Arial" w:cs="Arial"/>
          <w:lang w:val="en-GB"/>
        </w:rPr>
        <w:t xml:space="preserve"> </w:t>
      </w:r>
      <w:r w:rsidRPr="0080641D">
        <w:rPr>
          <w:rFonts w:ascii="Arial" w:hAnsi="Arial" w:cs="Arial"/>
          <w:lang w:val="en-GB"/>
        </w:rPr>
        <w:t>parameters for the population and intervention</w:t>
      </w:r>
    </w:p>
    <w:p w14:paraId="7D7E3FD7" w14:textId="77777777" w:rsidR="00C2591A" w:rsidRPr="0080641D" w:rsidRDefault="00C2591A" w:rsidP="00C2591A">
      <w:pPr>
        <w:numPr>
          <w:ilvl w:val="0"/>
          <w:numId w:val="7"/>
        </w:numPr>
        <w:rPr>
          <w:rFonts w:ascii="Arial" w:hAnsi="Arial" w:cs="Arial"/>
        </w:rPr>
      </w:pPr>
      <w:r w:rsidRPr="0080641D">
        <w:rPr>
          <w:rFonts w:ascii="Arial" w:hAnsi="Arial" w:cs="Arial"/>
          <w:lang w:val="en-GB"/>
        </w:rPr>
        <w:t>Setting parameters on primary and secondary outcomes to be considered</w:t>
      </w:r>
    </w:p>
    <w:p w14:paraId="6F6416BC" w14:textId="77777777" w:rsidR="00C2591A" w:rsidRPr="0080641D" w:rsidRDefault="00C2591A" w:rsidP="00C2591A">
      <w:pPr>
        <w:numPr>
          <w:ilvl w:val="0"/>
          <w:numId w:val="7"/>
        </w:numPr>
        <w:rPr>
          <w:rFonts w:ascii="Arial" w:hAnsi="Arial" w:cs="Arial"/>
        </w:rPr>
      </w:pPr>
      <w:r w:rsidRPr="0080641D">
        <w:rPr>
          <w:rFonts w:ascii="Arial" w:hAnsi="Arial" w:cs="Arial"/>
          <w:lang w:val="en-GB"/>
        </w:rPr>
        <w:t>Quality threshold, determined by critical appraisal of the primary research</w:t>
      </w:r>
    </w:p>
    <w:p w14:paraId="6DC91F68" w14:textId="77777777" w:rsidR="00C2591A" w:rsidRPr="0080641D" w:rsidRDefault="00C2591A" w:rsidP="00C2591A">
      <w:pPr>
        <w:ind w:left="360"/>
        <w:rPr>
          <w:rFonts w:ascii="Arial" w:hAnsi="Arial" w:cs="Arial"/>
        </w:rPr>
      </w:pPr>
      <w:r w:rsidRPr="0080641D">
        <w:rPr>
          <w:rFonts w:ascii="Arial" w:hAnsi="Arial" w:cs="Arial"/>
          <w:lang w:val="en-GB"/>
        </w:rPr>
        <w:t>Qualitative evidence synthesis</w:t>
      </w:r>
    </w:p>
    <w:p w14:paraId="57C6D563" w14:textId="77777777" w:rsidR="00C2591A" w:rsidRPr="0080641D" w:rsidRDefault="00C2591A" w:rsidP="00C2591A">
      <w:pPr>
        <w:numPr>
          <w:ilvl w:val="0"/>
          <w:numId w:val="7"/>
        </w:numPr>
        <w:rPr>
          <w:rFonts w:ascii="Arial" w:hAnsi="Arial" w:cs="Arial"/>
        </w:rPr>
      </w:pPr>
      <w:r w:rsidRPr="0080641D">
        <w:rPr>
          <w:rFonts w:ascii="Arial" w:hAnsi="Arial" w:cs="Arial"/>
          <w:lang w:val="en-GB"/>
        </w:rPr>
        <w:t>Studies may include all qualitative methodologies, or be limited to a particular methodology</w:t>
      </w:r>
    </w:p>
    <w:p w14:paraId="01F51381" w14:textId="77777777" w:rsidR="00C2591A" w:rsidRPr="0080641D" w:rsidRDefault="00C2591A" w:rsidP="00C2591A">
      <w:pPr>
        <w:numPr>
          <w:ilvl w:val="0"/>
          <w:numId w:val="7"/>
        </w:numPr>
        <w:rPr>
          <w:rFonts w:ascii="Arial" w:hAnsi="Arial" w:cs="Arial"/>
        </w:rPr>
      </w:pPr>
      <w:r w:rsidRPr="0080641D">
        <w:rPr>
          <w:rFonts w:ascii="Arial" w:hAnsi="Arial" w:cs="Arial"/>
          <w:lang w:val="en-GB"/>
        </w:rPr>
        <w:t>Population to match that in the effectiveness review</w:t>
      </w:r>
    </w:p>
    <w:p w14:paraId="31F9FBDA" w14:textId="77777777" w:rsidR="00C2591A" w:rsidRPr="0080641D" w:rsidRDefault="00C2591A" w:rsidP="00C2591A">
      <w:pPr>
        <w:numPr>
          <w:ilvl w:val="0"/>
          <w:numId w:val="7"/>
        </w:numPr>
        <w:rPr>
          <w:rFonts w:ascii="Arial" w:hAnsi="Arial" w:cs="Arial"/>
        </w:rPr>
      </w:pPr>
      <w:r w:rsidRPr="0080641D">
        <w:rPr>
          <w:rFonts w:ascii="Arial" w:hAnsi="Arial" w:cs="Arial"/>
          <w:lang w:val="en-GB"/>
        </w:rPr>
        <w:t>Outcomes may not be the phenomenon of interest</w:t>
      </w:r>
    </w:p>
    <w:p w14:paraId="5E3FB8AE" w14:textId="77777777" w:rsidR="00C2591A" w:rsidRPr="0080641D" w:rsidRDefault="00C2591A" w:rsidP="00C2591A">
      <w:pPr>
        <w:numPr>
          <w:ilvl w:val="0"/>
          <w:numId w:val="7"/>
        </w:numPr>
        <w:rPr>
          <w:rFonts w:ascii="Arial" w:hAnsi="Arial" w:cs="Arial"/>
        </w:rPr>
      </w:pPr>
      <w:r w:rsidRPr="0080641D">
        <w:rPr>
          <w:rFonts w:ascii="Arial" w:hAnsi="Arial" w:cs="Arial"/>
          <w:lang w:val="en-GB"/>
        </w:rPr>
        <w:t>‘Quality’ may not be as important as relevance</w:t>
      </w:r>
    </w:p>
    <w:p w14:paraId="4D9CDDED" w14:textId="77777777" w:rsidR="00C2591A" w:rsidRDefault="00C2591A" w:rsidP="00C2591A">
      <w:pPr>
        <w:rPr>
          <w:rFonts w:ascii="Arial" w:hAnsi="Arial" w:cs="Arial"/>
          <w:b/>
        </w:rPr>
      </w:pPr>
    </w:p>
    <w:p w14:paraId="15FAAA76" w14:textId="77777777" w:rsidR="00C2591A" w:rsidRPr="00AC39B0" w:rsidRDefault="00C2591A" w:rsidP="00C2591A">
      <w:pPr>
        <w:rPr>
          <w:rFonts w:ascii="Arial" w:hAnsi="Arial" w:cs="Arial"/>
          <w:b/>
        </w:rPr>
      </w:pPr>
      <w:r>
        <w:rPr>
          <w:rFonts w:ascii="Arial" w:hAnsi="Arial" w:cs="Arial"/>
          <w:b/>
        </w:rPr>
        <w:t xml:space="preserve">Slide 12: </w:t>
      </w:r>
      <w:r w:rsidRPr="00AC39B0">
        <w:rPr>
          <w:rFonts w:ascii="Arial" w:hAnsi="Arial" w:cs="Arial"/>
          <w:b/>
          <w:lang w:val="en-GB"/>
        </w:rPr>
        <w:t>Setting cr</w:t>
      </w:r>
      <w:r>
        <w:rPr>
          <w:rFonts w:ascii="Arial" w:hAnsi="Arial" w:cs="Arial"/>
          <w:b/>
          <w:lang w:val="en-GB"/>
        </w:rPr>
        <w:t xml:space="preserve">iteria for inclusion:  </w:t>
      </w:r>
      <w:r w:rsidRPr="00AC39B0">
        <w:rPr>
          <w:rFonts w:ascii="Arial" w:hAnsi="Arial" w:cs="Arial"/>
          <w:b/>
          <w:lang w:val="en-GB"/>
        </w:rPr>
        <w:t>Study type</w:t>
      </w:r>
    </w:p>
    <w:p w14:paraId="4C6A30C8" w14:textId="77777777" w:rsidR="00C2591A" w:rsidRPr="00AC39B0" w:rsidRDefault="00C2591A" w:rsidP="00C2591A">
      <w:pPr>
        <w:ind w:left="360"/>
        <w:rPr>
          <w:rFonts w:ascii="Arial" w:hAnsi="Arial" w:cs="Arial"/>
        </w:rPr>
      </w:pPr>
      <w:r w:rsidRPr="00AC39B0">
        <w:rPr>
          <w:rFonts w:ascii="Arial" w:hAnsi="Arial" w:cs="Arial"/>
          <w:lang w:val="en-GB"/>
        </w:rPr>
        <w:t>Effectiveness of LHW interventions</w:t>
      </w:r>
    </w:p>
    <w:p w14:paraId="20DE402D" w14:textId="77777777" w:rsidR="00C2591A" w:rsidRPr="00AC39B0" w:rsidRDefault="00C2591A" w:rsidP="00C2591A">
      <w:pPr>
        <w:numPr>
          <w:ilvl w:val="0"/>
          <w:numId w:val="8"/>
        </w:numPr>
        <w:rPr>
          <w:rFonts w:ascii="Arial" w:hAnsi="Arial" w:cs="Arial"/>
        </w:rPr>
      </w:pPr>
      <w:r w:rsidRPr="00AC39B0">
        <w:rPr>
          <w:rFonts w:ascii="Arial" w:hAnsi="Arial" w:cs="Arial"/>
          <w:lang w:val="en-GB"/>
        </w:rPr>
        <w:t>RCTs</w:t>
      </w:r>
    </w:p>
    <w:p w14:paraId="0950B7D2" w14:textId="77777777" w:rsidR="00C2591A" w:rsidRPr="00AC39B0" w:rsidRDefault="00C2591A" w:rsidP="00C2591A">
      <w:pPr>
        <w:ind w:left="360"/>
        <w:rPr>
          <w:rFonts w:ascii="Arial" w:hAnsi="Arial" w:cs="Arial"/>
        </w:rPr>
      </w:pPr>
      <w:r w:rsidRPr="00AC39B0">
        <w:rPr>
          <w:rFonts w:ascii="Arial" w:hAnsi="Arial" w:cs="Arial"/>
          <w:lang w:val="en-GB"/>
        </w:rPr>
        <w:t>Implementing LHW programmes</w:t>
      </w:r>
    </w:p>
    <w:p w14:paraId="78A8B2FA" w14:textId="77777777" w:rsidR="00C2591A" w:rsidRPr="00AC39B0" w:rsidRDefault="00C2591A" w:rsidP="00C2591A">
      <w:pPr>
        <w:numPr>
          <w:ilvl w:val="0"/>
          <w:numId w:val="8"/>
        </w:numPr>
        <w:rPr>
          <w:rFonts w:ascii="Arial" w:hAnsi="Arial" w:cs="Arial"/>
        </w:rPr>
      </w:pPr>
      <w:r w:rsidRPr="00AC39B0">
        <w:rPr>
          <w:rFonts w:ascii="Arial" w:hAnsi="Arial" w:cs="Arial"/>
          <w:lang w:val="en-GB"/>
        </w:rPr>
        <w:t>We will employ a broad definition of qualitative studies and include all studies that use qualitative methods for data collection (including focus group and individual interviews, observation, and document analysis) and that use qualitative methods for data analysis. We will exclude studies that collect data using qualitative methods but do not analyse those data qualitatively.</w:t>
      </w:r>
    </w:p>
    <w:p w14:paraId="7AE709CB" w14:textId="77777777" w:rsidR="00C2591A" w:rsidRDefault="00C2591A" w:rsidP="00C2591A">
      <w:pPr>
        <w:rPr>
          <w:rFonts w:ascii="Arial" w:hAnsi="Arial" w:cs="Arial"/>
        </w:rPr>
      </w:pPr>
    </w:p>
    <w:p w14:paraId="0C6F9D05" w14:textId="77777777" w:rsidR="00C2591A" w:rsidRPr="007B39CB" w:rsidRDefault="00C2591A" w:rsidP="00C2591A">
      <w:pPr>
        <w:rPr>
          <w:rFonts w:ascii="Arial" w:hAnsi="Arial" w:cs="Arial"/>
          <w:b/>
        </w:rPr>
      </w:pPr>
      <w:r>
        <w:rPr>
          <w:rFonts w:ascii="Arial" w:hAnsi="Arial" w:cs="Arial"/>
          <w:b/>
        </w:rPr>
        <w:t>Slide 13</w:t>
      </w:r>
      <w:r w:rsidRPr="007B39CB">
        <w:rPr>
          <w:rFonts w:ascii="Arial" w:hAnsi="Arial" w:cs="Arial"/>
          <w:b/>
        </w:rPr>
        <w:t>:</w:t>
      </w:r>
      <w:r>
        <w:rPr>
          <w:rFonts w:ascii="Arial" w:hAnsi="Arial" w:cs="Arial"/>
          <w:b/>
        </w:rPr>
        <w:t xml:space="preserve"> </w:t>
      </w:r>
      <w:r w:rsidRPr="007B39CB">
        <w:rPr>
          <w:rFonts w:ascii="Arial" w:hAnsi="Arial" w:cs="Arial"/>
          <w:b/>
          <w:lang w:val="en-GB"/>
        </w:rPr>
        <w:t>Setting criteria for inclusion: Population</w:t>
      </w:r>
    </w:p>
    <w:p w14:paraId="30E78E6D" w14:textId="77777777" w:rsidR="00C2591A" w:rsidRPr="007B39CB" w:rsidRDefault="00C2591A" w:rsidP="00C2591A">
      <w:pPr>
        <w:ind w:left="360"/>
        <w:rPr>
          <w:rFonts w:ascii="Arial" w:hAnsi="Arial" w:cs="Arial"/>
        </w:rPr>
      </w:pPr>
      <w:r w:rsidRPr="007B39CB">
        <w:rPr>
          <w:rFonts w:ascii="Arial" w:hAnsi="Arial" w:cs="Arial"/>
          <w:lang w:val="en-GB"/>
        </w:rPr>
        <w:t>Effectiveness of LHW interventions</w:t>
      </w:r>
    </w:p>
    <w:p w14:paraId="3E4FBB9F" w14:textId="77777777" w:rsidR="00C2591A" w:rsidRPr="007B39CB" w:rsidRDefault="00C2591A" w:rsidP="00C2591A">
      <w:pPr>
        <w:numPr>
          <w:ilvl w:val="0"/>
          <w:numId w:val="9"/>
        </w:numPr>
        <w:rPr>
          <w:rFonts w:ascii="Arial" w:hAnsi="Arial" w:cs="Arial"/>
        </w:rPr>
      </w:pPr>
      <w:r w:rsidRPr="007B39CB">
        <w:rPr>
          <w:rFonts w:ascii="Arial" w:hAnsi="Arial" w:cs="Arial"/>
          <w:lang w:val="en-GB"/>
        </w:rPr>
        <w:t>Any lay health worker (paid or voluntary) including community health workers, village health workers, birth attendants, peer counsellors, nutrition workers, home visitors.</w:t>
      </w:r>
    </w:p>
    <w:p w14:paraId="13DD9C4E" w14:textId="77777777" w:rsidR="00C2591A" w:rsidRPr="007B39CB" w:rsidRDefault="00C2591A" w:rsidP="00C2591A">
      <w:pPr>
        <w:numPr>
          <w:ilvl w:val="0"/>
          <w:numId w:val="9"/>
        </w:numPr>
        <w:rPr>
          <w:rFonts w:ascii="Arial" w:hAnsi="Arial" w:cs="Arial"/>
        </w:rPr>
      </w:pPr>
      <w:r w:rsidRPr="007B39CB">
        <w:rPr>
          <w:rFonts w:ascii="Arial" w:hAnsi="Arial" w:cs="Arial"/>
          <w:lang w:val="en-GB"/>
        </w:rPr>
        <w:t>We defined the term lay health worker as any health worker who:</w:t>
      </w:r>
    </w:p>
    <w:p w14:paraId="37C21223" w14:textId="77777777" w:rsidR="00C2591A" w:rsidRPr="007B39CB" w:rsidRDefault="00C2591A" w:rsidP="00C2591A">
      <w:pPr>
        <w:numPr>
          <w:ilvl w:val="1"/>
          <w:numId w:val="9"/>
        </w:numPr>
        <w:rPr>
          <w:rFonts w:ascii="Arial" w:hAnsi="Arial" w:cs="Arial"/>
        </w:rPr>
      </w:pPr>
      <w:r w:rsidRPr="007B39CB">
        <w:rPr>
          <w:rFonts w:ascii="Arial" w:hAnsi="Arial" w:cs="Arial"/>
          <w:lang w:val="en-GB"/>
        </w:rPr>
        <w:t>performed functions related to healthcare delivery,</w:t>
      </w:r>
    </w:p>
    <w:p w14:paraId="2B3E8C3A" w14:textId="77777777" w:rsidR="00C2591A" w:rsidRPr="007B39CB" w:rsidRDefault="00C2591A" w:rsidP="00C2591A">
      <w:pPr>
        <w:numPr>
          <w:ilvl w:val="1"/>
          <w:numId w:val="9"/>
        </w:numPr>
        <w:rPr>
          <w:rFonts w:ascii="Arial" w:hAnsi="Arial" w:cs="Arial"/>
        </w:rPr>
      </w:pPr>
      <w:r w:rsidRPr="007B39CB">
        <w:rPr>
          <w:rFonts w:ascii="Arial" w:hAnsi="Arial" w:cs="Arial"/>
          <w:lang w:val="en-GB"/>
        </w:rPr>
        <w:t>was trained in some way in the context of the intervention,</w:t>
      </w:r>
    </w:p>
    <w:p w14:paraId="199659CD" w14:textId="77777777" w:rsidR="00C2591A" w:rsidRPr="007B39CB" w:rsidRDefault="00C2591A" w:rsidP="00C2591A">
      <w:pPr>
        <w:numPr>
          <w:ilvl w:val="1"/>
          <w:numId w:val="9"/>
        </w:numPr>
        <w:rPr>
          <w:rFonts w:ascii="Arial" w:hAnsi="Arial" w:cs="Arial"/>
        </w:rPr>
      </w:pPr>
      <w:r w:rsidRPr="007B39CB">
        <w:rPr>
          <w:rFonts w:ascii="Arial" w:hAnsi="Arial" w:cs="Arial"/>
          <w:lang w:val="en-GB"/>
        </w:rPr>
        <w:t>but</w:t>
      </w:r>
    </w:p>
    <w:p w14:paraId="37FFC0F3" w14:textId="77777777" w:rsidR="00C2591A" w:rsidRPr="007B39CB" w:rsidRDefault="00C2591A" w:rsidP="00C2591A">
      <w:pPr>
        <w:numPr>
          <w:ilvl w:val="1"/>
          <w:numId w:val="9"/>
        </w:numPr>
        <w:rPr>
          <w:rFonts w:ascii="Arial" w:hAnsi="Arial" w:cs="Arial"/>
        </w:rPr>
      </w:pPr>
      <w:r w:rsidRPr="007B39CB">
        <w:rPr>
          <w:rFonts w:ascii="Arial" w:hAnsi="Arial" w:cs="Arial"/>
          <w:lang w:val="en-GB"/>
        </w:rPr>
        <w:t>had received no formal professional or paraprofessional certificate or tertiary education degree.</w:t>
      </w:r>
    </w:p>
    <w:p w14:paraId="6999FBF2" w14:textId="77777777" w:rsidR="00C2591A" w:rsidRPr="007B39CB" w:rsidRDefault="00C2591A" w:rsidP="00C2591A">
      <w:pPr>
        <w:ind w:left="360"/>
        <w:rPr>
          <w:rFonts w:ascii="Arial" w:hAnsi="Arial" w:cs="Arial"/>
        </w:rPr>
      </w:pPr>
      <w:r w:rsidRPr="007B39CB">
        <w:rPr>
          <w:rFonts w:ascii="Arial" w:hAnsi="Arial" w:cs="Arial"/>
          <w:lang w:val="en-GB"/>
        </w:rPr>
        <w:t>Implementing LHW programmes</w:t>
      </w:r>
    </w:p>
    <w:p w14:paraId="536372AA" w14:textId="77777777" w:rsidR="00C2591A" w:rsidRPr="007B39CB" w:rsidRDefault="00C2591A" w:rsidP="00C2591A">
      <w:pPr>
        <w:numPr>
          <w:ilvl w:val="0"/>
          <w:numId w:val="9"/>
        </w:numPr>
        <w:rPr>
          <w:rFonts w:ascii="Arial" w:hAnsi="Arial" w:cs="Arial"/>
        </w:rPr>
      </w:pPr>
      <w:r w:rsidRPr="007B39CB">
        <w:rPr>
          <w:rFonts w:ascii="Arial" w:hAnsi="Arial" w:cs="Arial"/>
          <w:lang w:val="en-GB"/>
        </w:rPr>
        <w:t>LHW definition was exactly the same</w:t>
      </w:r>
    </w:p>
    <w:p w14:paraId="2932D859" w14:textId="77777777" w:rsidR="00C2591A" w:rsidRPr="007B39CB" w:rsidRDefault="00C2591A" w:rsidP="00C2591A">
      <w:pPr>
        <w:numPr>
          <w:ilvl w:val="0"/>
          <w:numId w:val="9"/>
        </w:numPr>
        <w:rPr>
          <w:rFonts w:ascii="Arial" w:hAnsi="Arial" w:cs="Arial"/>
        </w:rPr>
      </w:pPr>
      <w:r w:rsidRPr="007B39CB">
        <w:rPr>
          <w:rFonts w:ascii="Arial" w:hAnsi="Arial" w:cs="Arial"/>
          <w:lang w:val="en-GB"/>
        </w:rPr>
        <w:t>Relevant stakeholders include the lay health workers themselves, patients and their families/carers, the general public, policy makers, programme managers, other health workers, and any others directly involved in or affected by the programme.</w:t>
      </w:r>
    </w:p>
    <w:p w14:paraId="1EA29A16" w14:textId="77777777" w:rsidR="00C2591A" w:rsidRDefault="00C2591A" w:rsidP="00C2591A">
      <w:pPr>
        <w:rPr>
          <w:rFonts w:ascii="Arial" w:hAnsi="Arial" w:cs="Arial"/>
        </w:rPr>
      </w:pPr>
    </w:p>
    <w:p w14:paraId="5EFE09F8" w14:textId="77777777" w:rsidR="00C2591A" w:rsidRPr="00F032AA" w:rsidRDefault="00C2591A" w:rsidP="00C2591A">
      <w:pPr>
        <w:rPr>
          <w:rFonts w:ascii="Arial" w:hAnsi="Arial" w:cs="Arial"/>
          <w:b/>
        </w:rPr>
      </w:pPr>
      <w:r>
        <w:rPr>
          <w:rFonts w:ascii="Arial" w:hAnsi="Arial" w:cs="Arial"/>
          <w:b/>
        </w:rPr>
        <w:t>Slide 14</w:t>
      </w:r>
      <w:r w:rsidRPr="00F032AA">
        <w:rPr>
          <w:rFonts w:ascii="Arial" w:hAnsi="Arial" w:cs="Arial"/>
          <w:b/>
        </w:rPr>
        <w:t>:</w:t>
      </w:r>
      <w:r>
        <w:rPr>
          <w:rFonts w:ascii="Arial" w:hAnsi="Arial" w:cs="Arial"/>
          <w:b/>
        </w:rPr>
        <w:t xml:space="preserve"> </w:t>
      </w:r>
      <w:r w:rsidRPr="00F032AA">
        <w:rPr>
          <w:rFonts w:ascii="Arial" w:hAnsi="Arial" w:cs="Arial"/>
          <w:b/>
          <w:lang w:val="en-GB"/>
        </w:rPr>
        <w:t>Setting criteria for inclusion: Intervention</w:t>
      </w:r>
    </w:p>
    <w:p w14:paraId="52D14FFA" w14:textId="77777777" w:rsidR="00C2591A" w:rsidRPr="00F032AA" w:rsidRDefault="00C2591A" w:rsidP="00C2591A">
      <w:pPr>
        <w:ind w:left="360"/>
        <w:rPr>
          <w:rFonts w:ascii="Arial" w:hAnsi="Arial" w:cs="Arial"/>
        </w:rPr>
      </w:pPr>
      <w:r w:rsidRPr="00F032AA">
        <w:rPr>
          <w:rFonts w:ascii="Arial" w:hAnsi="Arial" w:cs="Arial"/>
          <w:lang w:val="en-GB"/>
        </w:rPr>
        <w:t>Effectiveness of LHW interventions</w:t>
      </w:r>
    </w:p>
    <w:p w14:paraId="42F5FE57" w14:textId="47A92F12" w:rsidR="00C2591A" w:rsidRPr="00F032AA" w:rsidRDefault="00C2591A" w:rsidP="00C2591A">
      <w:pPr>
        <w:numPr>
          <w:ilvl w:val="0"/>
          <w:numId w:val="10"/>
        </w:numPr>
        <w:rPr>
          <w:rFonts w:ascii="Arial" w:hAnsi="Arial" w:cs="Arial"/>
        </w:rPr>
      </w:pPr>
      <w:r w:rsidRPr="00F032AA">
        <w:rPr>
          <w:rFonts w:ascii="Arial" w:hAnsi="Arial" w:cs="Arial"/>
          <w:lang w:val="en-GB"/>
        </w:rPr>
        <w:t>Any intervention delivered by LHWs and intended to improve maternal and child health care (MCH)</w:t>
      </w:r>
      <w:r w:rsidR="004F6DBD">
        <w:rPr>
          <w:rFonts w:ascii="Arial" w:hAnsi="Arial" w:cs="Arial"/>
          <w:lang w:val="en-GB"/>
        </w:rPr>
        <w:t xml:space="preserve"> </w:t>
      </w:r>
      <w:r w:rsidRPr="00F032AA">
        <w:rPr>
          <w:rFonts w:ascii="Arial" w:hAnsi="Arial" w:cs="Arial"/>
          <w:lang w:val="en-GB"/>
        </w:rPr>
        <w:t>for</w:t>
      </w:r>
      <w:bookmarkStart w:id="0" w:name="_GoBack"/>
      <w:bookmarkEnd w:id="0"/>
    </w:p>
    <w:p w14:paraId="722B253F" w14:textId="77777777" w:rsidR="00C2591A" w:rsidRPr="00F032AA" w:rsidRDefault="00C2591A" w:rsidP="00C2591A">
      <w:pPr>
        <w:numPr>
          <w:ilvl w:val="0"/>
          <w:numId w:val="10"/>
        </w:numPr>
        <w:rPr>
          <w:rFonts w:ascii="Arial" w:hAnsi="Arial" w:cs="Arial"/>
        </w:rPr>
      </w:pPr>
      <w:r w:rsidRPr="00F032AA">
        <w:rPr>
          <w:rFonts w:ascii="Arial" w:hAnsi="Arial" w:cs="Arial"/>
          <w:lang w:val="en-GB"/>
        </w:rPr>
        <w:t>Child health: children aged less than five years;</w:t>
      </w:r>
    </w:p>
    <w:p w14:paraId="7C40D353" w14:textId="77777777" w:rsidR="00C2591A" w:rsidRPr="00F032AA" w:rsidRDefault="00C2591A" w:rsidP="00C2591A">
      <w:pPr>
        <w:numPr>
          <w:ilvl w:val="0"/>
          <w:numId w:val="10"/>
        </w:numPr>
        <w:rPr>
          <w:rFonts w:ascii="Arial" w:hAnsi="Arial" w:cs="Arial"/>
        </w:rPr>
      </w:pPr>
      <w:r w:rsidRPr="00F032AA">
        <w:rPr>
          <w:rFonts w:ascii="Arial" w:hAnsi="Arial" w:cs="Arial"/>
          <w:lang w:val="en-GB"/>
        </w:rPr>
        <w:t>maternal health: health care aimed at improving reproductive health, ensuring safe motherhood, or directed at women in their role as carers for children aged less than five years.</w:t>
      </w:r>
    </w:p>
    <w:p w14:paraId="5DF817A7" w14:textId="77777777" w:rsidR="00C2591A" w:rsidRPr="00F032AA" w:rsidRDefault="00C2591A" w:rsidP="00C2591A">
      <w:pPr>
        <w:ind w:left="360"/>
        <w:rPr>
          <w:rFonts w:ascii="Arial" w:hAnsi="Arial" w:cs="Arial"/>
        </w:rPr>
      </w:pPr>
      <w:r w:rsidRPr="00F032AA">
        <w:rPr>
          <w:rFonts w:ascii="Arial" w:hAnsi="Arial" w:cs="Arial"/>
          <w:lang w:val="en-GB"/>
        </w:rPr>
        <w:t>Implementing LHW programmes</w:t>
      </w:r>
    </w:p>
    <w:p w14:paraId="11B04F4B" w14:textId="77777777" w:rsidR="00C2591A" w:rsidRPr="00F032AA" w:rsidRDefault="00C2591A" w:rsidP="00C2591A">
      <w:pPr>
        <w:numPr>
          <w:ilvl w:val="0"/>
          <w:numId w:val="10"/>
        </w:numPr>
        <w:rPr>
          <w:rFonts w:ascii="Arial" w:hAnsi="Arial" w:cs="Arial"/>
        </w:rPr>
      </w:pPr>
      <w:r w:rsidRPr="00F032AA">
        <w:rPr>
          <w:rFonts w:ascii="Arial" w:hAnsi="Arial" w:cs="Arial"/>
          <w:lang w:val="en-GB"/>
        </w:rPr>
        <w:t>Programmes that intend to improve maternal or child health and that use any type of lay health worker (paid or voluntary) including community health workers, village health workers, birth attendants, peer counsellors, nutrition workers and home visitors.</w:t>
      </w:r>
    </w:p>
    <w:p w14:paraId="33DE99C2" w14:textId="77777777" w:rsidR="00C2591A" w:rsidRDefault="00C2591A" w:rsidP="00C2591A">
      <w:pPr>
        <w:rPr>
          <w:rFonts w:ascii="Arial" w:hAnsi="Arial" w:cs="Arial"/>
          <w:b/>
        </w:rPr>
      </w:pPr>
    </w:p>
    <w:p w14:paraId="7DBD7313" w14:textId="77777777" w:rsidR="00C2591A" w:rsidRPr="00057F20" w:rsidRDefault="00C2591A" w:rsidP="00C2591A">
      <w:pPr>
        <w:rPr>
          <w:rFonts w:ascii="Arial" w:hAnsi="Arial" w:cs="Arial"/>
          <w:b/>
        </w:rPr>
      </w:pPr>
      <w:r>
        <w:rPr>
          <w:rFonts w:ascii="Arial" w:hAnsi="Arial" w:cs="Arial"/>
          <w:b/>
        </w:rPr>
        <w:t xml:space="preserve">Slide 15: </w:t>
      </w:r>
      <w:r w:rsidRPr="00057F20">
        <w:rPr>
          <w:rFonts w:ascii="Arial" w:hAnsi="Arial" w:cs="Arial"/>
          <w:b/>
          <w:lang w:val="en-GB"/>
        </w:rPr>
        <w:t>S</w:t>
      </w:r>
      <w:r>
        <w:rPr>
          <w:rFonts w:ascii="Arial" w:hAnsi="Arial" w:cs="Arial"/>
          <w:b/>
          <w:lang w:val="en-GB"/>
        </w:rPr>
        <w:t xml:space="preserve">etting criteria for inclusion: </w:t>
      </w:r>
      <w:r w:rsidRPr="00057F20">
        <w:rPr>
          <w:rFonts w:ascii="Arial" w:hAnsi="Arial" w:cs="Arial"/>
          <w:b/>
          <w:lang w:val="en-GB"/>
        </w:rPr>
        <w:t>Primary Outcomes</w:t>
      </w:r>
    </w:p>
    <w:p w14:paraId="67F4AAAB" w14:textId="77777777" w:rsidR="00C2591A" w:rsidRPr="00057F20" w:rsidRDefault="00C2591A" w:rsidP="00C2591A">
      <w:pPr>
        <w:ind w:left="360"/>
        <w:rPr>
          <w:rFonts w:ascii="Arial" w:hAnsi="Arial" w:cs="Arial"/>
        </w:rPr>
      </w:pPr>
      <w:r w:rsidRPr="00057F20">
        <w:rPr>
          <w:rFonts w:ascii="Arial" w:hAnsi="Arial" w:cs="Arial"/>
          <w:lang w:val="en-GB"/>
        </w:rPr>
        <w:t>Effectiveness of LHW interventions</w:t>
      </w:r>
    </w:p>
    <w:p w14:paraId="30444B3F" w14:textId="77777777" w:rsidR="00C2591A" w:rsidRPr="00057F20" w:rsidRDefault="00C2591A" w:rsidP="00C2591A">
      <w:pPr>
        <w:numPr>
          <w:ilvl w:val="0"/>
          <w:numId w:val="11"/>
        </w:numPr>
        <w:rPr>
          <w:rFonts w:ascii="Arial" w:hAnsi="Arial" w:cs="Arial"/>
        </w:rPr>
      </w:pPr>
      <w:r w:rsidRPr="00057F20">
        <w:rPr>
          <w:rFonts w:ascii="Arial" w:hAnsi="Arial" w:cs="Arial"/>
          <w:lang w:val="en-GB"/>
        </w:rPr>
        <w:t>1. Health behaviours, such as the type of care plan agreed, and adherence to care plans (medication, dietary advice etc.)</w:t>
      </w:r>
    </w:p>
    <w:p w14:paraId="470783A8" w14:textId="73459C28" w:rsidR="00C2591A" w:rsidRPr="00057F20" w:rsidRDefault="00C2591A" w:rsidP="00C2591A">
      <w:pPr>
        <w:numPr>
          <w:ilvl w:val="0"/>
          <w:numId w:val="11"/>
        </w:numPr>
        <w:rPr>
          <w:rFonts w:ascii="Arial" w:hAnsi="Arial" w:cs="Arial"/>
        </w:rPr>
      </w:pPr>
      <w:r w:rsidRPr="00057F20">
        <w:rPr>
          <w:rFonts w:ascii="Arial" w:hAnsi="Arial" w:cs="Arial"/>
          <w:lang w:val="en-GB"/>
        </w:rPr>
        <w:t>2. Healthcare outcomes as assessed by a variety of measures. These included mortality; physiological measures (</w:t>
      </w:r>
      <w:r w:rsidR="004F6DBD" w:rsidRPr="00057F20">
        <w:rPr>
          <w:rFonts w:ascii="Arial" w:hAnsi="Arial" w:cs="Arial"/>
          <w:lang w:val="en-GB"/>
        </w:rPr>
        <w:t>e.g.</w:t>
      </w:r>
      <w:r w:rsidRPr="00057F20">
        <w:rPr>
          <w:rFonts w:ascii="Arial" w:hAnsi="Arial" w:cs="Arial"/>
          <w:lang w:val="en-GB"/>
        </w:rPr>
        <w:t xml:space="preserve"> vitamin C levels); and participants’ self reports of symptom resolution, quality of life, or patient self-esteem</w:t>
      </w:r>
    </w:p>
    <w:p w14:paraId="0652A0B9" w14:textId="77777777" w:rsidR="00C2591A" w:rsidRPr="00057F20" w:rsidRDefault="00C2591A" w:rsidP="00C2591A">
      <w:pPr>
        <w:numPr>
          <w:ilvl w:val="0"/>
          <w:numId w:val="11"/>
        </w:numPr>
        <w:rPr>
          <w:rFonts w:ascii="Arial" w:hAnsi="Arial" w:cs="Arial"/>
        </w:rPr>
      </w:pPr>
      <w:r w:rsidRPr="00057F20">
        <w:rPr>
          <w:rFonts w:ascii="Arial" w:hAnsi="Arial" w:cs="Arial"/>
          <w:lang w:val="en-GB"/>
        </w:rPr>
        <w:t>3. Harms or adverse effects</w:t>
      </w:r>
    </w:p>
    <w:p w14:paraId="2AEC80C5" w14:textId="77777777" w:rsidR="00C2591A" w:rsidRPr="00057F20" w:rsidRDefault="00C2591A" w:rsidP="00C2591A">
      <w:pPr>
        <w:ind w:left="360"/>
        <w:rPr>
          <w:rFonts w:ascii="Arial" w:hAnsi="Arial" w:cs="Arial"/>
        </w:rPr>
      </w:pPr>
      <w:r w:rsidRPr="00057F20">
        <w:rPr>
          <w:rFonts w:ascii="Arial" w:hAnsi="Arial" w:cs="Arial"/>
          <w:lang w:val="en-GB"/>
        </w:rPr>
        <w:t>Implementing LHW programmes</w:t>
      </w:r>
    </w:p>
    <w:p w14:paraId="4E14DBCF" w14:textId="77777777" w:rsidR="00C2591A" w:rsidRPr="00057F20" w:rsidRDefault="00C2591A" w:rsidP="00C2591A">
      <w:pPr>
        <w:numPr>
          <w:ilvl w:val="0"/>
          <w:numId w:val="11"/>
        </w:numPr>
        <w:rPr>
          <w:rFonts w:ascii="Arial" w:hAnsi="Arial" w:cs="Arial"/>
        </w:rPr>
      </w:pPr>
      <w:r w:rsidRPr="00057F20">
        <w:rPr>
          <w:rFonts w:ascii="Arial" w:hAnsi="Arial" w:cs="Arial"/>
          <w:lang w:val="en-GB"/>
        </w:rPr>
        <w:t>Phenomena of interest rather than ‘outcome’: The review will include studies where the phenomenon of interest is a description and interpretation of the experiences and attitudes of stakeholders towards lay health worker programmes.</w:t>
      </w:r>
    </w:p>
    <w:p w14:paraId="114170AA" w14:textId="77777777" w:rsidR="00C2591A" w:rsidRDefault="00C2591A" w:rsidP="00C2591A">
      <w:pPr>
        <w:rPr>
          <w:rFonts w:ascii="Arial" w:hAnsi="Arial" w:cs="Arial"/>
          <w:b/>
        </w:rPr>
      </w:pPr>
    </w:p>
    <w:p w14:paraId="168BE2C8" w14:textId="77777777" w:rsidR="00C2591A" w:rsidRPr="00387C45" w:rsidRDefault="00C2591A" w:rsidP="00C2591A">
      <w:pPr>
        <w:rPr>
          <w:rFonts w:ascii="Arial" w:hAnsi="Arial" w:cs="Arial"/>
          <w:b/>
        </w:rPr>
      </w:pPr>
      <w:r>
        <w:rPr>
          <w:rFonts w:ascii="Arial" w:hAnsi="Arial" w:cs="Arial"/>
          <w:b/>
        </w:rPr>
        <w:t xml:space="preserve">Slide 16: </w:t>
      </w:r>
      <w:r w:rsidRPr="00387C45">
        <w:rPr>
          <w:rFonts w:ascii="Arial" w:hAnsi="Arial" w:cs="Arial"/>
          <w:b/>
          <w:lang w:val="en-GB"/>
        </w:rPr>
        <w:t>Plan for searching</w:t>
      </w:r>
    </w:p>
    <w:p w14:paraId="0F87CEE7" w14:textId="77777777" w:rsidR="00C2591A" w:rsidRPr="00387C45" w:rsidRDefault="00C2591A" w:rsidP="00C2591A">
      <w:pPr>
        <w:ind w:left="360"/>
        <w:rPr>
          <w:rFonts w:ascii="Arial" w:hAnsi="Arial" w:cs="Arial"/>
        </w:rPr>
      </w:pPr>
      <w:r w:rsidRPr="00387C45">
        <w:rPr>
          <w:rFonts w:ascii="Arial" w:hAnsi="Arial" w:cs="Arial"/>
          <w:lang w:val="en-GB"/>
        </w:rPr>
        <w:t>Effectiveness review</w:t>
      </w:r>
    </w:p>
    <w:p w14:paraId="681928E4" w14:textId="77777777" w:rsidR="00C2591A" w:rsidRPr="00387C45" w:rsidRDefault="00C2591A" w:rsidP="00C2591A">
      <w:pPr>
        <w:numPr>
          <w:ilvl w:val="0"/>
          <w:numId w:val="12"/>
        </w:numPr>
        <w:rPr>
          <w:rFonts w:ascii="Arial" w:hAnsi="Arial" w:cs="Arial"/>
        </w:rPr>
      </w:pPr>
      <w:r w:rsidRPr="00387C45">
        <w:rPr>
          <w:rFonts w:ascii="Arial" w:hAnsi="Arial" w:cs="Arial"/>
          <w:lang w:val="en-GB"/>
        </w:rPr>
        <w:t>List of sources, including</w:t>
      </w:r>
    </w:p>
    <w:p w14:paraId="28429CC7" w14:textId="77777777" w:rsidR="00C2591A" w:rsidRPr="00387C45" w:rsidRDefault="00C2591A" w:rsidP="00C2591A">
      <w:pPr>
        <w:numPr>
          <w:ilvl w:val="1"/>
          <w:numId w:val="12"/>
        </w:numPr>
        <w:rPr>
          <w:rFonts w:ascii="Arial" w:hAnsi="Arial" w:cs="Arial"/>
        </w:rPr>
      </w:pPr>
      <w:r w:rsidRPr="00387C45">
        <w:rPr>
          <w:rFonts w:ascii="Arial" w:hAnsi="Arial" w:cs="Arial"/>
          <w:lang w:val="en-GB"/>
        </w:rPr>
        <w:t xml:space="preserve">Electronic databases </w:t>
      </w:r>
    </w:p>
    <w:p w14:paraId="1E8551FE" w14:textId="77777777" w:rsidR="00C2591A" w:rsidRPr="00387C45" w:rsidRDefault="00C2591A" w:rsidP="00C2591A">
      <w:pPr>
        <w:numPr>
          <w:ilvl w:val="1"/>
          <w:numId w:val="12"/>
        </w:numPr>
        <w:rPr>
          <w:rFonts w:ascii="Arial" w:hAnsi="Arial" w:cs="Arial"/>
        </w:rPr>
      </w:pPr>
      <w:r w:rsidRPr="00387C45">
        <w:rPr>
          <w:rFonts w:ascii="Arial" w:hAnsi="Arial" w:cs="Arial"/>
          <w:lang w:val="en-GB"/>
        </w:rPr>
        <w:t>Grey literature</w:t>
      </w:r>
    </w:p>
    <w:p w14:paraId="7BA72CA0" w14:textId="77777777" w:rsidR="00C2591A" w:rsidRPr="00387C45" w:rsidRDefault="00C2591A" w:rsidP="00C2591A">
      <w:pPr>
        <w:numPr>
          <w:ilvl w:val="1"/>
          <w:numId w:val="12"/>
        </w:numPr>
        <w:rPr>
          <w:rFonts w:ascii="Arial" w:hAnsi="Arial" w:cs="Arial"/>
        </w:rPr>
      </w:pPr>
      <w:r w:rsidRPr="00387C45">
        <w:rPr>
          <w:rFonts w:ascii="Arial" w:hAnsi="Arial" w:cs="Arial"/>
          <w:lang w:val="en-GB"/>
        </w:rPr>
        <w:t>Author contact</w:t>
      </w:r>
    </w:p>
    <w:p w14:paraId="5767EE89" w14:textId="77777777" w:rsidR="00C2591A" w:rsidRPr="00387C45" w:rsidRDefault="00C2591A" w:rsidP="00C2591A">
      <w:pPr>
        <w:numPr>
          <w:ilvl w:val="0"/>
          <w:numId w:val="12"/>
        </w:numPr>
        <w:rPr>
          <w:rFonts w:ascii="Arial" w:hAnsi="Arial" w:cs="Arial"/>
        </w:rPr>
      </w:pPr>
      <w:r w:rsidRPr="00387C45">
        <w:rPr>
          <w:rFonts w:ascii="Arial" w:hAnsi="Arial" w:cs="Arial"/>
          <w:lang w:val="en-GB"/>
        </w:rPr>
        <w:t>Search terms and filters</w:t>
      </w:r>
    </w:p>
    <w:p w14:paraId="4936D3B6" w14:textId="77777777" w:rsidR="00C2591A" w:rsidRPr="00387C45" w:rsidRDefault="00C2591A" w:rsidP="00C2591A">
      <w:pPr>
        <w:numPr>
          <w:ilvl w:val="0"/>
          <w:numId w:val="12"/>
        </w:numPr>
        <w:rPr>
          <w:rFonts w:ascii="Arial" w:hAnsi="Arial" w:cs="Arial"/>
        </w:rPr>
      </w:pPr>
      <w:r w:rsidRPr="00387C45">
        <w:rPr>
          <w:rFonts w:ascii="Arial" w:hAnsi="Arial" w:cs="Arial"/>
          <w:lang w:val="en-GB"/>
        </w:rPr>
        <w:t>Date and language limits</w:t>
      </w:r>
    </w:p>
    <w:p w14:paraId="5764D411" w14:textId="77777777" w:rsidR="00C2591A" w:rsidRPr="00387C45" w:rsidRDefault="00C2591A" w:rsidP="00C2591A">
      <w:pPr>
        <w:ind w:left="360"/>
        <w:rPr>
          <w:rFonts w:ascii="Arial" w:hAnsi="Arial" w:cs="Arial"/>
        </w:rPr>
      </w:pPr>
      <w:r w:rsidRPr="00387C45">
        <w:rPr>
          <w:rFonts w:ascii="Arial" w:hAnsi="Arial" w:cs="Arial"/>
          <w:lang w:val="en-GB"/>
        </w:rPr>
        <w:t>Qualitative evidence synthesis</w:t>
      </w:r>
    </w:p>
    <w:p w14:paraId="5228800B" w14:textId="77777777" w:rsidR="00C2591A" w:rsidRPr="00387C45" w:rsidRDefault="00C2591A" w:rsidP="00C2591A">
      <w:pPr>
        <w:numPr>
          <w:ilvl w:val="0"/>
          <w:numId w:val="12"/>
        </w:numPr>
        <w:rPr>
          <w:rFonts w:ascii="Arial" w:hAnsi="Arial" w:cs="Arial"/>
        </w:rPr>
      </w:pPr>
      <w:r w:rsidRPr="00387C45">
        <w:rPr>
          <w:rFonts w:ascii="Arial" w:hAnsi="Arial" w:cs="Arial"/>
          <w:lang w:val="en-GB"/>
        </w:rPr>
        <w:t>Priority of sources may differ. For example, grey literature may provide richer descriptions of the phenomenon, and author contact may be more critical to address thinness of reporting</w:t>
      </w:r>
    </w:p>
    <w:p w14:paraId="76C5071A" w14:textId="77777777" w:rsidR="00C2591A" w:rsidRDefault="00C2591A" w:rsidP="00C2591A">
      <w:pPr>
        <w:rPr>
          <w:rFonts w:ascii="Arial" w:hAnsi="Arial" w:cs="Arial"/>
          <w:b/>
        </w:rPr>
      </w:pPr>
    </w:p>
    <w:p w14:paraId="7FAE59DE" w14:textId="77777777" w:rsidR="00C2591A" w:rsidRPr="00EB6772" w:rsidRDefault="00C2591A" w:rsidP="00C2591A">
      <w:pPr>
        <w:rPr>
          <w:rFonts w:ascii="Arial" w:hAnsi="Arial" w:cs="Arial"/>
          <w:b/>
        </w:rPr>
      </w:pPr>
      <w:r>
        <w:rPr>
          <w:rFonts w:ascii="Arial" w:hAnsi="Arial" w:cs="Arial"/>
          <w:b/>
        </w:rPr>
        <w:t xml:space="preserve">Slide 17: </w:t>
      </w:r>
      <w:r w:rsidRPr="00EB6772">
        <w:rPr>
          <w:rFonts w:ascii="Arial" w:hAnsi="Arial" w:cs="Arial"/>
          <w:b/>
          <w:lang w:val="en-GB"/>
        </w:rPr>
        <w:t>Search strategies</w:t>
      </w:r>
    </w:p>
    <w:p w14:paraId="5EBA895D" w14:textId="77777777" w:rsidR="00C2591A" w:rsidRPr="00EB6772" w:rsidRDefault="00C2591A" w:rsidP="00C2591A">
      <w:pPr>
        <w:ind w:left="360"/>
        <w:rPr>
          <w:rFonts w:ascii="Arial" w:hAnsi="Arial" w:cs="Arial"/>
        </w:rPr>
      </w:pPr>
      <w:r w:rsidRPr="00EB6772">
        <w:rPr>
          <w:rFonts w:ascii="Arial" w:hAnsi="Arial" w:cs="Arial"/>
          <w:lang w:val="en-GB"/>
        </w:rPr>
        <w:t>Effectiveness LHW interventions</w:t>
      </w:r>
    </w:p>
    <w:p w14:paraId="3534AE65" w14:textId="77777777" w:rsidR="00C2591A" w:rsidRPr="00EB6772" w:rsidRDefault="00C2591A" w:rsidP="00C2591A">
      <w:pPr>
        <w:numPr>
          <w:ilvl w:val="0"/>
          <w:numId w:val="13"/>
        </w:numPr>
        <w:rPr>
          <w:rFonts w:ascii="Arial" w:hAnsi="Arial" w:cs="Arial"/>
        </w:rPr>
      </w:pPr>
      <w:r w:rsidRPr="00EB6772">
        <w:rPr>
          <w:rFonts w:ascii="Arial" w:hAnsi="Arial" w:cs="Arial"/>
          <w:lang w:val="en-GB"/>
        </w:rPr>
        <w:t>Cochrane Central Register of Controlled Trials (including citations uploaded from the EPOC and the CCRG registers)</w:t>
      </w:r>
    </w:p>
    <w:p w14:paraId="41132AF7" w14:textId="77777777" w:rsidR="00C2591A" w:rsidRPr="00EB6772" w:rsidRDefault="00C2591A" w:rsidP="00C2591A">
      <w:pPr>
        <w:numPr>
          <w:ilvl w:val="0"/>
          <w:numId w:val="13"/>
        </w:numPr>
        <w:rPr>
          <w:rFonts w:ascii="Arial" w:hAnsi="Arial" w:cs="Arial"/>
        </w:rPr>
      </w:pPr>
      <w:r w:rsidRPr="00EB6772">
        <w:rPr>
          <w:rFonts w:ascii="Arial" w:hAnsi="Arial" w:cs="Arial"/>
          <w:lang w:val="en-GB"/>
        </w:rPr>
        <w:t>MEDLINE &amp; MEDLINE In-Process &amp; Other Non-Indexed Citations, EMBASE; AMED; British Nursing Index and Archive; (CINAHL, Ebsco; POPLINE; WHOLIS; Science Citation Index and Social Sciences Citation Index (ISIWeb of Science)</w:t>
      </w:r>
    </w:p>
    <w:p w14:paraId="17640A25" w14:textId="77777777" w:rsidR="00C2591A" w:rsidRPr="00EB6772" w:rsidRDefault="00C2591A" w:rsidP="00C2591A">
      <w:pPr>
        <w:numPr>
          <w:ilvl w:val="0"/>
          <w:numId w:val="13"/>
        </w:numPr>
        <w:rPr>
          <w:rFonts w:ascii="Arial" w:hAnsi="Arial" w:cs="Arial"/>
        </w:rPr>
      </w:pPr>
      <w:r w:rsidRPr="00EB6772">
        <w:rPr>
          <w:rFonts w:ascii="Arial" w:hAnsi="Arial" w:cs="Arial"/>
          <w:lang w:val="en-GB"/>
        </w:rPr>
        <w:t>reference lists of all included papers and relevant reviews</w:t>
      </w:r>
    </w:p>
    <w:p w14:paraId="73E5DAB2" w14:textId="77777777" w:rsidR="00C2591A" w:rsidRPr="00EB6772" w:rsidRDefault="00C2591A" w:rsidP="00C2591A">
      <w:pPr>
        <w:numPr>
          <w:ilvl w:val="0"/>
          <w:numId w:val="13"/>
        </w:numPr>
        <w:rPr>
          <w:rFonts w:ascii="Arial" w:hAnsi="Arial" w:cs="Arial"/>
        </w:rPr>
      </w:pPr>
      <w:r w:rsidRPr="00EB6772">
        <w:rPr>
          <w:rFonts w:ascii="Arial" w:hAnsi="Arial" w:cs="Arial"/>
          <w:lang w:val="en-GB"/>
        </w:rPr>
        <w:t>study authors and researchers in the field for additional papers.</w:t>
      </w:r>
    </w:p>
    <w:p w14:paraId="5403D3C7" w14:textId="77777777" w:rsidR="00C2591A" w:rsidRPr="00EB6772" w:rsidRDefault="00C2591A" w:rsidP="00C2591A">
      <w:pPr>
        <w:ind w:left="360"/>
        <w:rPr>
          <w:rFonts w:ascii="Arial" w:hAnsi="Arial" w:cs="Arial"/>
        </w:rPr>
      </w:pPr>
      <w:r w:rsidRPr="00EB6772">
        <w:rPr>
          <w:rFonts w:ascii="Arial" w:hAnsi="Arial" w:cs="Arial"/>
          <w:lang w:val="en-GB"/>
        </w:rPr>
        <w:t>Qualitative evidence synthesis</w:t>
      </w:r>
    </w:p>
    <w:p w14:paraId="31E04F89" w14:textId="77777777" w:rsidR="00C2591A" w:rsidRPr="00EB6772" w:rsidRDefault="00C2591A" w:rsidP="00C2591A">
      <w:pPr>
        <w:numPr>
          <w:ilvl w:val="0"/>
          <w:numId w:val="13"/>
        </w:numPr>
        <w:rPr>
          <w:rFonts w:ascii="Arial" w:hAnsi="Arial" w:cs="Arial"/>
        </w:rPr>
      </w:pPr>
      <w:r w:rsidRPr="00EB6772">
        <w:rPr>
          <w:rFonts w:ascii="Arial" w:hAnsi="Arial" w:cs="Arial"/>
          <w:lang w:val="en-GB"/>
        </w:rPr>
        <w:t>Same strategy and terms, but filter for RCTs removed</w:t>
      </w:r>
    </w:p>
    <w:p w14:paraId="0558173C" w14:textId="72F71ED1" w:rsidR="00C2591A" w:rsidRPr="00EB6772" w:rsidRDefault="00C2591A" w:rsidP="00C2591A">
      <w:pPr>
        <w:numPr>
          <w:ilvl w:val="0"/>
          <w:numId w:val="13"/>
        </w:numPr>
        <w:rPr>
          <w:rFonts w:ascii="Arial" w:hAnsi="Arial" w:cs="Arial"/>
        </w:rPr>
      </w:pPr>
      <w:r w:rsidRPr="00EB6772">
        <w:rPr>
          <w:rFonts w:ascii="Arial" w:hAnsi="Arial" w:cs="Arial"/>
          <w:lang w:val="en-GB"/>
        </w:rPr>
        <w:t>Will use filters for qualitative studies, choosing the “specificity” alternative for MEDLINE and the “Qualitative - Best balance” alternative for CINAHL. When searching the British Nursing Index (Table 3)</w:t>
      </w:r>
      <w:r w:rsidR="004F6DBD" w:rsidRPr="00EB6772">
        <w:rPr>
          <w:rFonts w:ascii="Arial" w:hAnsi="Arial" w:cs="Arial"/>
          <w:lang w:val="en-GB"/>
        </w:rPr>
        <w:t>, we</w:t>
      </w:r>
      <w:r w:rsidRPr="00EB6772">
        <w:rPr>
          <w:rFonts w:ascii="Arial" w:hAnsi="Arial" w:cs="Arial"/>
          <w:lang w:val="en-GB"/>
        </w:rPr>
        <w:t xml:space="preserve"> will use terms based on the MEDLINE methods filter.</w:t>
      </w:r>
    </w:p>
    <w:p w14:paraId="1F8011D2" w14:textId="77777777" w:rsidR="00C2591A" w:rsidRDefault="00C2591A" w:rsidP="00C2591A">
      <w:pPr>
        <w:rPr>
          <w:rFonts w:ascii="Arial" w:hAnsi="Arial" w:cs="Arial"/>
          <w:lang w:val="en-GB"/>
        </w:rPr>
      </w:pPr>
    </w:p>
    <w:p w14:paraId="0F386189" w14:textId="77777777" w:rsidR="00C2591A" w:rsidRPr="00EB6772" w:rsidRDefault="00C2591A" w:rsidP="00C2591A">
      <w:pPr>
        <w:rPr>
          <w:rFonts w:ascii="Arial" w:hAnsi="Arial" w:cs="Arial"/>
          <w:b/>
        </w:rPr>
      </w:pPr>
      <w:r w:rsidRPr="00EB6772">
        <w:rPr>
          <w:rFonts w:ascii="Arial" w:hAnsi="Arial" w:cs="Arial"/>
          <w:b/>
          <w:lang w:val="en-GB"/>
        </w:rPr>
        <w:t>Sl</w:t>
      </w:r>
      <w:r>
        <w:rPr>
          <w:rFonts w:ascii="Arial" w:hAnsi="Arial" w:cs="Arial"/>
          <w:b/>
          <w:lang w:val="en-GB"/>
        </w:rPr>
        <w:t>ide 18</w:t>
      </w:r>
      <w:r w:rsidRPr="00EB6772">
        <w:rPr>
          <w:rFonts w:ascii="Arial" w:hAnsi="Arial" w:cs="Arial"/>
          <w:b/>
          <w:lang w:val="en-GB"/>
        </w:rPr>
        <w:t>: Selection of studies</w:t>
      </w:r>
    </w:p>
    <w:p w14:paraId="010279BF" w14:textId="77777777" w:rsidR="00C2591A" w:rsidRPr="00EB6772" w:rsidRDefault="00C2591A" w:rsidP="00C2591A">
      <w:pPr>
        <w:ind w:left="360"/>
        <w:rPr>
          <w:rFonts w:ascii="Arial" w:hAnsi="Arial" w:cs="Arial"/>
        </w:rPr>
      </w:pPr>
      <w:r w:rsidRPr="00EB6772">
        <w:rPr>
          <w:rFonts w:ascii="Arial" w:hAnsi="Arial" w:cs="Arial"/>
          <w:lang w:val="en-GB"/>
        </w:rPr>
        <w:t>Effectiveness review</w:t>
      </w:r>
    </w:p>
    <w:p w14:paraId="570557F9" w14:textId="77777777" w:rsidR="00C2591A" w:rsidRPr="00EB6772" w:rsidRDefault="00C2591A" w:rsidP="00C2591A">
      <w:pPr>
        <w:numPr>
          <w:ilvl w:val="0"/>
          <w:numId w:val="14"/>
        </w:numPr>
        <w:rPr>
          <w:rFonts w:ascii="Arial" w:hAnsi="Arial" w:cs="Arial"/>
        </w:rPr>
      </w:pPr>
      <w:r w:rsidRPr="00EB6772">
        <w:rPr>
          <w:rFonts w:ascii="Arial" w:hAnsi="Arial" w:cs="Arial"/>
          <w:lang w:val="en-GB"/>
        </w:rPr>
        <w:t>Titles and abstracts screened for relevance by more than one reviewer</w:t>
      </w:r>
    </w:p>
    <w:p w14:paraId="030CBF28" w14:textId="77777777" w:rsidR="00C2591A" w:rsidRPr="00EB6772" w:rsidRDefault="00C2591A" w:rsidP="00C2591A">
      <w:pPr>
        <w:numPr>
          <w:ilvl w:val="0"/>
          <w:numId w:val="14"/>
        </w:numPr>
        <w:rPr>
          <w:rFonts w:ascii="Arial" w:hAnsi="Arial" w:cs="Arial"/>
        </w:rPr>
      </w:pPr>
      <w:r w:rsidRPr="00EB6772">
        <w:rPr>
          <w:rFonts w:ascii="Arial" w:hAnsi="Arial" w:cs="Arial"/>
          <w:lang w:val="en-GB"/>
        </w:rPr>
        <w:t>Full text retrieved for relevant articles</w:t>
      </w:r>
    </w:p>
    <w:p w14:paraId="1B0E1C5A" w14:textId="77777777" w:rsidR="00C2591A" w:rsidRPr="00EB6772" w:rsidRDefault="00C2591A" w:rsidP="00C2591A">
      <w:pPr>
        <w:numPr>
          <w:ilvl w:val="0"/>
          <w:numId w:val="14"/>
        </w:numPr>
        <w:rPr>
          <w:rFonts w:ascii="Arial" w:hAnsi="Arial" w:cs="Arial"/>
        </w:rPr>
      </w:pPr>
      <w:r w:rsidRPr="00EB6772">
        <w:rPr>
          <w:rFonts w:ascii="Arial" w:hAnsi="Arial" w:cs="Arial"/>
          <w:lang w:val="en-GB"/>
        </w:rPr>
        <w:t xml:space="preserve">Independently assessed based on inclusion criteria </w:t>
      </w:r>
    </w:p>
    <w:p w14:paraId="076272BB" w14:textId="77777777" w:rsidR="00C2591A" w:rsidRPr="00EB6772" w:rsidRDefault="00C2591A" w:rsidP="00C2591A">
      <w:pPr>
        <w:ind w:left="360"/>
        <w:rPr>
          <w:rFonts w:ascii="Arial" w:hAnsi="Arial" w:cs="Arial"/>
        </w:rPr>
      </w:pPr>
      <w:r w:rsidRPr="00EB6772">
        <w:rPr>
          <w:rFonts w:ascii="Arial" w:hAnsi="Arial" w:cs="Arial"/>
          <w:lang w:val="en-GB"/>
        </w:rPr>
        <w:t>Qualitative evidence synthesis</w:t>
      </w:r>
    </w:p>
    <w:p w14:paraId="66D825BB" w14:textId="77777777" w:rsidR="00C2591A" w:rsidRPr="00EB6772" w:rsidRDefault="00C2591A" w:rsidP="00C2591A">
      <w:pPr>
        <w:numPr>
          <w:ilvl w:val="0"/>
          <w:numId w:val="14"/>
        </w:numPr>
        <w:rPr>
          <w:rFonts w:ascii="Arial" w:hAnsi="Arial" w:cs="Arial"/>
        </w:rPr>
      </w:pPr>
      <w:r w:rsidRPr="00EB6772">
        <w:rPr>
          <w:rFonts w:ascii="Arial" w:hAnsi="Arial" w:cs="Arial"/>
          <w:lang w:val="en-GB"/>
        </w:rPr>
        <w:t>Relevance may be interpreted more broadly, and in situations where relevance is uncertain, studies may be placed in a holding pile and returned to later</w:t>
      </w:r>
    </w:p>
    <w:p w14:paraId="0D2C60D0" w14:textId="77777777" w:rsidR="00C2591A" w:rsidRDefault="00C2591A" w:rsidP="00C2591A">
      <w:pPr>
        <w:rPr>
          <w:rFonts w:ascii="Arial" w:hAnsi="Arial" w:cs="Arial"/>
        </w:rPr>
      </w:pPr>
    </w:p>
    <w:p w14:paraId="7A8AB1EC" w14:textId="77777777" w:rsidR="00C2591A" w:rsidRPr="00C74F32" w:rsidRDefault="00C2591A" w:rsidP="00C2591A">
      <w:pPr>
        <w:rPr>
          <w:rFonts w:ascii="Arial" w:hAnsi="Arial" w:cs="Arial"/>
          <w:b/>
        </w:rPr>
      </w:pPr>
      <w:r>
        <w:rPr>
          <w:rFonts w:ascii="Arial" w:hAnsi="Arial" w:cs="Arial"/>
          <w:b/>
        </w:rPr>
        <w:t>Slide 19</w:t>
      </w:r>
      <w:r w:rsidRPr="00C74F32">
        <w:rPr>
          <w:rFonts w:ascii="Arial" w:hAnsi="Arial" w:cs="Arial"/>
          <w:b/>
        </w:rPr>
        <w:t xml:space="preserve">: </w:t>
      </w:r>
      <w:r w:rsidRPr="00C74F32">
        <w:rPr>
          <w:rFonts w:ascii="Arial" w:hAnsi="Arial" w:cs="Arial"/>
          <w:b/>
          <w:lang w:val="en-GB"/>
        </w:rPr>
        <w:t>Appraising study quality</w:t>
      </w:r>
    </w:p>
    <w:p w14:paraId="35D8AAF0" w14:textId="77777777" w:rsidR="00C2591A" w:rsidRPr="00C74F32" w:rsidRDefault="00C2591A" w:rsidP="00C2591A">
      <w:pPr>
        <w:ind w:left="360"/>
        <w:rPr>
          <w:rFonts w:ascii="Arial" w:hAnsi="Arial" w:cs="Arial"/>
        </w:rPr>
      </w:pPr>
      <w:r w:rsidRPr="00C74F32">
        <w:rPr>
          <w:rFonts w:ascii="Arial" w:hAnsi="Arial" w:cs="Arial"/>
          <w:lang w:val="en-GB"/>
        </w:rPr>
        <w:t>Effectiveness review</w:t>
      </w:r>
    </w:p>
    <w:p w14:paraId="54228AEF" w14:textId="77777777" w:rsidR="00C2591A" w:rsidRPr="00C74F32" w:rsidRDefault="00C2591A" w:rsidP="00C2591A">
      <w:pPr>
        <w:numPr>
          <w:ilvl w:val="0"/>
          <w:numId w:val="15"/>
        </w:numPr>
        <w:rPr>
          <w:rFonts w:ascii="Arial" w:hAnsi="Arial" w:cs="Arial"/>
        </w:rPr>
      </w:pPr>
      <w:r w:rsidRPr="00C74F32">
        <w:rPr>
          <w:rFonts w:ascii="Arial" w:hAnsi="Arial" w:cs="Arial"/>
          <w:lang w:val="en-GB"/>
        </w:rPr>
        <w:t>Risk of bias appraised using standard critical appraisal tools appropriate to the study design that look at:</w:t>
      </w:r>
    </w:p>
    <w:p w14:paraId="4C38D32E" w14:textId="77777777" w:rsidR="00C2591A" w:rsidRPr="00C74F32" w:rsidRDefault="00C2591A" w:rsidP="00C2591A">
      <w:pPr>
        <w:numPr>
          <w:ilvl w:val="1"/>
          <w:numId w:val="15"/>
        </w:numPr>
        <w:rPr>
          <w:rFonts w:ascii="Arial" w:hAnsi="Arial" w:cs="Arial"/>
        </w:rPr>
      </w:pPr>
      <w:r w:rsidRPr="00C74F32">
        <w:rPr>
          <w:rFonts w:ascii="Arial" w:hAnsi="Arial" w:cs="Arial"/>
          <w:lang w:val="en-GB"/>
        </w:rPr>
        <w:t>Sequence generation.</w:t>
      </w:r>
    </w:p>
    <w:p w14:paraId="3B0A7C2E" w14:textId="77777777" w:rsidR="00C2591A" w:rsidRPr="00C74F32" w:rsidRDefault="00C2591A" w:rsidP="00C2591A">
      <w:pPr>
        <w:numPr>
          <w:ilvl w:val="1"/>
          <w:numId w:val="15"/>
        </w:numPr>
        <w:rPr>
          <w:rFonts w:ascii="Arial" w:hAnsi="Arial" w:cs="Arial"/>
        </w:rPr>
      </w:pPr>
      <w:r w:rsidRPr="00C74F32">
        <w:rPr>
          <w:rFonts w:ascii="Arial" w:hAnsi="Arial" w:cs="Arial"/>
          <w:lang w:val="en-GB"/>
        </w:rPr>
        <w:t>Concealment of allocation.</w:t>
      </w:r>
    </w:p>
    <w:p w14:paraId="1C4ABCD7" w14:textId="77777777" w:rsidR="00C2591A" w:rsidRPr="00C74F32" w:rsidRDefault="00C2591A" w:rsidP="00C2591A">
      <w:pPr>
        <w:numPr>
          <w:ilvl w:val="1"/>
          <w:numId w:val="15"/>
        </w:numPr>
        <w:rPr>
          <w:rFonts w:ascii="Arial" w:hAnsi="Arial" w:cs="Arial"/>
        </w:rPr>
      </w:pPr>
      <w:r w:rsidRPr="00C74F32">
        <w:rPr>
          <w:rFonts w:ascii="Arial" w:hAnsi="Arial" w:cs="Arial"/>
          <w:lang w:val="en-GB"/>
        </w:rPr>
        <w:t>Blinding of outcome assessors.</w:t>
      </w:r>
    </w:p>
    <w:p w14:paraId="7A3B4C8F" w14:textId="77777777" w:rsidR="00C2591A" w:rsidRPr="00C74F32" w:rsidRDefault="00C2591A" w:rsidP="00C2591A">
      <w:pPr>
        <w:numPr>
          <w:ilvl w:val="1"/>
          <w:numId w:val="15"/>
        </w:numPr>
        <w:rPr>
          <w:rFonts w:ascii="Arial" w:hAnsi="Arial" w:cs="Arial"/>
        </w:rPr>
      </w:pPr>
      <w:r w:rsidRPr="00C74F32">
        <w:rPr>
          <w:rFonts w:ascii="Arial" w:hAnsi="Arial" w:cs="Arial"/>
          <w:lang w:val="en-GB"/>
        </w:rPr>
        <w:t>Incomplete data.</w:t>
      </w:r>
    </w:p>
    <w:p w14:paraId="4FF4FC97" w14:textId="77777777" w:rsidR="00C2591A" w:rsidRPr="00C74F32" w:rsidRDefault="00C2591A" w:rsidP="00C2591A">
      <w:pPr>
        <w:numPr>
          <w:ilvl w:val="1"/>
          <w:numId w:val="15"/>
        </w:numPr>
        <w:rPr>
          <w:rFonts w:ascii="Arial" w:hAnsi="Arial" w:cs="Arial"/>
        </w:rPr>
      </w:pPr>
      <w:r w:rsidRPr="00C74F32">
        <w:rPr>
          <w:rFonts w:ascii="Arial" w:hAnsi="Arial" w:cs="Arial"/>
          <w:lang w:val="en-GB"/>
        </w:rPr>
        <w:t>Selective outcome reporting.</w:t>
      </w:r>
    </w:p>
    <w:p w14:paraId="048B0367" w14:textId="77777777" w:rsidR="00C2591A" w:rsidRPr="00C74F32" w:rsidRDefault="00C2591A" w:rsidP="00C2591A">
      <w:pPr>
        <w:numPr>
          <w:ilvl w:val="1"/>
          <w:numId w:val="15"/>
        </w:numPr>
        <w:rPr>
          <w:rFonts w:ascii="Arial" w:hAnsi="Arial" w:cs="Arial"/>
        </w:rPr>
      </w:pPr>
      <w:r w:rsidRPr="00C74F32">
        <w:rPr>
          <w:rFonts w:ascii="Arial" w:hAnsi="Arial" w:cs="Arial"/>
          <w:lang w:val="en-GB"/>
        </w:rPr>
        <w:t>Other potential sources of bias.</w:t>
      </w:r>
    </w:p>
    <w:p w14:paraId="640E3206" w14:textId="77777777" w:rsidR="00C2591A" w:rsidRPr="00C74F32" w:rsidRDefault="00C2591A" w:rsidP="00C2591A">
      <w:pPr>
        <w:ind w:left="360"/>
        <w:rPr>
          <w:rFonts w:ascii="Arial" w:hAnsi="Arial" w:cs="Arial"/>
        </w:rPr>
      </w:pPr>
      <w:r w:rsidRPr="00C74F32">
        <w:rPr>
          <w:rFonts w:ascii="Arial" w:hAnsi="Arial" w:cs="Arial"/>
          <w:lang w:val="en-GB"/>
        </w:rPr>
        <w:t>Qualitative evidence synthesis</w:t>
      </w:r>
    </w:p>
    <w:p w14:paraId="0FA20572" w14:textId="77777777" w:rsidR="00C2591A" w:rsidRPr="00C74F32" w:rsidRDefault="00C2591A" w:rsidP="00C2591A">
      <w:pPr>
        <w:numPr>
          <w:ilvl w:val="0"/>
          <w:numId w:val="15"/>
        </w:numPr>
        <w:rPr>
          <w:rFonts w:ascii="Arial" w:hAnsi="Arial" w:cs="Arial"/>
        </w:rPr>
      </w:pPr>
      <w:r w:rsidRPr="00C74F32">
        <w:rPr>
          <w:rFonts w:ascii="Arial" w:hAnsi="Arial" w:cs="Arial"/>
          <w:lang w:val="en-GB"/>
        </w:rPr>
        <w:t>Bias is not always an issue in qualitative research</w:t>
      </w:r>
    </w:p>
    <w:p w14:paraId="55B7A427" w14:textId="77777777" w:rsidR="00C2591A" w:rsidRPr="00C74F32" w:rsidRDefault="00C2591A" w:rsidP="00C2591A">
      <w:pPr>
        <w:numPr>
          <w:ilvl w:val="0"/>
          <w:numId w:val="15"/>
        </w:numPr>
        <w:rPr>
          <w:rFonts w:ascii="Arial" w:hAnsi="Arial" w:cs="Arial"/>
        </w:rPr>
      </w:pPr>
      <w:r w:rsidRPr="00C74F32">
        <w:rPr>
          <w:rFonts w:ascii="Arial" w:hAnsi="Arial" w:cs="Arial"/>
          <w:lang w:val="en-GB"/>
        </w:rPr>
        <w:t>Different criteria for quality exist across different types of qualitative designs</w:t>
      </w:r>
    </w:p>
    <w:p w14:paraId="01215FC9" w14:textId="77777777" w:rsidR="00C2591A" w:rsidRPr="00C74F32" w:rsidRDefault="00C2591A" w:rsidP="00C2591A">
      <w:pPr>
        <w:numPr>
          <w:ilvl w:val="0"/>
          <w:numId w:val="15"/>
        </w:numPr>
        <w:rPr>
          <w:rFonts w:ascii="Arial" w:hAnsi="Arial" w:cs="Arial"/>
        </w:rPr>
      </w:pPr>
      <w:r w:rsidRPr="00C74F32">
        <w:rPr>
          <w:rFonts w:ascii="Arial" w:hAnsi="Arial" w:cs="Arial"/>
          <w:lang w:val="en-GB"/>
        </w:rPr>
        <w:t>A qualitative appraisal tool may be used, but most tools tend to appraise comple</w:t>
      </w:r>
      <w:r>
        <w:rPr>
          <w:rFonts w:ascii="Arial" w:hAnsi="Arial" w:cs="Arial"/>
          <w:lang w:val="en-GB"/>
        </w:rPr>
        <w:t>teness of reporting rather than</w:t>
      </w:r>
      <w:r w:rsidRPr="00C74F32">
        <w:rPr>
          <w:rFonts w:ascii="Arial" w:hAnsi="Arial" w:cs="Arial"/>
          <w:lang w:val="en-GB"/>
        </w:rPr>
        <w:t xml:space="preserve"> methodological quality</w:t>
      </w:r>
    </w:p>
    <w:p w14:paraId="78645FE8" w14:textId="77777777" w:rsidR="00C2591A" w:rsidRPr="00EB6772" w:rsidRDefault="00C2591A" w:rsidP="00C2591A">
      <w:pPr>
        <w:rPr>
          <w:rFonts w:ascii="Arial" w:hAnsi="Arial" w:cs="Arial"/>
        </w:rPr>
      </w:pPr>
    </w:p>
    <w:p w14:paraId="3DC048D5" w14:textId="77777777" w:rsidR="00C2591A" w:rsidRPr="000F04C9" w:rsidRDefault="00C2591A" w:rsidP="00C2591A">
      <w:pPr>
        <w:rPr>
          <w:rFonts w:ascii="Arial" w:hAnsi="Arial" w:cs="Arial"/>
          <w:b/>
        </w:rPr>
      </w:pPr>
      <w:r>
        <w:rPr>
          <w:rFonts w:ascii="Arial" w:hAnsi="Arial" w:cs="Arial"/>
          <w:b/>
        </w:rPr>
        <w:t xml:space="preserve">Slide 20: </w:t>
      </w:r>
      <w:r w:rsidRPr="000F04C9">
        <w:rPr>
          <w:rFonts w:ascii="Arial" w:hAnsi="Arial" w:cs="Arial"/>
          <w:b/>
          <w:lang w:val="en-GB"/>
        </w:rPr>
        <w:t>Appraising risk of bias</w:t>
      </w:r>
    </w:p>
    <w:p w14:paraId="14B6FB02" w14:textId="77777777" w:rsidR="00C2591A" w:rsidRPr="000F04C9" w:rsidRDefault="00C2591A" w:rsidP="00C2591A">
      <w:pPr>
        <w:ind w:left="360"/>
        <w:rPr>
          <w:rFonts w:ascii="Arial" w:hAnsi="Arial" w:cs="Arial"/>
        </w:rPr>
      </w:pPr>
      <w:r w:rsidRPr="000F04C9">
        <w:rPr>
          <w:rFonts w:ascii="Arial" w:hAnsi="Arial" w:cs="Arial"/>
          <w:lang w:val="en-GB"/>
        </w:rPr>
        <w:t>Effectiveness of LHW interventions</w:t>
      </w:r>
    </w:p>
    <w:p w14:paraId="4AC83738" w14:textId="77777777" w:rsidR="00C2591A" w:rsidRPr="000F04C9" w:rsidRDefault="00C2591A" w:rsidP="00C2591A">
      <w:pPr>
        <w:numPr>
          <w:ilvl w:val="0"/>
          <w:numId w:val="16"/>
        </w:numPr>
        <w:rPr>
          <w:rFonts w:ascii="Arial" w:hAnsi="Arial" w:cs="Arial"/>
        </w:rPr>
      </w:pPr>
      <w:r w:rsidRPr="000F04C9">
        <w:rPr>
          <w:rFonts w:ascii="Arial" w:hAnsi="Arial" w:cs="Arial"/>
          <w:lang w:val="en-GB"/>
        </w:rPr>
        <w:t>Use approach recommended by The Cochrane Collaboration for assessing risk of bias in studies included in Cochrane reviews (Higgins 2008)</w:t>
      </w:r>
    </w:p>
    <w:p w14:paraId="7DFB41B9" w14:textId="77777777" w:rsidR="00C2591A" w:rsidRPr="000F04C9" w:rsidRDefault="00C2591A" w:rsidP="00C2591A">
      <w:pPr>
        <w:ind w:left="360"/>
        <w:rPr>
          <w:rFonts w:ascii="Arial" w:hAnsi="Arial" w:cs="Arial"/>
        </w:rPr>
      </w:pPr>
      <w:r w:rsidRPr="000F04C9">
        <w:rPr>
          <w:rFonts w:ascii="Arial" w:hAnsi="Arial" w:cs="Arial"/>
          <w:lang w:val="en-GB"/>
        </w:rPr>
        <w:t>Implementing LHW programmes</w:t>
      </w:r>
    </w:p>
    <w:p w14:paraId="2B154301" w14:textId="77777777" w:rsidR="00C2591A" w:rsidRPr="000F04C9" w:rsidRDefault="00C2591A" w:rsidP="00C2591A">
      <w:pPr>
        <w:numPr>
          <w:ilvl w:val="0"/>
          <w:numId w:val="16"/>
        </w:numPr>
        <w:rPr>
          <w:rFonts w:ascii="Arial" w:hAnsi="Arial" w:cs="Arial"/>
        </w:rPr>
      </w:pPr>
      <w:r w:rsidRPr="000F04C9">
        <w:rPr>
          <w:rFonts w:ascii="Arial" w:hAnsi="Arial" w:cs="Arial"/>
          <w:lang w:val="en-GB"/>
        </w:rPr>
        <w:t>Appraisal will be performed using an adaptation of the Critical Appraisal Skills Programme (CASP) quality assessment tool for qualitative studies (CASP 2006) to judge relative contribution of each study</w:t>
      </w:r>
    </w:p>
    <w:p w14:paraId="69B84D4F" w14:textId="77777777" w:rsidR="00C2591A" w:rsidRDefault="00C2591A" w:rsidP="00C2591A">
      <w:pPr>
        <w:rPr>
          <w:rFonts w:ascii="Arial" w:hAnsi="Arial" w:cs="Arial"/>
        </w:rPr>
      </w:pPr>
    </w:p>
    <w:p w14:paraId="5E7AC8A2" w14:textId="77777777" w:rsidR="00C2591A" w:rsidRPr="000D0FC7" w:rsidRDefault="00C2591A" w:rsidP="00C2591A">
      <w:pPr>
        <w:rPr>
          <w:rFonts w:ascii="Arial" w:hAnsi="Arial" w:cs="Arial"/>
          <w:b/>
        </w:rPr>
      </w:pPr>
      <w:r>
        <w:rPr>
          <w:rFonts w:ascii="Arial" w:hAnsi="Arial" w:cs="Arial"/>
          <w:b/>
        </w:rPr>
        <w:t>Slide 21</w:t>
      </w:r>
      <w:r w:rsidRPr="000D0FC7">
        <w:rPr>
          <w:rFonts w:ascii="Arial" w:hAnsi="Arial" w:cs="Arial"/>
          <w:b/>
        </w:rPr>
        <w:t xml:space="preserve">: </w:t>
      </w:r>
      <w:r w:rsidRPr="000D0FC7">
        <w:rPr>
          <w:rFonts w:ascii="Arial" w:hAnsi="Arial" w:cs="Arial"/>
          <w:b/>
          <w:lang w:val="en-GB"/>
        </w:rPr>
        <w:t>Assessment of heterogeneity</w:t>
      </w:r>
    </w:p>
    <w:p w14:paraId="276FCF23" w14:textId="77777777" w:rsidR="00C2591A" w:rsidRPr="000D0FC7" w:rsidRDefault="00C2591A" w:rsidP="00C2591A">
      <w:pPr>
        <w:ind w:left="360"/>
        <w:rPr>
          <w:rFonts w:ascii="Arial" w:hAnsi="Arial" w:cs="Arial"/>
        </w:rPr>
      </w:pPr>
      <w:r w:rsidRPr="000D0FC7">
        <w:rPr>
          <w:rFonts w:ascii="Arial" w:hAnsi="Arial" w:cs="Arial"/>
          <w:lang w:val="en-GB"/>
        </w:rPr>
        <w:t>Effectiveness review</w:t>
      </w:r>
    </w:p>
    <w:p w14:paraId="076A34DB" w14:textId="77777777" w:rsidR="00C2591A" w:rsidRPr="000D0FC7" w:rsidRDefault="00C2591A" w:rsidP="00C2591A">
      <w:pPr>
        <w:numPr>
          <w:ilvl w:val="0"/>
          <w:numId w:val="17"/>
        </w:numPr>
        <w:rPr>
          <w:rFonts w:ascii="Arial" w:hAnsi="Arial" w:cs="Arial"/>
        </w:rPr>
      </w:pPr>
      <w:r w:rsidRPr="000D0FC7">
        <w:rPr>
          <w:rFonts w:ascii="Arial" w:hAnsi="Arial" w:cs="Arial"/>
          <w:lang w:val="en-GB"/>
        </w:rPr>
        <w:t>Possible heterogeneity identified from the scoping review</w:t>
      </w:r>
    </w:p>
    <w:p w14:paraId="107A5F72" w14:textId="77777777" w:rsidR="00C2591A" w:rsidRPr="000D0FC7" w:rsidRDefault="00C2591A" w:rsidP="00C2591A">
      <w:pPr>
        <w:numPr>
          <w:ilvl w:val="0"/>
          <w:numId w:val="17"/>
        </w:numPr>
        <w:rPr>
          <w:rFonts w:ascii="Arial" w:hAnsi="Arial" w:cs="Arial"/>
        </w:rPr>
      </w:pPr>
      <w:r w:rsidRPr="000D0FC7">
        <w:rPr>
          <w:rFonts w:ascii="Arial" w:hAnsi="Arial" w:cs="Arial"/>
          <w:lang w:val="en-GB"/>
        </w:rPr>
        <w:t>Assessed using statistics for heterogeneity</w:t>
      </w:r>
    </w:p>
    <w:p w14:paraId="41AC607F" w14:textId="667200F4" w:rsidR="00C2591A" w:rsidRPr="000D0FC7" w:rsidRDefault="00C2591A" w:rsidP="00C2591A">
      <w:pPr>
        <w:numPr>
          <w:ilvl w:val="0"/>
          <w:numId w:val="17"/>
        </w:numPr>
        <w:rPr>
          <w:rFonts w:ascii="Arial" w:hAnsi="Arial" w:cs="Arial"/>
        </w:rPr>
      </w:pPr>
      <w:r w:rsidRPr="000D0FC7">
        <w:rPr>
          <w:rFonts w:ascii="Arial" w:hAnsi="Arial" w:cs="Arial"/>
          <w:lang w:val="en-GB"/>
        </w:rPr>
        <w:t>Sensitivity analysis performed to assess difference in results when s</w:t>
      </w:r>
      <w:r>
        <w:rPr>
          <w:rFonts w:ascii="Arial" w:hAnsi="Arial" w:cs="Arial"/>
          <w:lang w:val="en-GB"/>
        </w:rPr>
        <w:t xml:space="preserve">tudies are grouped by quality, </w:t>
      </w:r>
      <w:r w:rsidRPr="000D0FC7">
        <w:rPr>
          <w:rFonts w:ascii="Arial" w:hAnsi="Arial" w:cs="Arial"/>
          <w:lang w:val="en-GB"/>
        </w:rPr>
        <w:t xml:space="preserve">bias </w:t>
      </w:r>
      <w:r w:rsidR="004F6DBD" w:rsidRPr="000D0FC7">
        <w:rPr>
          <w:rFonts w:ascii="Arial" w:hAnsi="Arial" w:cs="Arial"/>
          <w:lang w:val="en-GB"/>
        </w:rPr>
        <w:t>etc.</w:t>
      </w:r>
    </w:p>
    <w:p w14:paraId="0CFEB7F0" w14:textId="77777777" w:rsidR="00C2591A" w:rsidRPr="000D0FC7" w:rsidRDefault="00C2591A" w:rsidP="00C2591A">
      <w:pPr>
        <w:ind w:left="360"/>
        <w:rPr>
          <w:rFonts w:ascii="Arial" w:hAnsi="Arial" w:cs="Arial"/>
        </w:rPr>
      </w:pPr>
      <w:r w:rsidRPr="000D0FC7">
        <w:rPr>
          <w:rFonts w:ascii="Arial" w:hAnsi="Arial" w:cs="Arial"/>
          <w:lang w:val="en-GB"/>
        </w:rPr>
        <w:t>Qualitative evidence synthesis</w:t>
      </w:r>
    </w:p>
    <w:p w14:paraId="22E336D3" w14:textId="77777777" w:rsidR="00C2591A" w:rsidRPr="000D0FC7" w:rsidRDefault="00C2591A" w:rsidP="00C2591A">
      <w:pPr>
        <w:numPr>
          <w:ilvl w:val="0"/>
          <w:numId w:val="17"/>
        </w:numPr>
        <w:rPr>
          <w:rFonts w:ascii="Arial" w:hAnsi="Arial" w:cs="Arial"/>
        </w:rPr>
      </w:pPr>
      <w:r w:rsidRPr="000D0FC7">
        <w:rPr>
          <w:rFonts w:ascii="Arial" w:hAnsi="Arial" w:cs="Arial"/>
          <w:lang w:val="en-GB"/>
        </w:rPr>
        <w:t>Heterogeneity can be documented, but cannot be subjected to statistical analysis</w:t>
      </w:r>
    </w:p>
    <w:p w14:paraId="01BAFED1" w14:textId="77777777" w:rsidR="00C2591A" w:rsidRPr="000D0FC7" w:rsidRDefault="00C2591A" w:rsidP="00C2591A">
      <w:pPr>
        <w:numPr>
          <w:ilvl w:val="0"/>
          <w:numId w:val="17"/>
        </w:numPr>
        <w:rPr>
          <w:rFonts w:ascii="Arial" w:hAnsi="Arial" w:cs="Arial"/>
        </w:rPr>
      </w:pPr>
      <w:r w:rsidRPr="000D0FC7">
        <w:rPr>
          <w:rFonts w:ascii="Arial" w:hAnsi="Arial" w:cs="Arial"/>
          <w:lang w:val="en-GB"/>
        </w:rPr>
        <w:t>Heterogeneity can be an essential part of the phenomenon of interest and used to identify patterns and develop theory</w:t>
      </w:r>
    </w:p>
    <w:p w14:paraId="7DCE5A4F" w14:textId="77777777" w:rsidR="00C2591A" w:rsidRPr="000D0FC7" w:rsidRDefault="00C2591A" w:rsidP="00C2591A">
      <w:pPr>
        <w:numPr>
          <w:ilvl w:val="0"/>
          <w:numId w:val="17"/>
        </w:numPr>
        <w:rPr>
          <w:rFonts w:ascii="Arial" w:hAnsi="Arial" w:cs="Arial"/>
        </w:rPr>
      </w:pPr>
      <w:r w:rsidRPr="000D0FC7">
        <w:rPr>
          <w:rFonts w:ascii="Arial" w:hAnsi="Arial" w:cs="Arial"/>
          <w:lang w:val="en-GB"/>
        </w:rPr>
        <w:t>Sensitivity analysis performed to assess whether findings are appreciably different when less well-reported or relevant studies are excluded.</w:t>
      </w:r>
    </w:p>
    <w:p w14:paraId="706B865B" w14:textId="77777777" w:rsidR="00C2591A" w:rsidRDefault="00C2591A" w:rsidP="00C2591A">
      <w:pPr>
        <w:rPr>
          <w:rFonts w:ascii="Arial" w:hAnsi="Arial" w:cs="Arial"/>
        </w:rPr>
      </w:pPr>
    </w:p>
    <w:p w14:paraId="680E32FD" w14:textId="77777777" w:rsidR="00C2591A" w:rsidRPr="00A30B05" w:rsidRDefault="00C2591A" w:rsidP="00C2591A">
      <w:pPr>
        <w:rPr>
          <w:rFonts w:ascii="Arial" w:hAnsi="Arial" w:cs="Arial"/>
          <w:b/>
        </w:rPr>
      </w:pPr>
      <w:r>
        <w:rPr>
          <w:rFonts w:ascii="Arial" w:hAnsi="Arial" w:cs="Arial"/>
          <w:b/>
        </w:rPr>
        <w:t>Slide 22</w:t>
      </w:r>
      <w:r w:rsidRPr="00A30B05">
        <w:rPr>
          <w:rFonts w:ascii="Arial" w:hAnsi="Arial" w:cs="Arial"/>
          <w:b/>
        </w:rPr>
        <w:t xml:space="preserve">: </w:t>
      </w:r>
      <w:r w:rsidRPr="00A30B05">
        <w:rPr>
          <w:rFonts w:ascii="Arial" w:hAnsi="Arial" w:cs="Arial"/>
          <w:b/>
          <w:lang w:val="en-GB"/>
        </w:rPr>
        <w:t>Data synthesis</w:t>
      </w:r>
    </w:p>
    <w:p w14:paraId="03C6FD57" w14:textId="77777777" w:rsidR="00C2591A" w:rsidRPr="000D0FC7" w:rsidRDefault="00C2591A" w:rsidP="00C2591A">
      <w:pPr>
        <w:ind w:left="360"/>
        <w:rPr>
          <w:rFonts w:ascii="Arial" w:hAnsi="Arial" w:cs="Arial"/>
        </w:rPr>
      </w:pPr>
      <w:r w:rsidRPr="000D0FC7">
        <w:rPr>
          <w:rFonts w:ascii="Arial" w:hAnsi="Arial" w:cs="Arial"/>
          <w:lang w:val="en-GB"/>
        </w:rPr>
        <w:t>Effectiveness review</w:t>
      </w:r>
    </w:p>
    <w:p w14:paraId="03F19587" w14:textId="77777777" w:rsidR="00C2591A" w:rsidRPr="000D0FC7" w:rsidRDefault="00C2591A" w:rsidP="00C2591A">
      <w:pPr>
        <w:numPr>
          <w:ilvl w:val="0"/>
          <w:numId w:val="17"/>
        </w:numPr>
        <w:rPr>
          <w:rFonts w:ascii="Arial" w:hAnsi="Arial" w:cs="Arial"/>
        </w:rPr>
      </w:pPr>
      <w:r w:rsidRPr="000D0FC7">
        <w:rPr>
          <w:rFonts w:ascii="Arial" w:hAnsi="Arial" w:cs="Arial"/>
          <w:lang w:val="en-GB"/>
        </w:rPr>
        <w:t xml:space="preserve">Studies usually grouped according to similarities in population, intervention and outcomes </w:t>
      </w:r>
    </w:p>
    <w:p w14:paraId="660201E1" w14:textId="77777777" w:rsidR="00C2591A" w:rsidRPr="000D0FC7" w:rsidRDefault="00C2591A" w:rsidP="00C2591A">
      <w:pPr>
        <w:ind w:left="360"/>
        <w:rPr>
          <w:rFonts w:ascii="Arial" w:hAnsi="Arial" w:cs="Arial"/>
        </w:rPr>
      </w:pPr>
      <w:r w:rsidRPr="000D0FC7">
        <w:rPr>
          <w:rFonts w:ascii="Arial" w:hAnsi="Arial" w:cs="Arial"/>
          <w:lang w:val="en-GB"/>
        </w:rPr>
        <w:t>Qualitative evidence synthesis</w:t>
      </w:r>
    </w:p>
    <w:p w14:paraId="760F0A86" w14:textId="77777777" w:rsidR="00C2591A" w:rsidRPr="000D0FC7" w:rsidRDefault="00C2591A" w:rsidP="00C2591A">
      <w:pPr>
        <w:numPr>
          <w:ilvl w:val="0"/>
          <w:numId w:val="17"/>
        </w:numPr>
        <w:rPr>
          <w:rFonts w:ascii="Arial" w:hAnsi="Arial" w:cs="Arial"/>
        </w:rPr>
      </w:pPr>
      <w:r w:rsidRPr="000D0FC7">
        <w:rPr>
          <w:rFonts w:ascii="Arial" w:hAnsi="Arial" w:cs="Arial"/>
          <w:lang w:val="en-GB"/>
        </w:rPr>
        <w:t>A range of qualitative methods now exist, including thematic analysis, framework analysis, metanarrative, meta-ethnography</w:t>
      </w:r>
    </w:p>
    <w:p w14:paraId="3A13A533" w14:textId="77777777" w:rsidR="00C2591A" w:rsidRPr="00A30B05" w:rsidRDefault="00C2591A" w:rsidP="00C2591A">
      <w:pPr>
        <w:numPr>
          <w:ilvl w:val="0"/>
          <w:numId w:val="17"/>
        </w:numPr>
        <w:rPr>
          <w:rFonts w:ascii="Arial" w:hAnsi="Arial" w:cs="Arial"/>
        </w:rPr>
      </w:pPr>
      <w:r w:rsidRPr="000D0FC7">
        <w:rPr>
          <w:rFonts w:ascii="Arial" w:hAnsi="Arial" w:cs="Arial"/>
          <w:lang w:val="en-GB"/>
        </w:rPr>
        <w:t>Reviewers must justify their choice of method</w:t>
      </w:r>
    </w:p>
    <w:p w14:paraId="1EB56C5F" w14:textId="77777777" w:rsidR="00C2591A" w:rsidRDefault="00C2591A" w:rsidP="00C2591A">
      <w:pPr>
        <w:rPr>
          <w:rFonts w:ascii="Arial" w:hAnsi="Arial" w:cs="Arial"/>
          <w:lang w:val="en-GB"/>
        </w:rPr>
      </w:pPr>
    </w:p>
    <w:p w14:paraId="310B3FFF" w14:textId="77777777" w:rsidR="00C2591A" w:rsidRPr="00A30B05" w:rsidRDefault="00C2591A" w:rsidP="00C2591A">
      <w:pPr>
        <w:rPr>
          <w:rFonts w:ascii="Arial" w:hAnsi="Arial" w:cs="Arial"/>
          <w:b/>
        </w:rPr>
      </w:pPr>
      <w:r>
        <w:rPr>
          <w:rFonts w:ascii="Arial" w:hAnsi="Arial" w:cs="Arial"/>
          <w:b/>
          <w:lang w:val="en-GB"/>
        </w:rPr>
        <w:t>Slide 23</w:t>
      </w:r>
      <w:r w:rsidRPr="00A30B05">
        <w:rPr>
          <w:rFonts w:ascii="Arial" w:hAnsi="Arial" w:cs="Arial"/>
          <w:b/>
          <w:lang w:val="en-GB"/>
        </w:rPr>
        <w:t>: Data synthesis</w:t>
      </w:r>
      <w:r>
        <w:rPr>
          <w:rFonts w:ascii="Arial" w:hAnsi="Arial" w:cs="Arial"/>
          <w:b/>
          <w:lang w:val="en-GB"/>
        </w:rPr>
        <w:t xml:space="preserve"> (continued)</w:t>
      </w:r>
    </w:p>
    <w:p w14:paraId="17A2D80E" w14:textId="77777777" w:rsidR="00C2591A" w:rsidRPr="00A30B05" w:rsidRDefault="00C2591A" w:rsidP="00C2591A">
      <w:pPr>
        <w:ind w:left="360"/>
        <w:rPr>
          <w:rFonts w:ascii="Arial" w:hAnsi="Arial" w:cs="Arial"/>
        </w:rPr>
      </w:pPr>
      <w:r w:rsidRPr="00A30B05">
        <w:rPr>
          <w:rFonts w:ascii="Arial" w:hAnsi="Arial" w:cs="Arial"/>
          <w:lang w:val="en-GB"/>
        </w:rPr>
        <w:t>Effectiveness of LHW interventions</w:t>
      </w:r>
    </w:p>
    <w:p w14:paraId="5D475053" w14:textId="77777777" w:rsidR="00C2591A" w:rsidRPr="00A30B05" w:rsidRDefault="00C2591A" w:rsidP="00C2591A">
      <w:pPr>
        <w:numPr>
          <w:ilvl w:val="0"/>
          <w:numId w:val="18"/>
        </w:numPr>
        <w:rPr>
          <w:rFonts w:ascii="Arial" w:hAnsi="Arial" w:cs="Arial"/>
        </w:rPr>
      </w:pPr>
      <w:r w:rsidRPr="00A30B05">
        <w:rPr>
          <w:rFonts w:ascii="Arial" w:hAnsi="Arial" w:cs="Arial"/>
          <w:lang w:val="en-GB"/>
        </w:rPr>
        <w:t>No a priori grouping of studies</w:t>
      </w:r>
    </w:p>
    <w:p w14:paraId="13E165AF" w14:textId="77777777" w:rsidR="00C2591A" w:rsidRPr="00A30B05" w:rsidRDefault="00C2591A" w:rsidP="00C2591A">
      <w:pPr>
        <w:numPr>
          <w:ilvl w:val="0"/>
          <w:numId w:val="18"/>
        </w:numPr>
        <w:rPr>
          <w:rFonts w:ascii="Arial" w:hAnsi="Arial" w:cs="Arial"/>
        </w:rPr>
      </w:pPr>
      <w:r w:rsidRPr="00A30B05">
        <w:rPr>
          <w:rFonts w:ascii="Arial" w:hAnsi="Arial" w:cs="Arial"/>
          <w:lang w:val="en-GB"/>
        </w:rPr>
        <w:t>Studies grouped within the review by type of health issue</w:t>
      </w:r>
    </w:p>
    <w:p w14:paraId="4906A2C5" w14:textId="77777777" w:rsidR="00C2591A" w:rsidRPr="00A30B05" w:rsidRDefault="00C2591A" w:rsidP="00C2591A">
      <w:pPr>
        <w:ind w:left="360"/>
        <w:rPr>
          <w:rFonts w:ascii="Arial" w:hAnsi="Arial" w:cs="Arial"/>
        </w:rPr>
      </w:pPr>
      <w:r w:rsidRPr="00A30B05">
        <w:rPr>
          <w:rFonts w:ascii="Arial" w:hAnsi="Arial" w:cs="Arial"/>
          <w:lang w:val="en-GB"/>
        </w:rPr>
        <w:t>Implementing LHW programmes</w:t>
      </w:r>
    </w:p>
    <w:p w14:paraId="1E9F4240" w14:textId="77777777" w:rsidR="00C2591A" w:rsidRPr="00A30B05" w:rsidRDefault="00C2591A" w:rsidP="00C2591A">
      <w:pPr>
        <w:numPr>
          <w:ilvl w:val="0"/>
          <w:numId w:val="18"/>
        </w:numPr>
        <w:rPr>
          <w:rFonts w:ascii="Arial" w:hAnsi="Arial" w:cs="Arial"/>
        </w:rPr>
      </w:pPr>
      <w:r w:rsidRPr="00A30B05">
        <w:rPr>
          <w:rFonts w:ascii="Arial" w:hAnsi="Arial" w:cs="Arial"/>
          <w:lang w:val="en-GB"/>
        </w:rPr>
        <w:t>Thematic analysis approach, which ‘may be particularly appropriate where evidence is likely to offer only thin description and is likely to be largely descriptive as opposed to highly theorised or conceptual.’</w:t>
      </w:r>
    </w:p>
    <w:p w14:paraId="5EBD4D31" w14:textId="77777777" w:rsidR="00C2591A" w:rsidRPr="000D0FC7" w:rsidRDefault="00C2591A" w:rsidP="00C2591A">
      <w:pPr>
        <w:rPr>
          <w:rFonts w:ascii="Arial" w:hAnsi="Arial" w:cs="Arial"/>
        </w:rPr>
      </w:pPr>
    </w:p>
    <w:p w14:paraId="1F4736A1" w14:textId="77777777" w:rsidR="00C2591A" w:rsidRDefault="00C2591A" w:rsidP="00C2591A">
      <w:pPr>
        <w:rPr>
          <w:rFonts w:ascii="Arial" w:hAnsi="Arial" w:cs="Arial"/>
          <w:b/>
        </w:rPr>
      </w:pPr>
      <w:r>
        <w:rPr>
          <w:rFonts w:ascii="Arial" w:hAnsi="Arial" w:cs="Arial"/>
          <w:b/>
        </w:rPr>
        <w:t>Slide 24</w:t>
      </w:r>
      <w:r w:rsidRPr="00BA11F6">
        <w:rPr>
          <w:rFonts w:ascii="Arial" w:hAnsi="Arial" w:cs="Arial"/>
          <w:b/>
        </w:rPr>
        <w:t>: To sum up</w:t>
      </w:r>
    </w:p>
    <w:p w14:paraId="0A079290" w14:textId="77777777" w:rsidR="00C2591A" w:rsidRDefault="00C2591A" w:rsidP="00C2591A">
      <w:pPr>
        <w:rPr>
          <w:rFonts w:ascii="Arial" w:hAnsi="Arial" w:cs="Arial"/>
          <w:bCs/>
        </w:rPr>
      </w:pPr>
      <w:r w:rsidRPr="00BA11F6">
        <w:rPr>
          <w:rFonts w:ascii="Arial" w:hAnsi="Arial" w:cs="Arial"/>
          <w:bCs/>
        </w:rPr>
        <w:t xml:space="preserve">“What you see, is what you get.”  </w:t>
      </w:r>
      <w:r w:rsidRPr="00BA11F6">
        <w:rPr>
          <w:rFonts w:ascii="Arial" w:hAnsi="Arial" w:cs="Arial"/>
          <w:bCs/>
        </w:rPr>
        <w:sym w:font="Wingdings" w:char="00E0"/>
      </w:r>
      <w:r w:rsidRPr="00BA11F6">
        <w:rPr>
          <w:rFonts w:ascii="Arial" w:hAnsi="Arial" w:cs="Arial"/>
          <w:bCs/>
        </w:rPr>
        <w:t xml:space="preserve"> TRANSPARANCY!</w:t>
      </w:r>
    </w:p>
    <w:p w14:paraId="5F8E4A25" w14:textId="77777777" w:rsidR="00617E8D" w:rsidRPr="00BA11F6" w:rsidRDefault="00617E8D" w:rsidP="00C2591A">
      <w:pPr>
        <w:rPr>
          <w:rFonts w:ascii="Arial" w:hAnsi="Arial" w:cs="Arial"/>
        </w:rPr>
      </w:pPr>
      <w:r>
        <w:rPr>
          <w:rFonts w:ascii="Arial" w:hAnsi="Arial" w:cs="Arial"/>
          <w:bCs/>
        </w:rPr>
        <w:t>With a picture of person looking out a window.</w:t>
      </w:r>
    </w:p>
    <w:p w14:paraId="70BF513E" w14:textId="77777777" w:rsidR="00C2591A" w:rsidRDefault="00C2591A" w:rsidP="00C2591A">
      <w:pPr>
        <w:rPr>
          <w:rFonts w:ascii="Arial" w:hAnsi="Arial" w:cs="Arial"/>
          <w:bCs/>
          <w:lang w:val="en-GB"/>
        </w:rPr>
      </w:pPr>
      <w:r w:rsidRPr="00BA11F6">
        <w:rPr>
          <w:rFonts w:ascii="Arial" w:hAnsi="Arial" w:cs="Arial"/>
          <w:bCs/>
          <w:lang w:val="en-GB"/>
        </w:rPr>
        <w:t xml:space="preserve">“Shed light where there has been no light before.”  </w:t>
      </w:r>
      <w:r w:rsidRPr="00BA11F6">
        <w:rPr>
          <w:rFonts w:ascii="Arial" w:hAnsi="Arial" w:cs="Arial"/>
          <w:bCs/>
          <w:lang w:val="en-GB"/>
        </w:rPr>
        <w:sym w:font="Wingdings" w:char="00E0"/>
      </w:r>
      <w:r w:rsidRPr="00BA11F6">
        <w:rPr>
          <w:rFonts w:ascii="Arial" w:hAnsi="Arial" w:cs="Arial"/>
          <w:bCs/>
          <w:lang w:val="en-GB"/>
        </w:rPr>
        <w:t xml:space="preserve"> ILLUMINATION!</w:t>
      </w:r>
    </w:p>
    <w:p w14:paraId="769CB5A0" w14:textId="77777777" w:rsidR="00617E8D" w:rsidRDefault="00617E8D" w:rsidP="00C2591A">
      <w:pPr>
        <w:rPr>
          <w:rFonts w:ascii="Arial" w:hAnsi="Arial" w:cs="Arial"/>
          <w:bCs/>
          <w:lang w:val="en-GB"/>
        </w:rPr>
      </w:pPr>
      <w:r>
        <w:rPr>
          <w:rFonts w:ascii="Arial" w:hAnsi="Arial" w:cs="Arial"/>
          <w:bCs/>
          <w:lang w:val="en-GB"/>
        </w:rPr>
        <w:t xml:space="preserve">Picture of an old-fashioned lantern </w:t>
      </w:r>
    </w:p>
    <w:p w14:paraId="74F0AFEF" w14:textId="77777777" w:rsidR="00C2591A" w:rsidRPr="00BA11F6" w:rsidRDefault="00C2591A" w:rsidP="00C2591A">
      <w:pPr>
        <w:rPr>
          <w:rFonts w:ascii="Arial" w:hAnsi="Arial" w:cs="Arial"/>
        </w:rPr>
      </w:pPr>
      <w:r>
        <w:rPr>
          <w:rFonts w:ascii="Arial" w:hAnsi="Arial" w:cs="Arial"/>
          <w:bCs/>
          <w:lang w:val="en-GB"/>
        </w:rPr>
        <w:t>It is all about mixing apples with oranges</w:t>
      </w:r>
      <w:r w:rsidR="00617E8D">
        <w:rPr>
          <w:rFonts w:ascii="Arial" w:hAnsi="Arial" w:cs="Arial"/>
          <w:bCs/>
          <w:lang w:val="en-GB"/>
        </w:rPr>
        <w:t>- image of a half apple, half orange tied together with twine.</w:t>
      </w:r>
    </w:p>
    <w:p w14:paraId="509A6AEB" w14:textId="77777777" w:rsidR="00C2591A" w:rsidRDefault="00C2591A" w:rsidP="00C2591A">
      <w:pPr>
        <w:rPr>
          <w:rFonts w:ascii="Arial" w:hAnsi="Arial" w:cs="Arial"/>
        </w:rPr>
      </w:pPr>
    </w:p>
    <w:p w14:paraId="4F04A664" w14:textId="77777777" w:rsidR="00C2591A" w:rsidRPr="00FD6361" w:rsidRDefault="00C2591A" w:rsidP="00C2591A">
      <w:pPr>
        <w:rPr>
          <w:rFonts w:ascii="Arial" w:hAnsi="Arial" w:cs="Arial"/>
          <w:b/>
        </w:rPr>
      </w:pPr>
      <w:r>
        <w:rPr>
          <w:rFonts w:ascii="Arial" w:hAnsi="Arial" w:cs="Arial"/>
          <w:b/>
        </w:rPr>
        <w:t>Slide 25</w:t>
      </w:r>
      <w:r w:rsidRPr="00FD6361">
        <w:rPr>
          <w:rFonts w:ascii="Arial" w:hAnsi="Arial" w:cs="Arial"/>
          <w:b/>
        </w:rPr>
        <w:t xml:space="preserve">:  </w:t>
      </w:r>
      <w:r w:rsidRPr="00FD6361">
        <w:rPr>
          <w:rFonts w:ascii="Arial" w:hAnsi="Arial" w:cs="Arial"/>
          <w:b/>
          <w:lang w:val="en-GB"/>
        </w:rPr>
        <w:t>Thank you</w:t>
      </w:r>
    </w:p>
    <w:p w14:paraId="00702F30" w14:textId="77777777" w:rsidR="00C2591A" w:rsidRPr="00BA11F6" w:rsidRDefault="004F6DBD" w:rsidP="00C2591A">
      <w:pPr>
        <w:ind w:left="360"/>
        <w:rPr>
          <w:rFonts w:ascii="Arial" w:hAnsi="Arial" w:cs="Arial"/>
        </w:rPr>
      </w:pPr>
      <w:hyperlink r:id="rId10" w:history="1">
        <w:r w:rsidR="00C2591A" w:rsidRPr="00BA11F6">
          <w:rPr>
            <w:rStyle w:val="Hyperlink"/>
            <w:rFonts w:ascii="Arial" w:hAnsi="Arial" w:cs="Arial"/>
          </w:rPr>
          <w:t>Karin.Hannes@ppw.kuleuven.be</w:t>
        </w:r>
      </w:hyperlink>
      <w:r w:rsidR="00C2591A" w:rsidRPr="00BA11F6">
        <w:rPr>
          <w:rFonts w:ascii="Arial" w:hAnsi="Arial" w:cs="Arial"/>
        </w:rPr>
        <w:br/>
        <w:t>KU Leuven</w:t>
      </w:r>
    </w:p>
    <w:p w14:paraId="6ACEE448" w14:textId="77777777" w:rsidR="00C2591A" w:rsidRPr="00BA11F6" w:rsidRDefault="00C2591A" w:rsidP="00C2591A">
      <w:pPr>
        <w:ind w:left="360"/>
        <w:rPr>
          <w:rFonts w:ascii="Arial" w:hAnsi="Arial" w:cs="Arial"/>
        </w:rPr>
      </w:pPr>
      <w:r w:rsidRPr="00BA11F6">
        <w:rPr>
          <w:rFonts w:ascii="Arial" w:hAnsi="Arial" w:cs="Arial"/>
        </w:rPr>
        <w:t xml:space="preserve">Methodology for Educational Sciences </w:t>
      </w:r>
    </w:p>
    <w:p w14:paraId="1E187F91" w14:textId="77777777" w:rsidR="00C2591A" w:rsidRPr="00BA11F6" w:rsidRDefault="00C2591A" w:rsidP="00C2591A">
      <w:pPr>
        <w:ind w:left="360"/>
        <w:rPr>
          <w:rFonts w:ascii="Arial" w:hAnsi="Arial" w:cs="Arial"/>
        </w:rPr>
      </w:pPr>
      <w:r w:rsidRPr="00BA11F6">
        <w:rPr>
          <w:rFonts w:ascii="Arial" w:hAnsi="Arial" w:cs="Arial"/>
        </w:rPr>
        <w:t>Research Group</w:t>
      </w:r>
    </w:p>
    <w:p w14:paraId="2CE2A1C9" w14:textId="77777777" w:rsidR="00C2591A" w:rsidRDefault="00C2591A" w:rsidP="00C2591A">
      <w:pPr>
        <w:ind w:left="360"/>
        <w:rPr>
          <w:rFonts w:ascii="Arial" w:hAnsi="Arial" w:cs="Arial"/>
        </w:rPr>
      </w:pPr>
      <w:r w:rsidRPr="00BA11F6">
        <w:rPr>
          <w:rFonts w:ascii="Arial" w:hAnsi="Arial" w:cs="Arial"/>
        </w:rPr>
        <w:t>Faculty of Psychology and Educational Sciences</w:t>
      </w:r>
      <w:r w:rsidRPr="00BA11F6">
        <w:rPr>
          <w:rFonts w:ascii="Arial" w:hAnsi="Arial" w:cs="Arial"/>
        </w:rPr>
        <w:br/>
        <w:t>Andreas Vesaliusstraat 2</w:t>
      </w:r>
      <w:r w:rsidRPr="00BA11F6">
        <w:rPr>
          <w:rFonts w:ascii="Arial" w:hAnsi="Arial" w:cs="Arial"/>
        </w:rPr>
        <w:br/>
        <w:t>3000 Leuven</w:t>
      </w:r>
      <w:r w:rsidRPr="00BA11F6">
        <w:rPr>
          <w:rFonts w:ascii="Arial" w:hAnsi="Arial" w:cs="Arial"/>
        </w:rPr>
        <w:br/>
        <w:t>Belgium</w:t>
      </w:r>
    </w:p>
    <w:p w14:paraId="0D657A22" w14:textId="77777777" w:rsidR="00C2591A" w:rsidRPr="00C2591A" w:rsidRDefault="00C2591A" w:rsidP="00C2591A">
      <w:pPr>
        <w:rPr>
          <w:rFonts w:ascii="Arial" w:hAnsi="Arial" w:cs="Arial"/>
          <w:b/>
        </w:rPr>
      </w:pPr>
    </w:p>
    <w:p w14:paraId="090B233A" w14:textId="77777777" w:rsidR="00C2591A" w:rsidRPr="00C2591A" w:rsidRDefault="00C2591A" w:rsidP="00C2591A">
      <w:pPr>
        <w:rPr>
          <w:rFonts w:ascii="Arial" w:hAnsi="Arial" w:cs="Arial"/>
          <w:b/>
        </w:rPr>
      </w:pPr>
      <w:r w:rsidRPr="00C2591A">
        <w:rPr>
          <w:rFonts w:ascii="Arial" w:hAnsi="Arial" w:cs="Arial"/>
          <w:b/>
        </w:rPr>
        <w:t>Slide</w:t>
      </w:r>
      <w:r>
        <w:rPr>
          <w:rFonts w:ascii="Arial" w:hAnsi="Arial" w:cs="Arial"/>
          <w:b/>
        </w:rPr>
        <w:t xml:space="preserve"> 26</w:t>
      </w:r>
      <w:r w:rsidRPr="00C2591A">
        <w:rPr>
          <w:rFonts w:ascii="Arial" w:hAnsi="Arial" w:cs="Arial"/>
          <w:b/>
        </w:rPr>
        <w:t>: Disclaimer</w:t>
      </w:r>
    </w:p>
    <w:p w14:paraId="0B531661" w14:textId="77777777" w:rsidR="00FD44AB" w:rsidRPr="00C2591A" w:rsidRDefault="00C2591A" w:rsidP="00C2591A">
      <w:pPr>
        <w:numPr>
          <w:ilvl w:val="0"/>
          <w:numId w:val="19"/>
        </w:numPr>
        <w:rPr>
          <w:rFonts w:ascii="Arial" w:hAnsi="Arial" w:cs="Arial"/>
        </w:rPr>
      </w:pPr>
      <w:r w:rsidRPr="00C2591A">
        <w:rPr>
          <w:rFonts w:ascii="Arial" w:hAnsi="Arial" w:cs="Arial"/>
        </w:rPr>
        <w:t>This presentation was developed for grant number H133A120012 from the National Institute on Disability, Independent Living, and Rehabilitation Research (NIDILRR), Office of Special Education and Rehabilitative Services (OSERS), U.S. Department of Education. However, the contents do not necessarily represent the policy of the Department of Education, and you should not assume endorsement by the federal government.</w:t>
      </w:r>
    </w:p>
    <w:p w14:paraId="0D8E4475" w14:textId="77777777" w:rsidR="00C2591A" w:rsidRPr="00BA11F6" w:rsidRDefault="00C2591A" w:rsidP="00C2591A">
      <w:pPr>
        <w:rPr>
          <w:rFonts w:ascii="Arial" w:hAnsi="Arial" w:cs="Arial"/>
        </w:rPr>
      </w:pPr>
    </w:p>
    <w:p w14:paraId="25E4FF58" w14:textId="77777777" w:rsidR="00781CF9" w:rsidRDefault="00781CF9"/>
    <w:sectPr w:rsidR="00781CF9" w:rsidSect="000377CA">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80832" w14:textId="77777777" w:rsidR="00C2591A" w:rsidRDefault="00C2591A" w:rsidP="00C2591A">
      <w:r>
        <w:separator/>
      </w:r>
    </w:p>
  </w:endnote>
  <w:endnote w:type="continuationSeparator" w:id="0">
    <w:p w14:paraId="67D3D6B2" w14:textId="77777777" w:rsidR="00C2591A" w:rsidRDefault="00C2591A" w:rsidP="00C2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590F6" w14:textId="77777777" w:rsidR="00C2591A" w:rsidRDefault="00C2591A" w:rsidP="006F3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72F11" w14:textId="77777777" w:rsidR="00C2591A" w:rsidRDefault="00C2591A" w:rsidP="00C259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D4443" w14:textId="77777777" w:rsidR="00C2591A" w:rsidRDefault="00C2591A" w:rsidP="006F3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6DBD">
      <w:rPr>
        <w:rStyle w:val="PageNumber"/>
        <w:noProof/>
      </w:rPr>
      <w:t>1</w:t>
    </w:r>
    <w:r>
      <w:rPr>
        <w:rStyle w:val="PageNumber"/>
      </w:rPr>
      <w:fldChar w:fldCharType="end"/>
    </w:r>
  </w:p>
  <w:p w14:paraId="7FD0BD44" w14:textId="77777777" w:rsidR="00C2591A" w:rsidRDefault="00C2591A" w:rsidP="00C259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48758" w14:textId="77777777" w:rsidR="00C2591A" w:rsidRDefault="00C2591A" w:rsidP="00C2591A">
      <w:r>
        <w:separator/>
      </w:r>
    </w:p>
  </w:footnote>
  <w:footnote w:type="continuationSeparator" w:id="0">
    <w:p w14:paraId="231F3D12" w14:textId="77777777" w:rsidR="00C2591A" w:rsidRDefault="00C2591A" w:rsidP="00C259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10B"/>
    <w:multiLevelType w:val="hybridMultilevel"/>
    <w:tmpl w:val="E9EC8654"/>
    <w:lvl w:ilvl="0" w:tplc="C57A5E8E">
      <w:start w:val="1"/>
      <w:numFmt w:val="bullet"/>
      <w:lvlText w:val="•"/>
      <w:lvlJc w:val="left"/>
      <w:pPr>
        <w:tabs>
          <w:tab w:val="num" w:pos="720"/>
        </w:tabs>
        <w:ind w:left="720" w:hanging="360"/>
      </w:pPr>
      <w:rPr>
        <w:rFonts w:ascii="Arial" w:hAnsi="Arial" w:hint="default"/>
      </w:rPr>
    </w:lvl>
    <w:lvl w:ilvl="1" w:tplc="F7BA4308" w:tentative="1">
      <w:start w:val="1"/>
      <w:numFmt w:val="bullet"/>
      <w:lvlText w:val="•"/>
      <w:lvlJc w:val="left"/>
      <w:pPr>
        <w:tabs>
          <w:tab w:val="num" w:pos="1440"/>
        </w:tabs>
        <w:ind w:left="1440" w:hanging="360"/>
      </w:pPr>
      <w:rPr>
        <w:rFonts w:ascii="Arial" w:hAnsi="Arial" w:hint="default"/>
      </w:rPr>
    </w:lvl>
    <w:lvl w:ilvl="2" w:tplc="0D62E214" w:tentative="1">
      <w:start w:val="1"/>
      <w:numFmt w:val="bullet"/>
      <w:lvlText w:val="•"/>
      <w:lvlJc w:val="left"/>
      <w:pPr>
        <w:tabs>
          <w:tab w:val="num" w:pos="2160"/>
        </w:tabs>
        <w:ind w:left="2160" w:hanging="360"/>
      </w:pPr>
      <w:rPr>
        <w:rFonts w:ascii="Arial" w:hAnsi="Arial" w:hint="default"/>
      </w:rPr>
    </w:lvl>
    <w:lvl w:ilvl="3" w:tplc="DC7C09FA" w:tentative="1">
      <w:start w:val="1"/>
      <w:numFmt w:val="bullet"/>
      <w:lvlText w:val="•"/>
      <w:lvlJc w:val="left"/>
      <w:pPr>
        <w:tabs>
          <w:tab w:val="num" w:pos="2880"/>
        </w:tabs>
        <w:ind w:left="2880" w:hanging="360"/>
      </w:pPr>
      <w:rPr>
        <w:rFonts w:ascii="Arial" w:hAnsi="Arial" w:hint="default"/>
      </w:rPr>
    </w:lvl>
    <w:lvl w:ilvl="4" w:tplc="32DC76B4" w:tentative="1">
      <w:start w:val="1"/>
      <w:numFmt w:val="bullet"/>
      <w:lvlText w:val="•"/>
      <w:lvlJc w:val="left"/>
      <w:pPr>
        <w:tabs>
          <w:tab w:val="num" w:pos="3600"/>
        </w:tabs>
        <w:ind w:left="3600" w:hanging="360"/>
      </w:pPr>
      <w:rPr>
        <w:rFonts w:ascii="Arial" w:hAnsi="Arial" w:hint="default"/>
      </w:rPr>
    </w:lvl>
    <w:lvl w:ilvl="5" w:tplc="69846AB6" w:tentative="1">
      <w:start w:val="1"/>
      <w:numFmt w:val="bullet"/>
      <w:lvlText w:val="•"/>
      <w:lvlJc w:val="left"/>
      <w:pPr>
        <w:tabs>
          <w:tab w:val="num" w:pos="4320"/>
        </w:tabs>
        <w:ind w:left="4320" w:hanging="360"/>
      </w:pPr>
      <w:rPr>
        <w:rFonts w:ascii="Arial" w:hAnsi="Arial" w:hint="default"/>
      </w:rPr>
    </w:lvl>
    <w:lvl w:ilvl="6" w:tplc="4B161B96" w:tentative="1">
      <w:start w:val="1"/>
      <w:numFmt w:val="bullet"/>
      <w:lvlText w:val="•"/>
      <w:lvlJc w:val="left"/>
      <w:pPr>
        <w:tabs>
          <w:tab w:val="num" w:pos="5040"/>
        </w:tabs>
        <w:ind w:left="5040" w:hanging="360"/>
      </w:pPr>
      <w:rPr>
        <w:rFonts w:ascii="Arial" w:hAnsi="Arial" w:hint="default"/>
      </w:rPr>
    </w:lvl>
    <w:lvl w:ilvl="7" w:tplc="B9D6C78C" w:tentative="1">
      <w:start w:val="1"/>
      <w:numFmt w:val="bullet"/>
      <w:lvlText w:val="•"/>
      <w:lvlJc w:val="left"/>
      <w:pPr>
        <w:tabs>
          <w:tab w:val="num" w:pos="5760"/>
        </w:tabs>
        <w:ind w:left="5760" w:hanging="360"/>
      </w:pPr>
      <w:rPr>
        <w:rFonts w:ascii="Arial" w:hAnsi="Arial" w:hint="default"/>
      </w:rPr>
    </w:lvl>
    <w:lvl w:ilvl="8" w:tplc="F98E6190" w:tentative="1">
      <w:start w:val="1"/>
      <w:numFmt w:val="bullet"/>
      <w:lvlText w:val="•"/>
      <w:lvlJc w:val="left"/>
      <w:pPr>
        <w:tabs>
          <w:tab w:val="num" w:pos="6480"/>
        </w:tabs>
        <w:ind w:left="6480" w:hanging="360"/>
      </w:pPr>
      <w:rPr>
        <w:rFonts w:ascii="Arial" w:hAnsi="Arial" w:hint="default"/>
      </w:rPr>
    </w:lvl>
  </w:abstractNum>
  <w:abstractNum w:abstractNumId="1">
    <w:nsid w:val="03A34458"/>
    <w:multiLevelType w:val="hybridMultilevel"/>
    <w:tmpl w:val="683C44E2"/>
    <w:lvl w:ilvl="0" w:tplc="EFD66F14">
      <w:start w:val="1"/>
      <w:numFmt w:val="bullet"/>
      <w:lvlText w:val="•"/>
      <w:lvlJc w:val="left"/>
      <w:pPr>
        <w:tabs>
          <w:tab w:val="num" w:pos="720"/>
        </w:tabs>
        <w:ind w:left="720" w:hanging="360"/>
      </w:pPr>
      <w:rPr>
        <w:rFonts w:ascii="Arial" w:hAnsi="Arial" w:hint="default"/>
      </w:rPr>
    </w:lvl>
    <w:lvl w:ilvl="1" w:tplc="AE3CD978">
      <w:numFmt w:val="bullet"/>
      <w:lvlText w:val="–"/>
      <w:lvlJc w:val="left"/>
      <w:pPr>
        <w:tabs>
          <w:tab w:val="num" w:pos="1440"/>
        </w:tabs>
        <w:ind w:left="1440" w:hanging="360"/>
      </w:pPr>
      <w:rPr>
        <w:rFonts w:ascii="Arial" w:hAnsi="Arial" w:hint="default"/>
      </w:rPr>
    </w:lvl>
    <w:lvl w:ilvl="2" w:tplc="8964394C" w:tentative="1">
      <w:start w:val="1"/>
      <w:numFmt w:val="bullet"/>
      <w:lvlText w:val="•"/>
      <w:lvlJc w:val="left"/>
      <w:pPr>
        <w:tabs>
          <w:tab w:val="num" w:pos="2160"/>
        </w:tabs>
        <w:ind w:left="2160" w:hanging="360"/>
      </w:pPr>
      <w:rPr>
        <w:rFonts w:ascii="Arial" w:hAnsi="Arial" w:hint="default"/>
      </w:rPr>
    </w:lvl>
    <w:lvl w:ilvl="3" w:tplc="AB348C96" w:tentative="1">
      <w:start w:val="1"/>
      <w:numFmt w:val="bullet"/>
      <w:lvlText w:val="•"/>
      <w:lvlJc w:val="left"/>
      <w:pPr>
        <w:tabs>
          <w:tab w:val="num" w:pos="2880"/>
        </w:tabs>
        <w:ind w:left="2880" w:hanging="360"/>
      </w:pPr>
      <w:rPr>
        <w:rFonts w:ascii="Arial" w:hAnsi="Arial" w:hint="default"/>
      </w:rPr>
    </w:lvl>
    <w:lvl w:ilvl="4" w:tplc="FE9E868C" w:tentative="1">
      <w:start w:val="1"/>
      <w:numFmt w:val="bullet"/>
      <w:lvlText w:val="•"/>
      <w:lvlJc w:val="left"/>
      <w:pPr>
        <w:tabs>
          <w:tab w:val="num" w:pos="3600"/>
        </w:tabs>
        <w:ind w:left="3600" w:hanging="360"/>
      </w:pPr>
      <w:rPr>
        <w:rFonts w:ascii="Arial" w:hAnsi="Arial" w:hint="default"/>
      </w:rPr>
    </w:lvl>
    <w:lvl w:ilvl="5" w:tplc="17F6B964" w:tentative="1">
      <w:start w:val="1"/>
      <w:numFmt w:val="bullet"/>
      <w:lvlText w:val="•"/>
      <w:lvlJc w:val="left"/>
      <w:pPr>
        <w:tabs>
          <w:tab w:val="num" w:pos="4320"/>
        </w:tabs>
        <w:ind w:left="4320" w:hanging="360"/>
      </w:pPr>
      <w:rPr>
        <w:rFonts w:ascii="Arial" w:hAnsi="Arial" w:hint="default"/>
      </w:rPr>
    </w:lvl>
    <w:lvl w:ilvl="6" w:tplc="A5FE99FA" w:tentative="1">
      <w:start w:val="1"/>
      <w:numFmt w:val="bullet"/>
      <w:lvlText w:val="•"/>
      <w:lvlJc w:val="left"/>
      <w:pPr>
        <w:tabs>
          <w:tab w:val="num" w:pos="5040"/>
        </w:tabs>
        <w:ind w:left="5040" w:hanging="360"/>
      </w:pPr>
      <w:rPr>
        <w:rFonts w:ascii="Arial" w:hAnsi="Arial" w:hint="default"/>
      </w:rPr>
    </w:lvl>
    <w:lvl w:ilvl="7" w:tplc="982A06E8" w:tentative="1">
      <w:start w:val="1"/>
      <w:numFmt w:val="bullet"/>
      <w:lvlText w:val="•"/>
      <w:lvlJc w:val="left"/>
      <w:pPr>
        <w:tabs>
          <w:tab w:val="num" w:pos="5760"/>
        </w:tabs>
        <w:ind w:left="5760" w:hanging="360"/>
      </w:pPr>
      <w:rPr>
        <w:rFonts w:ascii="Arial" w:hAnsi="Arial" w:hint="default"/>
      </w:rPr>
    </w:lvl>
    <w:lvl w:ilvl="8" w:tplc="6A0E0D1A" w:tentative="1">
      <w:start w:val="1"/>
      <w:numFmt w:val="bullet"/>
      <w:lvlText w:val="•"/>
      <w:lvlJc w:val="left"/>
      <w:pPr>
        <w:tabs>
          <w:tab w:val="num" w:pos="6480"/>
        </w:tabs>
        <w:ind w:left="6480" w:hanging="360"/>
      </w:pPr>
      <w:rPr>
        <w:rFonts w:ascii="Arial" w:hAnsi="Arial" w:hint="default"/>
      </w:rPr>
    </w:lvl>
  </w:abstractNum>
  <w:abstractNum w:abstractNumId="2">
    <w:nsid w:val="06E40479"/>
    <w:multiLevelType w:val="hybridMultilevel"/>
    <w:tmpl w:val="80B870C2"/>
    <w:lvl w:ilvl="0" w:tplc="5CBC1FEA">
      <w:start w:val="1"/>
      <w:numFmt w:val="bullet"/>
      <w:lvlText w:val="•"/>
      <w:lvlJc w:val="left"/>
      <w:pPr>
        <w:tabs>
          <w:tab w:val="num" w:pos="720"/>
        </w:tabs>
        <w:ind w:left="720" w:hanging="360"/>
      </w:pPr>
      <w:rPr>
        <w:rFonts w:ascii="Arial" w:hAnsi="Arial" w:hint="default"/>
      </w:rPr>
    </w:lvl>
    <w:lvl w:ilvl="1" w:tplc="D84A0D68" w:tentative="1">
      <w:start w:val="1"/>
      <w:numFmt w:val="bullet"/>
      <w:lvlText w:val="•"/>
      <w:lvlJc w:val="left"/>
      <w:pPr>
        <w:tabs>
          <w:tab w:val="num" w:pos="1440"/>
        </w:tabs>
        <w:ind w:left="1440" w:hanging="360"/>
      </w:pPr>
      <w:rPr>
        <w:rFonts w:ascii="Arial" w:hAnsi="Arial" w:hint="default"/>
      </w:rPr>
    </w:lvl>
    <w:lvl w:ilvl="2" w:tplc="941C85EE" w:tentative="1">
      <w:start w:val="1"/>
      <w:numFmt w:val="bullet"/>
      <w:lvlText w:val="•"/>
      <w:lvlJc w:val="left"/>
      <w:pPr>
        <w:tabs>
          <w:tab w:val="num" w:pos="2160"/>
        </w:tabs>
        <w:ind w:left="2160" w:hanging="360"/>
      </w:pPr>
      <w:rPr>
        <w:rFonts w:ascii="Arial" w:hAnsi="Arial" w:hint="default"/>
      </w:rPr>
    </w:lvl>
    <w:lvl w:ilvl="3" w:tplc="61FA19FC" w:tentative="1">
      <w:start w:val="1"/>
      <w:numFmt w:val="bullet"/>
      <w:lvlText w:val="•"/>
      <w:lvlJc w:val="left"/>
      <w:pPr>
        <w:tabs>
          <w:tab w:val="num" w:pos="2880"/>
        </w:tabs>
        <w:ind w:left="2880" w:hanging="360"/>
      </w:pPr>
      <w:rPr>
        <w:rFonts w:ascii="Arial" w:hAnsi="Arial" w:hint="default"/>
      </w:rPr>
    </w:lvl>
    <w:lvl w:ilvl="4" w:tplc="24CCE8F8" w:tentative="1">
      <w:start w:val="1"/>
      <w:numFmt w:val="bullet"/>
      <w:lvlText w:val="•"/>
      <w:lvlJc w:val="left"/>
      <w:pPr>
        <w:tabs>
          <w:tab w:val="num" w:pos="3600"/>
        </w:tabs>
        <w:ind w:left="3600" w:hanging="360"/>
      </w:pPr>
      <w:rPr>
        <w:rFonts w:ascii="Arial" w:hAnsi="Arial" w:hint="default"/>
      </w:rPr>
    </w:lvl>
    <w:lvl w:ilvl="5" w:tplc="252C5BF0" w:tentative="1">
      <w:start w:val="1"/>
      <w:numFmt w:val="bullet"/>
      <w:lvlText w:val="•"/>
      <w:lvlJc w:val="left"/>
      <w:pPr>
        <w:tabs>
          <w:tab w:val="num" w:pos="4320"/>
        </w:tabs>
        <w:ind w:left="4320" w:hanging="360"/>
      </w:pPr>
      <w:rPr>
        <w:rFonts w:ascii="Arial" w:hAnsi="Arial" w:hint="default"/>
      </w:rPr>
    </w:lvl>
    <w:lvl w:ilvl="6" w:tplc="601EB7FE" w:tentative="1">
      <w:start w:val="1"/>
      <w:numFmt w:val="bullet"/>
      <w:lvlText w:val="•"/>
      <w:lvlJc w:val="left"/>
      <w:pPr>
        <w:tabs>
          <w:tab w:val="num" w:pos="5040"/>
        </w:tabs>
        <w:ind w:left="5040" w:hanging="360"/>
      </w:pPr>
      <w:rPr>
        <w:rFonts w:ascii="Arial" w:hAnsi="Arial" w:hint="default"/>
      </w:rPr>
    </w:lvl>
    <w:lvl w:ilvl="7" w:tplc="FDAE80CE" w:tentative="1">
      <w:start w:val="1"/>
      <w:numFmt w:val="bullet"/>
      <w:lvlText w:val="•"/>
      <w:lvlJc w:val="left"/>
      <w:pPr>
        <w:tabs>
          <w:tab w:val="num" w:pos="5760"/>
        </w:tabs>
        <w:ind w:left="5760" w:hanging="360"/>
      </w:pPr>
      <w:rPr>
        <w:rFonts w:ascii="Arial" w:hAnsi="Arial" w:hint="default"/>
      </w:rPr>
    </w:lvl>
    <w:lvl w:ilvl="8" w:tplc="E2BE18C0" w:tentative="1">
      <w:start w:val="1"/>
      <w:numFmt w:val="bullet"/>
      <w:lvlText w:val="•"/>
      <w:lvlJc w:val="left"/>
      <w:pPr>
        <w:tabs>
          <w:tab w:val="num" w:pos="6480"/>
        </w:tabs>
        <w:ind w:left="6480" w:hanging="360"/>
      </w:pPr>
      <w:rPr>
        <w:rFonts w:ascii="Arial" w:hAnsi="Arial" w:hint="default"/>
      </w:rPr>
    </w:lvl>
  </w:abstractNum>
  <w:abstractNum w:abstractNumId="3">
    <w:nsid w:val="0D2D1768"/>
    <w:multiLevelType w:val="hybridMultilevel"/>
    <w:tmpl w:val="69566880"/>
    <w:lvl w:ilvl="0" w:tplc="8B4C7984">
      <w:start w:val="1"/>
      <w:numFmt w:val="bullet"/>
      <w:lvlText w:val="•"/>
      <w:lvlJc w:val="left"/>
      <w:pPr>
        <w:tabs>
          <w:tab w:val="num" w:pos="720"/>
        </w:tabs>
        <w:ind w:left="720" w:hanging="360"/>
      </w:pPr>
      <w:rPr>
        <w:rFonts w:ascii="Arial" w:hAnsi="Arial" w:hint="default"/>
      </w:rPr>
    </w:lvl>
    <w:lvl w:ilvl="1" w:tplc="1B04E40C" w:tentative="1">
      <w:start w:val="1"/>
      <w:numFmt w:val="bullet"/>
      <w:lvlText w:val="•"/>
      <w:lvlJc w:val="left"/>
      <w:pPr>
        <w:tabs>
          <w:tab w:val="num" w:pos="1440"/>
        </w:tabs>
        <w:ind w:left="1440" w:hanging="360"/>
      </w:pPr>
      <w:rPr>
        <w:rFonts w:ascii="Arial" w:hAnsi="Arial" w:hint="default"/>
      </w:rPr>
    </w:lvl>
    <w:lvl w:ilvl="2" w:tplc="332C7F32" w:tentative="1">
      <w:start w:val="1"/>
      <w:numFmt w:val="bullet"/>
      <w:lvlText w:val="•"/>
      <w:lvlJc w:val="left"/>
      <w:pPr>
        <w:tabs>
          <w:tab w:val="num" w:pos="2160"/>
        </w:tabs>
        <w:ind w:left="2160" w:hanging="360"/>
      </w:pPr>
      <w:rPr>
        <w:rFonts w:ascii="Arial" w:hAnsi="Arial" w:hint="default"/>
      </w:rPr>
    </w:lvl>
    <w:lvl w:ilvl="3" w:tplc="0972D332" w:tentative="1">
      <w:start w:val="1"/>
      <w:numFmt w:val="bullet"/>
      <w:lvlText w:val="•"/>
      <w:lvlJc w:val="left"/>
      <w:pPr>
        <w:tabs>
          <w:tab w:val="num" w:pos="2880"/>
        </w:tabs>
        <w:ind w:left="2880" w:hanging="360"/>
      </w:pPr>
      <w:rPr>
        <w:rFonts w:ascii="Arial" w:hAnsi="Arial" w:hint="default"/>
      </w:rPr>
    </w:lvl>
    <w:lvl w:ilvl="4" w:tplc="B502B4E6" w:tentative="1">
      <w:start w:val="1"/>
      <w:numFmt w:val="bullet"/>
      <w:lvlText w:val="•"/>
      <w:lvlJc w:val="left"/>
      <w:pPr>
        <w:tabs>
          <w:tab w:val="num" w:pos="3600"/>
        </w:tabs>
        <w:ind w:left="3600" w:hanging="360"/>
      </w:pPr>
      <w:rPr>
        <w:rFonts w:ascii="Arial" w:hAnsi="Arial" w:hint="default"/>
      </w:rPr>
    </w:lvl>
    <w:lvl w:ilvl="5" w:tplc="7FD20F1A" w:tentative="1">
      <w:start w:val="1"/>
      <w:numFmt w:val="bullet"/>
      <w:lvlText w:val="•"/>
      <w:lvlJc w:val="left"/>
      <w:pPr>
        <w:tabs>
          <w:tab w:val="num" w:pos="4320"/>
        </w:tabs>
        <w:ind w:left="4320" w:hanging="360"/>
      </w:pPr>
      <w:rPr>
        <w:rFonts w:ascii="Arial" w:hAnsi="Arial" w:hint="default"/>
      </w:rPr>
    </w:lvl>
    <w:lvl w:ilvl="6" w:tplc="BBC65416" w:tentative="1">
      <w:start w:val="1"/>
      <w:numFmt w:val="bullet"/>
      <w:lvlText w:val="•"/>
      <w:lvlJc w:val="left"/>
      <w:pPr>
        <w:tabs>
          <w:tab w:val="num" w:pos="5040"/>
        </w:tabs>
        <w:ind w:left="5040" w:hanging="360"/>
      </w:pPr>
      <w:rPr>
        <w:rFonts w:ascii="Arial" w:hAnsi="Arial" w:hint="default"/>
      </w:rPr>
    </w:lvl>
    <w:lvl w:ilvl="7" w:tplc="66322C18" w:tentative="1">
      <w:start w:val="1"/>
      <w:numFmt w:val="bullet"/>
      <w:lvlText w:val="•"/>
      <w:lvlJc w:val="left"/>
      <w:pPr>
        <w:tabs>
          <w:tab w:val="num" w:pos="5760"/>
        </w:tabs>
        <w:ind w:left="5760" w:hanging="360"/>
      </w:pPr>
      <w:rPr>
        <w:rFonts w:ascii="Arial" w:hAnsi="Arial" w:hint="default"/>
      </w:rPr>
    </w:lvl>
    <w:lvl w:ilvl="8" w:tplc="0F00F58C" w:tentative="1">
      <w:start w:val="1"/>
      <w:numFmt w:val="bullet"/>
      <w:lvlText w:val="•"/>
      <w:lvlJc w:val="left"/>
      <w:pPr>
        <w:tabs>
          <w:tab w:val="num" w:pos="6480"/>
        </w:tabs>
        <w:ind w:left="6480" w:hanging="360"/>
      </w:pPr>
      <w:rPr>
        <w:rFonts w:ascii="Arial" w:hAnsi="Arial" w:hint="default"/>
      </w:rPr>
    </w:lvl>
  </w:abstractNum>
  <w:abstractNum w:abstractNumId="4">
    <w:nsid w:val="0F927CD3"/>
    <w:multiLevelType w:val="hybridMultilevel"/>
    <w:tmpl w:val="15B0691A"/>
    <w:lvl w:ilvl="0" w:tplc="79AAD6B8">
      <w:start w:val="1"/>
      <w:numFmt w:val="bullet"/>
      <w:lvlText w:val="•"/>
      <w:lvlJc w:val="left"/>
      <w:pPr>
        <w:tabs>
          <w:tab w:val="num" w:pos="720"/>
        </w:tabs>
        <w:ind w:left="720" w:hanging="360"/>
      </w:pPr>
      <w:rPr>
        <w:rFonts w:ascii="Arial" w:hAnsi="Arial" w:hint="default"/>
      </w:rPr>
    </w:lvl>
    <w:lvl w:ilvl="1" w:tplc="C9427114" w:tentative="1">
      <w:start w:val="1"/>
      <w:numFmt w:val="bullet"/>
      <w:lvlText w:val="•"/>
      <w:lvlJc w:val="left"/>
      <w:pPr>
        <w:tabs>
          <w:tab w:val="num" w:pos="1440"/>
        </w:tabs>
        <w:ind w:left="1440" w:hanging="360"/>
      </w:pPr>
      <w:rPr>
        <w:rFonts w:ascii="Arial" w:hAnsi="Arial" w:hint="default"/>
      </w:rPr>
    </w:lvl>
    <w:lvl w:ilvl="2" w:tplc="AD60CADE" w:tentative="1">
      <w:start w:val="1"/>
      <w:numFmt w:val="bullet"/>
      <w:lvlText w:val="•"/>
      <w:lvlJc w:val="left"/>
      <w:pPr>
        <w:tabs>
          <w:tab w:val="num" w:pos="2160"/>
        </w:tabs>
        <w:ind w:left="2160" w:hanging="360"/>
      </w:pPr>
      <w:rPr>
        <w:rFonts w:ascii="Arial" w:hAnsi="Arial" w:hint="default"/>
      </w:rPr>
    </w:lvl>
    <w:lvl w:ilvl="3" w:tplc="3EF821EE" w:tentative="1">
      <w:start w:val="1"/>
      <w:numFmt w:val="bullet"/>
      <w:lvlText w:val="•"/>
      <w:lvlJc w:val="left"/>
      <w:pPr>
        <w:tabs>
          <w:tab w:val="num" w:pos="2880"/>
        </w:tabs>
        <w:ind w:left="2880" w:hanging="360"/>
      </w:pPr>
      <w:rPr>
        <w:rFonts w:ascii="Arial" w:hAnsi="Arial" w:hint="default"/>
      </w:rPr>
    </w:lvl>
    <w:lvl w:ilvl="4" w:tplc="FE9E9598" w:tentative="1">
      <w:start w:val="1"/>
      <w:numFmt w:val="bullet"/>
      <w:lvlText w:val="•"/>
      <w:lvlJc w:val="left"/>
      <w:pPr>
        <w:tabs>
          <w:tab w:val="num" w:pos="3600"/>
        </w:tabs>
        <w:ind w:left="3600" w:hanging="360"/>
      </w:pPr>
      <w:rPr>
        <w:rFonts w:ascii="Arial" w:hAnsi="Arial" w:hint="default"/>
      </w:rPr>
    </w:lvl>
    <w:lvl w:ilvl="5" w:tplc="4DE253EE" w:tentative="1">
      <w:start w:val="1"/>
      <w:numFmt w:val="bullet"/>
      <w:lvlText w:val="•"/>
      <w:lvlJc w:val="left"/>
      <w:pPr>
        <w:tabs>
          <w:tab w:val="num" w:pos="4320"/>
        </w:tabs>
        <w:ind w:left="4320" w:hanging="360"/>
      </w:pPr>
      <w:rPr>
        <w:rFonts w:ascii="Arial" w:hAnsi="Arial" w:hint="default"/>
      </w:rPr>
    </w:lvl>
    <w:lvl w:ilvl="6" w:tplc="4D8C74FA" w:tentative="1">
      <w:start w:val="1"/>
      <w:numFmt w:val="bullet"/>
      <w:lvlText w:val="•"/>
      <w:lvlJc w:val="left"/>
      <w:pPr>
        <w:tabs>
          <w:tab w:val="num" w:pos="5040"/>
        </w:tabs>
        <w:ind w:left="5040" w:hanging="360"/>
      </w:pPr>
      <w:rPr>
        <w:rFonts w:ascii="Arial" w:hAnsi="Arial" w:hint="default"/>
      </w:rPr>
    </w:lvl>
    <w:lvl w:ilvl="7" w:tplc="1A8275D4" w:tentative="1">
      <w:start w:val="1"/>
      <w:numFmt w:val="bullet"/>
      <w:lvlText w:val="•"/>
      <w:lvlJc w:val="left"/>
      <w:pPr>
        <w:tabs>
          <w:tab w:val="num" w:pos="5760"/>
        </w:tabs>
        <w:ind w:left="5760" w:hanging="360"/>
      </w:pPr>
      <w:rPr>
        <w:rFonts w:ascii="Arial" w:hAnsi="Arial" w:hint="default"/>
      </w:rPr>
    </w:lvl>
    <w:lvl w:ilvl="8" w:tplc="BDDC49F8" w:tentative="1">
      <w:start w:val="1"/>
      <w:numFmt w:val="bullet"/>
      <w:lvlText w:val="•"/>
      <w:lvlJc w:val="left"/>
      <w:pPr>
        <w:tabs>
          <w:tab w:val="num" w:pos="6480"/>
        </w:tabs>
        <w:ind w:left="6480" w:hanging="360"/>
      </w:pPr>
      <w:rPr>
        <w:rFonts w:ascii="Arial" w:hAnsi="Arial" w:hint="default"/>
      </w:rPr>
    </w:lvl>
  </w:abstractNum>
  <w:abstractNum w:abstractNumId="5">
    <w:nsid w:val="2CD76AA9"/>
    <w:multiLevelType w:val="hybridMultilevel"/>
    <w:tmpl w:val="4D52B774"/>
    <w:lvl w:ilvl="0" w:tplc="8F3ECDFC">
      <w:start w:val="1"/>
      <w:numFmt w:val="bullet"/>
      <w:lvlText w:val="•"/>
      <w:lvlJc w:val="left"/>
      <w:pPr>
        <w:tabs>
          <w:tab w:val="num" w:pos="720"/>
        </w:tabs>
        <w:ind w:left="720" w:hanging="360"/>
      </w:pPr>
      <w:rPr>
        <w:rFonts w:ascii="Times" w:hAnsi="Times" w:hint="default"/>
      </w:rPr>
    </w:lvl>
    <w:lvl w:ilvl="1" w:tplc="B282B692" w:tentative="1">
      <w:start w:val="1"/>
      <w:numFmt w:val="bullet"/>
      <w:lvlText w:val="•"/>
      <w:lvlJc w:val="left"/>
      <w:pPr>
        <w:tabs>
          <w:tab w:val="num" w:pos="1440"/>
        </w:tabs>
        <w:ind w:left="1440" w:hanging="360"/>
      </w:pPr>
      <w:rPr>
        <w:rFonts w:ascii="Times" w:hAnsi="Times" w:hint="default"/>
      </w:rPr>
    </w:lvl>
    <w:lvl w:ilvl="2" w:tplc="96EA1C7E" w:tentative="1">
      <w:start w:val="1"/>
      <w:numFmt w:val="bullet"/>
      <w:lvlText w:val="•"/>
      <w:lvlJc w:val="left"/>
      <w:pPr>
        <w:tabs>
          <w:tab w:val="num" w:pos="2160"/>
        </w:tabs>
        <w:ind w:left="2160" w:hanging="360"/>
      </w:pPr>
      <w:rPr>
        <w:rFonts w:ascii="Times" w:hAnsi="Times" w:hint="default"/>
      </w:rPr>
    </w:lvl>
    <w:lvl w:ilvl="3" w:tplc="6F46405E" w:tentative="1">
      <w:start w:val="1"/>
      <w:numFmt w:val="bullet"/>
      <w:lvlText w:val="•"/>
      <w:lvlJc w:val="left"/>
      <w:pPr>
        <w:tabs>
          <w:tab w:val="num" w:pos="2880"/>
        </w:tabs>
        <w:ind w:left="2880" w:hanging="360"/>
      </w:pPr>
      <w:rPr>
        <w:rFonts w:ascii="Times" w:hAnsi="Times" w:hint="default"/>
      </w:rPr>
    </w:lvl>
    <w:lvl w:ilvl="4" w:tplc="D1E27E18" w:tentative="1">
      <w:start w:val="1"/>
      <w:numFmt w:val="bullet"/>
      <w:lvlText w:val="•"/>
      <w:lvlJc w:val="left"/>
      <w:pPr>
        <w:tabs>
          <w:tab w:val="num" w:pos="3600"/>
        </w:tabs>
        <w:ind w:left="3600" w:hanging="360"/>
      </w:pPr>
      <w:rPr>
        <w:rFonts w:ascii="Times" w:hAnsi="Times" w:hint="default"/>
      </w:rPr>
    </w:lvl>
    <w:lvl w:ilvl="5" w:tplc="F54045D4" w:tentative="1">
      <w:start w:val="1"/>
      <w:numFmt w:val="bullet"/>
      <w:lvlText w:val="•"/>
      <w:lvlJc w:val="left"/>
      <w:pPr>
        <w:tabs>
          <w:tab w:val="num" w:pos="4320"/>
        </w:tabs>
        <w:ind w:left="4320" w:hanging="360"/>
      </w:pPr>
      <w:rPr>
        <w:rFonts w:ascii="Times" w:hAnsi="Times" w:hint="default"/>
      </w:rPr>
    </w:lvl>
    <w:lvl w:ilvl="6" w:tplc="56242048" w:tentative="1">
      <w:start w:val="1"/>
      <w:numFmt w:val="bullet"/>
      <w:lvlText w:val="•"/>
      <w:lvlJc w:val="left"/>
      <w:pPr>
        <w:tabs>
          <w:tab w:val="num" w:pos="5040"/>
        </w:tabs>
        <w:ind w:left="5040" w:hanging="360"/>
      </w:pPr>
      <w:rPr>
        <w:rFonts w:ascii="Times" w:hAnsi="Times" w:hint="default"/>
      </w:rPr>
    </w:lvl>
    <w:lvl w:ilvl="7" w:tplc="D68C4D90" w:tentative="1">
      <w:start w:val="1"/>
      <w:numFmt w:val="bullet"/>
      <w:lvlText w:val="•"/>
      <w:lvlJc w:val="left"/>
      <w:pPr>
        <w:tabs>
          <w:tab w:val="num" w:pos="5760"/>
        </w:tabs>
        <w:ind w:left="5760" w:hanging="360"/>
      </w:pPr>
      <w:rPr>
        <w:rFonts w:ascii="Times" w:hAnsi="Times" w:hint="default"/>
      </w:rPr>
    </w:lvl>
    <w:lvl w:ilvl="8" w:tplc="0046B6B6" w:tentative="1">
      <w:start w:val="1"/>
      <w:numFmt w:val="bullet"/>
      <w:lvlText w:val="•"/>
      <w:lvlJc w:val="left"/>
      <w:pPr>
        <w:tabs>
          <w:tab w:val="num" w:pos="6480"/>
        </w:tabs>
        <w:ind w:left="6480" w:hanging="360"/>
      </w:pPr>
      <w:rPr>
        <w:rFonts w:ascii="Times" w:hAnsi="Times" w:hint="default"/>
      </w:rPr>
    </w:lvl>
  </w:abstractNum>
  <w:abstractNum w:abstractNumId="6">
    <w:nsid w:val="361570BA"/>
    <w:multiLevelType w:val="hybridMultilevel"/>
    <w:tmpl w:val="D0248B0E"/>
    <w:lvl w:ilvl="0" w:tplc="17045584">
      <w:start w:val="1"/>
      <w:numFmt w:val="bullet"/>
      <w:lvlText w:val="•"/>
      <w:lvlJc w:val="left"/>
      <w:pPr>
        <w:tabs>
          <w:tab w:val="num" w:pos="720"/>
        </w:tabs>
        <w:ind w:left="720" w:hanging="360"/>
      </w:pPr>
      <w:rPr>
        <w:rFonts w:ascii="Arial" w:hAnsi="Arial" w:hint="default"/>
      </w:rPr>
    </w:lvl>
    <w:lvl w:ilvl="1" w:tplc="08B8BE8C" w:tentative="1">
      <w:start w:val="1"/>
      <w:numFmt w:val="bullet"/>
      <w:lvlText w:val="•"/>
      <w:lvlJc w:val="left"/>
      <w:pPr>
        <w:tabs>
          <w:tab w:val="num" w:pos="1440"/>
        </w:tabs>
        <w:ind w:left="1440" w:hanging="360"/>
      </w:pPr>
      <w:rPr>
        <w:rFonts w:ascii="Arial" w:hAnsi="Arial" w:hint="default"/>
      </w:rPr>
    </w:lvl>
    <w:lvl w:ilvl="2" w:tplc="7FC0468E" w:tentative="1">
      <w:start w:val="1"/>
      <w:numFmt w:val="bullet"/>
      <w:lvlText w:val="•"/>
      <w:lvlJc w:val="left"/>
      <w:pPr>
        <w:tabs>
          <w:tab w:val="num" w:pos="2160"/>
        </w:tabs>
        <w:ind w:left="2160" w:hanging="360"/>
      </w:pPr>
      <w:rPr>
        <w:rFonts w:ascii="Arial" w:hAnsi="Arial" w:hint="default"/>
      </w:rPr>
    </w:lvl>
    <w:lvl w:ilvl="3" w:tplc="24F0931E" w:tentative="1">
      <w:start w:val="1"/>
      <w:numFmt w:val="bullet"/>
      <w:lvlText w:val="•"/>
      <w:lvlJc w:val="left"/>
      <w:pPr>
        <w:tabs>
          <w:tab w:val="num" w:pos="2880"/>
        </w:tabs>
        <w:ind w:left="2880" w:hanging="360"/>
      </w:pPr>
      <w:rPr>
        <w:rFonts w:ascii="Arial" w:hAnsi="Arial" w:hint="default"/>
      </w:rPr>
    </w:lvl>
    <w:lvl w:ilvl="4" w:tplc="932A2A1E" w:tentative="1">
      <w:start w:val="1"/>
      <w:numFmt w:val="bullet"/>
      <w:lvlText w:val="•"/>
      <w:lvlJc w:val="left"/>
      <w:pPr>
        <w:tabs>
          <w:tab w:val="num" w:pos="3600"/>
        </w:tabs>
        <w:ind w:left="3600" w:hanging="360"/>
      </w:pPr>
      <w:rPr>
        <w:rFonts w:ascii="Arial" w:hAnsi="Arial" w:hint="default"/>
      </w:rPr>
    </w:lvl>
    <w:lvl w:ilvl="5" w:tplc="4F607F8A" w:tentative="1">
      <w:start w:val="1"/>
      <w:numFmt w:val="bullet"/>
      <w:lvlText w:val="•"/>
      <w:lvlJc w:val="left"/>
      <w:pPr>
        <w:tabs>
          <w:tab w:val="num" w:pos="4320"/>
        </w:tabs>
        <w:ind w:left="4320" w:hanging="360"/>
      </w:pPr>
      <w:rPr>
        <w:rFonts w:ascii="Arial" w:hAnsi="Arial" w:hint="default"/>
      </w:rPr>
    </w:lvl>
    <w:lvl w:ilvl="6" w:tplc="703E8B44" w:tentative="1">
      <w:start w:val="1"/>
      <w:numFmt w:val="bullet"/>
      <w:lvlText w:val="•"/>
      <w:lvlJc w:val="left"/>
      <w:pPr>
        <w:tabs>
          <w:tab w:val="num" w:pos="5040"/>
        </w:tabs>
        <w:ind w:left="5040" w:hanging="360"/>
      </w:pPr>
      <w:rPr>
        <w:rFonts w:ascii="Arial" w:hAnsi="Arial" w:hint="default"/>
      </w:rPr>
    </w:lvl>
    <w:lvl w:ilvl="7" w:tplc="1382D88A" w:tentative="1">
      <w:start w:val="1"/>
      <w:numFmt w:val="bullet"/>
      <w:lvlText w:val="•"/>
      <w:lvlJc w:val="left"/>
      <w:pPr>
        <w:tabs>
          <w:tab w:val="num" w:pos="5760"/>
        </w:tabs>
        <w:ind w:left="5760" w:hanging="360"/>
      </w:pPr>
      <w:rPr>
        <w:rFonts w:ascii="Arial" w:hAnsi="Arial" w:hint="default"/>
      </w:rPr>
    </w:lvl>
    <w:lvl w:ilvl="8" w:tplc="A6B4C8D4" w:tentative="1">
      <w:start w:val="1"/>
      <w:numFmt w:val="bullet"/>
      <w:lvlText w:val="•"/>
      <w:lvlJc w:val="left"/>
      <w:pPr>
        <w:tabs>
          <w:tab w:val="num" w:pos="6480"/>
        </w:tabs>
        <w:ind w:left="6480" w:hanging="360"/>
      </w:pPr>
      <w:rPr>
        <w:rFonts w:ascii="Arial" w:hAnsi="Arial" w:hint="default"/>
      </w:rPr>
    </w:lvl>
  </w:abstractNum>
  <w:abstractNum w:abstractNumId="7">
    <w:nsid w:val="39390C4D"/>
    <w:multiLevelType w:val="hybridMultilevel"/>
    <w:tmpl w:val="2BAA88A0"/>
    <w:lvl w:ilvl="0" w:tplc="E00CDE2E">
      <w:start w:val="1"/>
      <w:numFmt w:val="bullet"/>
      <w:lvlText w:val="•"/>
      <w:lvlJc w:val="left"/>
      <w:pPr>
        <w:tabs>
          <w:tab w:val="num" w:pos="720"/>
        </w:tabs>
        <w:ind w:left="720" w:hanging="360"/>
      </w:pPr>
      <w:rPr>
        <w:rFonts w:ascii="Arial" w:hAnsi="Arial" w:hint="default"/>
      </w:rPr>
    </w:lvl>
    <w:lvl w:ilvl="1" w:tplc="3440D9F2">
      <w:numFmt w:val="bullet"/>
      <w:lvlText w:val="–"/>
      <w:lvlJc w:val="left"/>
      <w:pPr>
        <w:tabs>
          <w:tab w:val="num" w:pos="1440"/>
        </w:tabs>
        <w:ind w:left="1440" w:hanging="360"/>
      </w:pPr>
      <w:rPr>
        <w:rFonts w:ascii="Arial" w:hAnsi="Arial" w:hint="default"/>
      </w:rPr>
    </w:lvl>
    <w:lvl w:ilvl="2" w:tplc="93883BDE" w:tentative="1">
      <w:start w:val="1"/>
      <w:numFmt w:val="bullet"/>
      <w:lvlText w:val="•"/>
      <w:lvlJc w:val="left"/>
      <w:pPr>
        <w:tabs>
          <w:tab w:val="num" w:pos="2160"/>
        </w:tabs>
        <w:ind w:left="2160" w:hanging="360"/>
      </w:pPr>
      <w:rPr>
        <w:rFonts w:ascii="Arial" w:hAnsi="Arial" w:hint="default"/>
      </w:rPr>
    </w:lvl>
    <w:lvl w:ilvl="3" w:tplc="2D323D78" w:tentative="1">
      <w:start w:val="1"/>
      <w:numFmt w:val="bullet"/>
      <w:lvlText w:val="•"/>
      <w:lvlJc w:val="left"/>
      <w:pPr>
        <w:tabs>
          <w:tab w:val="num" w:pos="2880"/>
        </w:tabs>
        <w:ind w:left="2880" w:hanging="360"/>
      </w:pPr>
      <w:rPr>
        <w:rFonts w:ascii="Arial" w:hAnsi="Arial" w:hint="default"/>
      </w:rPr>
    </w:lvl>
    <w:lvl w:ilvl="4" w:tplc="B1D4BC14" w:tentative="1">
      <w:start w:val="1"/>
      <w:numFmt w:val="bullet"/>
      <w:lvlText w:val="•"/>
      <w:lvlJc w:val="left"/>
      <w:pPr>
        <w:tabs>
          <w:tab w:val="num" w:pos="3600"/>
        </w:tabs>
        <w:ind w:left="3600" w:hanging="360"/>
      </w:pPr>
      <w:rPr>
        <w:rFonts w:ascii="Arial" w:hAnsi="Arial" w:hint="default"/>
      </w:rPr>
    </w:lvl>
    <w:lvl w:ilvl="5" w:tplc="C2D61D42" w:tentative="1">
      <w:start w:val="1"/>
      <w:numFmt w:val="bullet"/>
      <w:lvlText w:val="•"/>
      <w:lvlJc w:val="left"/>
      <w:pPr>
        <w:tabs>
          <w:tab w:val="num" w:pos="4320"/>
        </w:tabs>
        <w:ind w:left="4320" w:hanging="360"/>
      </w:pPr>
      <w:rPr>
        <w:rFonts w:ascii="Arial" w:hAnsi="Arial" w:hint="default"/>
      </w:rPr>
    </w:lvl>
    <w:lvl w:ilvl="6" w:tplc="BD363C0C" w:tentative="1">
      <w:start w:val="1"/>
      <w:numFmt w:val="bullet"/>
      <w:lvlText w:val="•"/>
      <w:lvlJc w:val="left"/>
      <w:pPr>
        <w:tabs>
          <w:tab w:val="num" w:pos="5040"/>
        </w:tabs>
        <w:ind w:left="5040" w:hanging="360"/>
      </w:pPr>
      <w:rPr>
        <w:rFonts w:ascii="Arial" w:hAnsi="Arial" w:hint="default"/>
      </w:rPr>
    </w:lvl>
    <w:lvl w:ilvl="7" w:tplc="192C2BF2" w:tentative="1">
      <w:start w:val="1"/>
      <w:numFmt w:val="bullet"/>
      <w:lvlText w:val="•"/>
      <w:lvlJc w:val="left"/>
      <w:pPr>
        <w:tabs>
          <w:tab w:val="num" w:pos="5760"/>
        </w:tabs>
        <w:ind w:left="5760" w:hanging="360"/>
      </w:pPr>
      <w:rPr>
        <w:rFonts w:ascii="Arial" w:hAnsi="Arial" w:hint="default"/>
      </w:rPr>
    </w:lvl>
    <w:lvl w:ilvl="8" w:tplc="3822CF26" w:tentative="1">
      <w:start w:val="1"/>
      <w:numFmt w:val="bullet"/>
      <w:lvlText w:val="•"/>
      <w:lvlJc w:val="left"/>
      <w:pPr>
        <w:tabs>
          <w:tab w:val="num" w:pos="6480"/>
        </w:tabs>
        <w:ind w:left="6480" w:hanging="360"/>
      </w:pPr>
      <w:rPr>
        <w:rFonts w:ascii="Arial" w:hAnsi="Arial" w:hint="default"/>
      </w:rPr>
    </w:lvl>
  </w:abstractNum>
  <w:abstractNum w:abstractNumId="8">
    <w:nsid w:val="3D291A8E"/>
    <w:multiLevelType w:val="hybridMultilevel"/>
    <w:tmpl w:val="D5B6449A"/>
    <w:lvl w:ilvl="0" w:tplc="3D66DF2C">
      <w:start w:val="1"/>
      <w:numFmt w:val="bullet"/>
      <w:lvlText w:val="•"/>
      <w:lvlJc w:val="left"/>
      <w:pPr>
        <w:tabs>
          <w:tab w:val="num" w:pos="720"/>
        </w:tabs>
        <w:ind w:left="720" w:hanging="360"/>
      </w:pPr>
      <w:rPr>
        <w:rFonts w:ascii="Arial" w:hAnsi="Arial" w:hint="default"/>
      </w:rPr>
    </w:lvl>
    <w:lvl w:ilvl="1" w:tplc="5992C8D8" w:tentative="1">
      <w:start w:val="1"/>
      <w:numFmt w:val="bullet"/>
      <w:lvlText w:val="•"/>
      <w:lvlJc w:val="left"/>
      <w:pPr>
        <w:tabs>
          <w:tab w:val="num" w:pos="1440"/>
        </w:tabs>
        <w:ind w:left="1440" w:hanging="360"/>
      </w:pPr>
      <w:rPr>
        <w:rFonts w:ascii="Arial" w:hAnsi="Arial" w:hint="default"/>
      </w:rPr>
    </w:lvl>
    <w:lvl w:ilvl="2" w:tplc="BA583B0C" w:tentative="1">
      <w:start w:val="1"/>
      <w:numFmt w:val="bullet"/>
      <w:lvlText w:val="•"/>
      <w:lvlJc w:val="left"/>
      <w:pPr>
        <w:tabs>
          <w:tab w:val="num" w:pos="2160"/>
        </w:tabs>
        <w:ind w:left="2160" w:hanging="360"/>
      </w:pPr>
      <w:rPr>
        <w:rFonts w:ascii="Arial" w:hAnsi="Arial" w:hint="default"/>
      </w:rPr>
    </w:lvl>
    <w:lvl w:ilvl="3" w:tplc="A5D2EA58" w:tentative="1">
      <w:start w:val="1"/>
      <w:numFmt w:val="bullet"/>
      <w:lvlText w:val="•"/>
      <w:lvlJc w:val="left"/>
      <w:pPr>
        <w:tabs>
          <w:tab w:val="num" w:pos="2880"/>
        </w:tabs>
        <w:ind w:left="2880" w:hanging="360"/>
      </w:pPr>
      <w:rPr>
        <w:rFonts w:ascii="Arial" w:hAnsi="Arial" w:hint="default"/>
      </w:rPr>
    </w:lvl>
    <w:lvl w:ilvl="4" w:tplc="D5DA9DE8" w:tentative="1">
      <w:start w:val="1"/>
      <w:numFmt w:val="bullet"/>
      <w:lvlText w:val="•"/>
      <w:lvlJc w:val="left"/>
      <w:pPr>
        <w:tabs>
          <w:tab w:val="num" w:pos="3600"/>
        </w:tabs>
        <w:ind w:left="3600" w:hanging="360"/>
      </w:pPr>
      <w:rPr>
        <w:rFonts w:ascii="Arial" w:hAnsi="Arial" w:hint="default"/>
      </w:rPr>
    </w:lvl>
    <w:lvl w:ilvl="5" w:tplc="3C387E7E" w:tentative="1">
      <w:start w:val="1"/>
      <w:numFmt w:val="bullet"/>
      <w:lvlText w:val="•"/>
      <w:lvlJc w:val="left"/>
      <w:pPr>
        <w:tabs>
          <w:tab w:val="num" w:pos="4320"/>
        </w:tabs>
        <w:ind w:left="4320" w:hanging="360"/>
      </w:pPr>
      <w:rPr>
        <w:rFonts w:ascii="Arial" w:hAnsi="Arial" w:hint="default"/>
      </w:rPr>
    </w:lvl>
    <w:lvl w:ilvl="6" w:tplc="27369D1E" w:tentative="1">
      <w:start w:val="1"/>
      <w:numFmt w:val="bullet"/>
      <w:lvlText w:val="•"/>
      <w:lvlJc w:val="left"/>
      <w:pPr>
        <w:tabs>
          <w:tab w:val="num" w:pos="5040"/>
        </w:tabs>
        <w:ind w:left="5040" w:hanging="360"/>
      </w:pPr>
      <w:rPr>
        <w:rFonts w:ascii="Arial" w:hAnsi="Arial" w:hint="default"/>
      </w:rPr>
    </w:lvl>
    <w:lvl w:ilvl="7" w:tplc="146233DC" w:tentative="1">
      <w:start w:val="1"/>
      <w:numFmt w:val="bullet"/>
      <w:lvlText w:val="•"/>
      <w:lvlJc w:val="left"/>
      <w:pPr>
        <w:tabs>
          <w:tab w:val="num" w:pos="5760"/>
        </w:tabs>
        <w:ind w:left="5760" w:hanging="360"/>
      </w:pPr>
      <w:rPr>
        <w:rFonts w:ascii="Arial" w:hAnsi="Arial" w:hint="default"/>
      </w:rPr>
    </w:lvl>
    <w:lvl w:ilvl="8" w:tplc="05E461DC" w:tentative="1">
      <w:start w:val="1"/>
      <w:numFmt w:val="bullet"/>
      <w:lvlText w:val="•"/>
      <w:lvlJc w:val="left"/>
      <w:pPr>
        <w:tabs>
          <w:tab w:val="num" w:pos="6480"/>
        </w:tabs>
        <w:ind w:left="6480" w:hanging="360"/>
      </w:pPr>
      <w:rPr>
        <w:rFonts w:ascii="Arial" w:hAnsi="Arial" w:hint="default"/>
      </w:rPr>
    </w:lvl>
  </w:abstractNum>
  <w:abstractNum w:abstractNumId="9">
    <w:nsid w:val="3DD0118B"/>
    <w:multiLevelType w:val="hybridMultilevel"/>
    <w:tmpl w:val="8A067B6A"/>
    <w:lvl w:ilvl="0" w:tplc="2996A86C">
      <w:start w:val="1"/>
      <w:numFmt w:val="bullet"/>
      <w:lvlText w:val="•"/>
      <w:lvlJc w:val="left"/>
      <w:pPr>
        <w:tabs>
          <w:tab w:val="num" w:pos="720"/>
        </w:tabs>
        <w:ind w:left="720" w:hanging="360"/>
      </w:pPr>
      <w:rPr>
        <w:rFonts w:ascii="Arial" w:hAnsi="Arial" w:hint="default"/>
      </w:rPr>
    </w:lvl>
    <w:lvl w:ilvl="1" w:tplc="AF1413F2" w:tentative="1">
      <w:start w:val="1"/>
      <w:numFmt w:val="bullet"/>
      <w:lvlText w:val="•"/>
      <w:lvlJc w:val="left"/>
      <w:pPr>
        <w:tabs>
          <w:tab w:val="num" w:pos="1440"/>
        </w:tabs>
        <w:ind w:left="1440" w:hanging="360"/>
      </w:pPr>
      <w:rPr>
        <w:rFonts w:ascii="Arial" w:hAnsi="Arial" w:hint="default"/>
      </w:rPr>
    </w:lvl>
    <w:lvl w:ilvl="2" w:tplc="9D64997A" w:tentative="1">
      <w:start w:val="1"/>
      <w:numFmt w:val="bullet"/>
      <w:lvlText w:val="•"/>
      <w:lvlJc w:val="left"/>
      <w:pPr>
        <w:tabs>
          <w:tab w:val="num" w:pos="2160"/>
        </w:tabs>
        <w:ind w:left="2160" w:hanging="360"/>
      </w:pPr>
      <w:rPr>
        <w:rFonts w:ascii="Arial" w:hAnsi="Arial" w:hint="default"/>
      </w:rPr>
    </w:lvl>
    <w:lvl w:ilvl="3" w:tplc="56F67C92" w:tentative="1">
      <w:start w:val="1"/>
      <w:numFmt w:val="bullet"/>
      <w:lvlText w:val="•"/>
      <w:lvlJc w:val="left"/>
      <w:pPr>
        <w:tabs>
          <w:tab w:val="num" w:pos="2880"/>
        </w:tabs>
        <w:ind w:left="2880" w:hanging="360"/>
      </w:pPr>
      <w:rPr>
        <w:rFonts w:ascii="Arial" w:hAnsi="Arial" w:hint="default"/>
      </w:rPr>
    </w:lvl>
    <w:lvl w:ilvl="4" w:tplc="72D2789A" w:tentative="1">
      <w:start w:val="1"/>
      <w:numFmt w:val="bullet"/>
      <w:lvlText w:val="•"/>
      <w:lvlJc w:val="left"/>
      <w:pPr>
        <w:tabs>
          <w:tab w:val="num" w:pos="3600"/>
        </w:tabs>
        <w:ind w:left="3600" w:hanging="360"/>
      </w:pPr>
      <w:rPr>
        <w:rFonts w:ascii="Arial" w:hAnsi="Arial" w:hint="default"/>
      </w:rPr>
    </w:lvl>
    <w:lvl w:ilvl="5" w:tplc="4D3C7EEC" w:tentative="1">
      <w:start w:val="1"/>
      <w:numFmt w:val="bullet"/>
      <w:lvlText w:val="•"/>
      <w:lvlJc w:val="left"/>
      <w:pPr>
        <w:tabs>
          <w:tab w:val="num" w:pos="4320"/>
        </w:tabs>
        <w:ind w:left="4320" w:hanging="360"/>
      </w:pPr>
      <w:rPr>
        <w:rFonts w:ascii="Arial" w:hAnsi="Arial" w:hint="default"/>
      </w:rPr>
    </w:lvl>
    <w:lvl w:ilvl="6" w:tplc="B8B8144A" w:tentative="1">
      <w:start w:val="1"/>
      <w:numFmt w:val="bullet"/>
      <w:lvlText w:val="•"/>
      <w:lvlJc w:val="left"/>
      <w:pPr>
        <w:tabs>
          <w:tab w:val="num" w:pos="5040"/>
        </w:tabs>
        <w:ind w:left="5040" w:hanging="360"/>
      </w:pPr>
      <w:rPr>
        <w:rFonts w:ascii="Arial" w:hAnsi="Arial" w:hint="default"/>
      </w:rPr>
    </w:lvl>
    <w:lvl w:ilvl="7" w:tplc="C526B9B0" w:tentative="1">
      <w:start w:val="1"/>
      <w:numFmt w:val="bullet"/>
      <w:lvlText w:val="•"/>
      <w:lvlJc w:val="left"/>
      <w:pPr>
        <w:tabs>
          <w:tab w:val="num" w:pos="5760"/>
        </w:tabs>
        <w:ind w:left="5760" w:hanging="360"/>
      </w:pPr>
      <w:rPr>
        <w:rFonts w:ascii="Arial" w:hAnsi="Arial" w:hint="default"/>
      </w:rPr>
    </w:lvl>
    <w:lvl w:ilvl="8" w:tplc="2F84693A" w:tentative="1">
      <w:start w:val="1"/>
      <w:numFmt w:val="bullet"/>
      <w:lvlText w:val="•"/>
      <w:lvlJc w:val="left"/>
      <w:pPr>
        <w:tabs>
          <w:tab w:val="num" w:pos="6480"/>
        </w:tabs>
        <w:ind w:left="6480" w:hanging="360"/>
      </w:pPr>
      <w:rPr>
        <w:rFonts w:ascii="Arial" w:hAnsi="Arial" w:hint="default"/>
      </w:rPr>
    </w:lvl>
  </w:abstractNum>
  <w:abstractNum w:abstractNumId="10">
    <w:nsid w:val="480C3A6A"/>
    <w:multiLevelType w:val="hybridMultilevel"/>
    <w:tmpl w:val="794E3988"/>
    <w:lvl w:ilvl="0" w:tplc="8E3053AA">
      <w:start w:val="1"/>
      <w:numFmt w:val="bullet"/>
      <w:lvlText w:val="•"/>
      <w:lvlJc w:val="left"/>
      <w:pPr>
        <w:tabs>
          <w:tab w:val="num" w:pos="720"/>
        </w:tabs>
        <w:ind w:left="720" w:hanging="360"/>
      </w:pPr>
      <w:rPr>
        <w:rFonts w:ascii="Arial" w:hAnsi="Arial" w:hint="default"/>
      </w:rPr>
    </w:lvl>
    <w:lvl w:ilvl="1" w:tplc="356E2BAE" w:tentative="1">
      <w:start w:val="1"/>
      <w:numFmt w:val="bullet"/>
      <w:lvlText w:val="•"/>
      <w:lvlJc w:val="left"/>
      <w:pPr>
        <w:tabs>
          <w:tab w:val="num" w:pos="1440"/>
        </w:tabs>
        <w:ind w:left="1440" w:hanging="360"/>
      </w:pPr>
      <w:rPr>
        <w:rFonts w:ascii="Arial" w:hAnsi="Arial" w:hint="default"/>
      </w:rPr>
    </w:lvl>
    <w:lvl w:ilvl="2" w:tplc="2E922302" w:tentative="1">
      <w:start w:val="1"/>
      <w:numFmt w:val="bullet"/>
      <w:lvlText w:val="•"/>
      <w:lvlJc w:val="left"/>
      <w:pPr>
        <w:tabs>
          <w:tab w:val="num" w:pos="2160"/>
        </w:tabs>
        <w:ind w:left="2160" w:hanging="360"/>
      </w:pPr>
      <w:rPr>
        <w:rFonts w:ascii="Arial" w:hAnsi="Arial" w:hint="default"/>
      </w:rPr>
    </w:lvl>
    <w:lvl w:ilvl="3" w:tplc="51407772" w:tentative="1">
      <w:start w:val="1"/>
      <w:numFmt w:val="bullet"/>
      <w:lvlText w:val="•"/>
      <w:lvlJc w:val="left"/>
      <w:pPr>
        <w:tabs>
          <w:tab w:val="num" w:pos="2880"/>
        </w:tabs>
        <w:ind w:left="2880" w:hanging="360"/>
      </w:pPr>
      <w:rPr>
        <w:rFonts w:ascii="Arial" w:hAnsi="Arial" w:hint="default"/>
      </w:rPr>
    </w:lvl>
    <w:lvl w:ilvl="4" w:tplc="CFBC0CDE" w:tentative="1">
      <w:start w:val="1"/>
      <w:numFmt w:val="bullet"/>
      <w:lvlText w:val="•"/>
      <w:lvlJc w:val="left"/>
      <w:pPr>
        <w:tabs>
          <w:tab w:val="num" w:pos="3600"/>
        </w:tabs>
        <w:ind w:left="3600" w:hanging="360"/>
      </w:pPr>
      <w:rPr>
        <w:rFonts w:ascii="Arial" w:hAnsi="Arial" w:hint="default"/>
      </w:rPr>
    </w:lvl>
    <w:lvl w:ilvl="5" w:tplc="1B946DDE" w:tentative="1">
      <w:start w:val="1"/>
      <w:numFmt w:val="bullet"/>
      <w:lvlText w:val="•"/>
      <w:lvlJc w:val="left"/>
      <w:pPr>
        <w:tabs>
          <w:tab w:val="num" w:pos="4320"/>
        </w:tabs>
        <w:ind w:left="4320" w:hanging="360"/>
      </w:pPr>
      <w:rPr>
        <w:rFonts w:ascii="Arial" w:hAnsi="Arial" w:hint="default"/>
      </w:rPr>
    </w:lvl>
    <w:lvl w:ilvl="6" w:tplc="61C2AD30" w:tentative="1">
      <w:start w:val="1"/>
      <w:numFmt w:val="bullet"/>
      <w:lvlText w:val="•"/>
      <w:lvlJc w:val="left"/>
      <w:pPr>
        <w:tabs>
          <w:tab w:val="num" w:pos="5040"/>
        </w:tabs>
        <w:ind w:left="5040" w:hanging="360"/>
      </w:pPr>
      <w:rPr>
        <w:rFonts w:ascii="Arial" w:hAnsi="Arial" w:hint="default"/>
      </w:rPr>
    </w:lvl>
    <w:lvl w:ilvl="7" w:tplc="996AF5E4" w:tentative="1">
      <w:start w:val="1"/>
      <w:numFmt w:val="bullet"/>
      <w:lvlText w:val="•"/>
      <w:lvlJc w:val="left"/>
      <w:pPr>
        <w:tabs>
          <w:tab w:val="num" w:pos="5760"/>
        </w:tabs>
        <w:ind w:left="5760" w:hanging="360"/>
      </w:pPr>
      <w:rPr>
        <w:rFonts w:ascii="Arial" w:hAnsi="Arial" w:hint="default"/>
      </w:rPr>
    </w:lvl>
    <w:lvl w:ilvl="8" w:tplc="C6BCB502" w:tentative="1">
      <w:start w:val="1"/>
      <w:numFmt w:val="bullet"/>
      <w:lvlText w:val="•"/>
      <w:lvlJc w:val="left"/>
      <w:pPr>
        <w:tabs>
          <w:tab w:val="num" w:pos="6480"/>
        </w:tabs>
        <w:ind w:left="6480" w:hanging="360"/>
      </w:pPr>
      <w:rPr>
        <w:rFonts w:ascii="Arial" w:hAnsi="Arial" w:hint="default"/>
      </w:rPr>
    </w:lvl>
  </w:abstractNum>
  <w:abstractNum w:abstractNumId="11">
    <w:nsid w:val="4B956858"/>
    <w:multiLevelType w:val="hybridMultilevel"/>
    <w:tmpl w:val="7CCC018C"/>
    <w:lvl w:ilvl="0" w:tplc="91063050">
      <w:start w:val="1"/>
      <w:numFmt w:val="bullet"/>
      <w:lvlText w:val="•"/>
      <w:lvlJc w:val="left"/>
      <w:pPr>
        <w:tabs>
          <w:tab w:val="num" w:pos="720"/>
        </w:tabs>
        <w:ind w:left="720" w:hanging="360"/>
      </w:pPr>
      <w:rPr>
        <w:rFonts w:ascii="Arial" w:hAnsi="Arial" w:hint="default"/>
      </w:rPr>
    </w:lvl>
    <w:lvl w:ilvl="1" w:tplc="F6002366" w:tentative="1">
      <w:start w:val="1"/>
      <w:numFmt w:val="bullet"/>
      <w:lvlText w:val="•"/>
      <w:lvlJc w:val="left"/>
      <w:pPr>
        <w:tabs>
          <w:tab w:val="num" w:pos="1440"/>
        </w:tabs>
        <w:ind w:left="1440" w:hanging="360"/>
      </w:pPr>
      <w:rPr>
        <w:rFonts w:ascii="Arial" w:hAnsi="Arial" w:hint="default"/>
      </w:rPr>
    </w:lvl>
    <w:lvl w:ilvl="2" w:tplc="68DC3A6E" w:tentative="1">
      <w:start w:val="1"/>
      <w:numFmt w:val="bullet"/>
      <w:lvlText w:val="•"/>
      <w:lvlJc w:val="left"/>
      <w:pPr>
        <w:tabs>
          <w:tab w:val="num" w:pos="2160"/>
        </w:tabs>
        <w:ind w:left="2160" w:hanging="360"/>
      </w:pPr>
      <w:rPr>
        <w:rFonts w:ascii="Arial" w:hAnsi="Arial" w:hint="default"/>
      </w:rPr>
    </w:lvl>
    <w:lvl w:ilvl="3" w:tplc="0660E80A" w:tentative="1">
      <w:start w:val="1"/>
      <w:numFmt w:val="bullet"/>
      <w:lvlText w:val="•"/>
      <w:lvlJc w:val="left"/>
      <w:pPr>
        <w:tabs>
          <w:tab w:val="num" w:pos="2880"/>
        </w:tabs>
        <w:ind w:left="2880" w:hanging="360"/>
      </w:pPr>
      <w:rPr>
        <w:rFonts w:ascii="Arial" w:hAnsi="Arial" w:hint="default"/>
      </w:rPr>
    </w:lvl>
    <w:lvl w:ilvl="4" w:tplc="8D404758" w:tentative="1">
      <w:start w:val="1"/>
      <w:numFmt w:val="bullet"/>
      <w:lvlText w:val="•"/>
      <w:lvlJc w:val="left"/>
      <w:pPr>
        <w:tabs>
          <w:tab w:val="num" w:pos="3600"/>
        </w:tabs>
        <w:ind w:left="3600" w:hanging="360"/>
      </w:pPr>
      <w:rPr>
        <w:rFonts w:ascii="Arial" w:hAnsi="Arial" w:hint="default"/>
      </w:rPr>
    </w:lvl>
    <w:lvl w:ilvl="5" w:tplc="6748BEBE" w:tentative="1">
      <w:start w:val="1"/>
      <w:numFmt w:val="bullet"/>
      <w:lvlText w:val="•"/>
      <w:lvlJc w:val="left"/>
      <w:pPr>
        <w:tabs>
          <w:tab w:val="num" w:pos="4320"/>
        </w:tabs>
        <w:ind w:left="4320" w:hanging="360"/>
      </w:pPr>
      <w:rPr>
        <w:rFonts w:ascii="Arial" w:hAnsi="Arial" w:hint="default"/>
      </w:rPr>
    </w:lvl>
    <w:lvl w:ilvl="6" w:tplc="FC56F3F8" w:tentative="1">
      <w:start w:val="1"/>
      <w:numFmt w:val="bullet"/>
      <w:lvlText w:val="•"/>
      <w:lvlJc w:val="left"/>
      <w:pPr>
        <w:tabs>
          <w:tab w:val="num" w:pos="5040"/>
        </w:tabs>
        <w:ind w:left="5040" w:hanging="360"/>
      </w:pPr>
      <w:rPr>
        <w:rFonts w:ascii="Arial" w:hAnsi="Arial" w:hint="default"/>
      </w:rPr>
    </w:lvl>
    <w:lvl w:ilvl="7" w:tplc="F594BF9E" w:tentative="1">
      <w:start w:val="1"/>
      <w:numFmt w:val="bullet"/>
      <w:lvlText w:val="•"/>
      <w:lvlJc w:val="left"/>
      <w:pPr>
        <w:tabs>
          <w:tab w:val="num" w:pos="5760"/>
        </w:tabs>
        <w:ind w:left="5760" w:hanging="360"/>
      </w:pPr>
      <w:rPr>
        <w:rFonts w:ascii="Arial" w:hAnsi="Arial" w:hint="default"/>
      </w:rPr>
    </w:lvl>
    <w:lvl w:ilvl="8" w:tplc="8C5C0BDA" w:tentative="1">
      <w:start w:val="1"/>
      <w:numFmt w:val="bullet"/>
      <w:lvlText w:val="•"/>
      <w:lvlJc w:val="left"/>
      <w:pPr>
        <w:tabs>
          <w:tab w:val="num" w:pos="6480"/>
        </w:tabs>
        <w:ind w:left="6480" w:hanging="360"/>
      </w:pPr>
      <w:rPr>
        <w:rFonts w:ascii="Arial" w:hAnsi="Arial" w:hint="default"/>
      </w:rPr>
    </w:lvl>
  </w:abstractNum>
  <w:abstractNum w:abstractNumId="12">
    <w:nsid w:val="4C5B0835"/>
    <w:multiLevelType w:val="hybridMultilevel"/>
    <w:tmpl w:val="2434527A"/>
    <w:lvl w:ilvl="0" w:tplc="92402D30">
      <w:start w:val="1"/>
      <w:numFmt w:val="bullet"/>
      <w:lvlText w:val="•"/>
      <w:lvlJc w:val="left"/>
      <w:pPr>
        <w:tabs>
          <w:tab w:val="num" w:pos="720"/>
        </w:tabs>
        <w:ind w:left="720" w:hanging="360"/>
      </w:pPr>
      <w:rPr>
        <w:rFonts w:ascii="Arial" w:hAnsi="Arial" w:hint="default"/>
      </w:rPr>
    </w:lvl>
    <w:lvl w:ilvl="1" w:tplc="DF507BF8">
      <w:numFmt w:val="bullet"/>
      <w:lvlText w:val="–"/>
      <w:lvlJc w:val="left"/>
      <w:pPr>
        <w:tabs>
          <w:tab w:val="num" w:pos="1440"/>
        </w:tabs>
        <w:ind w:left="1440" w:hanging="360"/>
      </w:pPr>
      <w:rPr>
        <w:rFonts w:ascii="Arial" w:hAnsi="Arial" w:hint="default"/>
      </w:rPr>
    </w:lvl>
    <w:lvl w:ilvl="2" w:tplc="801E5F8E" w:tentative="1">
      <w:start w:val="1"/>
      <w:numFmt w:val="bullet"/>
      <w:lvlText w:val="•"/>
      <w:lvlJc w:val="left"/>
      <w:pPr>
        <w:tabs>
          <w:tab w:val="num" w:pos="2160"/>
        </w:tabs>
        <w:ind w:left="2160" w:hanging="360"/>
      </w:pPr>
      <w:rPr>
        <w:rFonts w:ascii="Arial" w:hAnsi="Arial" w:hint="default"/>
      </w:rPr>
    </w:lvl>
    <w:lvl w:ilvl="3" w:tplc="435EEF4C" w:tentative="1">
      <w:start w:val="1"/>
      <w:numFmt w:val="bullet"/>
      <w:lvlText w:val="•"/>
      <w:lvlJc w:val="left"/>
      <w:pPr>
        <w:tabs>
          <w:tab w:val="num" w:pos="2880"/>
        </w:tabs>
        <w:ind w:left="2880" w:hanging="360"/>
      </w:pPr>
      <w:rPr>
        <w:rFonts w:ascii="Arial" w:hAnsi="Arial" w:hint="default"/>
      </w:rPr>
    </w:lvl>
    <w:lvl w:ilvl="4" w:tplc="BBE25900" w:tentative="1">
      <w:start w:val="1"/>
      <w:numFmt w:val="bullet"/>
      <w:lvlText w:val="•"/>
      <w:lvlJc w:val="left"/>
      <w:pPr>
        <w:tabs>
          <w:tab w:val="num" w:pos="3600"/>
        </w:tabs>
        <w:ind w:left="3600" w:hanging="360"/>
      </w:pPr>
      <w:rPr>
        <w:rFonts w:ascii="Arial" w:hAnsi="Arial" w:hint="default"/>
      </w:rPr>
    </w:lvl>
    <w:lvl w:ilvl="5" w:tplc="C088B9B8" w:tentative="1">
      <w:start w:val="1"/>
      <w:numFmt w:val="bullet"/>
      <w:lvlText w:val="•"/>
      <w:lvlJc w:val="left"/>
      <w:pPr>
        <w:tabs>
          <w:tab w:val="num" w:pos="4320"/>
        </w:tabs>
        <w:ind w:left="4320" w:hanging="360"/>
      </w:pPr>
      <w:rPr>
        <w:rFonts w:ascii="Arial" w:hAnsi="Arial" w:hint="default"/>
      </w:rPr>
    </w:lvl>
    <w:lvl w:ilvl="6" w:tplc="8018845C" w:tentative="1">
      <w:start w:val="1"/>
      <w:numFmt w:val="bullet"/>
      <w:lvlText w:val="•"/>
      <w:lvlJc w:val="left"/>
      <w:pPr>
        <w:tabs>
          <w:tab w:val="num" w:pos="5040"/>
        </w:tabs>
        <w:ind w:left="5040" w:hanging="360"/>
      </w:pPr>
      <w:rPr>
        <w:rFonts w:ascii="Arial" w:hAnsi="Arial" w:hint="default"/>
      </w:rPr>
    </w:lvl>
    <w:lvl w:ilvl="7" w:tplc="4DDA072C" w:tentative="1">
      <w:start w:val="1"/>
      <w:numFmt w:val="bullet"/>
      <w:lvlText w:val="•"/>
      <w:lvlJc w:val="left"/>
      <w:pPr>
        <w:tabs>
          <w:tab w:val="num" w:pos="5760"/>
        </w:tabs>
        <w:ind w:left="5760" w:hanging="360"/>
      </w:pPr>
      <w:rPr>
        <w:rFonts w:ascii="Arial" w:hAnsi="Arial" w:hint="default"/>
      </w:rPr>
    </w:lvl>
    <w:lvl w:ilvl="8" w:tplc="8104DA62" w:tentative="1">
      <w:start w:val="1"/>
      <w:numFmt w:val="bullet"/>
      <w:lvlText w:val="•"/>
      <w:lvlJc w:val="left"/>
      <w:pPr>
        <w:tabs>
          <w:tab w:val="num" w:pos="6480"/>
        </w:tabs>
        <w:ind w:left="6480" w:hanging="360"/>
      </w:pPr>
      <w:rPr>
        <w:rFonts w:ascii="Arial" w:hAnsi="Arial" w:hint="default"/>
      </w:rPr>
    </w:lvl>
  </w:abstractNum>
  <w:abstractNum w:abstractNumId="13">
    <w:nsid w:val="5F672AF6"/>
    <w:multiLevelType w:val="hybridMultilevel"/>
    <w:tmpl w:val="B4E660D4"/>
    <w:lvl w:ilvl="0" w:tplc="21B6AC18">
      <w:start w:val="1"/>
      <w:numFmt w:val="bullet"/>
      <w:lvlText w:val="•"/>
      <w:lvlJc w:val="left"/>
      <w:pPr>
        <w:tabs>
          <w:tab w:val="num" w:pos="720"/>
        </w:tabs>
        <w:ind w:left="720" w:hanging="360"/>
      </w:pPr>
      <w:rPr>
        <w:rFonts w:ascii="Arial" w:hAnsi="Arial" w:hint="default"/>
      </w:rPr>
    </w:lvl>
    <w:lvl w:ilvl="1" w:tplc="B446725E">
      <w:numFmt w:val="bullet"/>
      <w:lvlText w:val="–"/>
      <w:lvlJc w:val="left"/>
      <w:pPr>
        <w:tabs>
          <w:tab w:val="num" w:pos="1440"/>
        </w:tabs>
        <w:ind w:left="1440" w:hanging="360"/>
      </w:pPr>
      <w:rPr>
        <w:rFonts w:ascii="Arial" w:hAnsi="Arial" w:hint="default"/>
      </w:rPr>
    </w:lvl>
    <w:lvl w:ilvl="2" w:tplc="F6467CEE" w:tentative="1">
      <w:start w:val="1"/>
      <w:numFmt w:val="bullet"/>
      <w:lvlText w:val="•"/>
      <w:lvlJc w:val="left"/>
      <w:pPr>
        <w:tabs>
          <w:tab w:val="num" w:pos="2160"/>
        </w:tabs>
        <w:ind w:left="2160" w:hanging="360"/>
      </w:pPr>
      <w:rPr>
        <w:rFonts w:ascii="Arial" w:hAnsi="Arial" w:hint="default"/>
      </w:rPr>
    </w:lvl>
    <w:lvl w:ilvl="3" w:tplc="45F4FBC8" w:tentative="1">
      <w:start w:val="1"/>
      <w:numFmt w:val="bullet"/>
      <w:lvlText w:val="•"/>
      <w:lvlJc w:val="left"/>
      <w:pPr>
        <w:tabs>
          <w:tab w:val="num" w:pos="2880"/>
        </w:tabs>
        <w:ind w:left="2880" w:hanging="360"/>
      </w:pPr>
      <w:rPr>
        <w:rFonts w:ascii="Arial" w:hAnsi="Arial" w:hint="default"/>
      </w:rPr>
    </w:lvl>
    <w:lvl w:ilvl="4" w:tplc="F4646308" w:tentative="1">
      <w:start w:val="1"/>
      <w:numFmt w:val="bullet"/>
      <w:lvlText w:val="•"/>
      <w:lvlJc w:val="left"/>
      <w:pPr>
        <w:tabs>
          <w:tab w:val="num" w:pos="3600"/>
        </w:tabs>
        <w:ind w:left="3600" w:hanging="360"/>
      </w:pPr>
      <w:rPr>
        <w:rFonts w:ascii="Arial" w:hAnsi="Arial" w:hint="default"/>
      </w:rPr>
    </w:lvl>
    <w:lvl w:ilvl="5" w:tplc="C28CF0AA" w:tentative="1">
      <w:start w:val="1"/>
      <w:numFmt w:val="bullet"/>
      <w:lvlText w:val="•"/>
      <w:lvlJc w:val="left"/>
      <w:pPr>
        <w:tabs>
          <w:tab w:val="num" w:pos="4320"/>
        </w:tabs>
        <w:ind w:left="4320" w:hanging="360"/>
      </w:pPr>
      <w:rPr>
        <w:rFonts w:ascii="Arial" w:hAnsi="Arial" w:hint="default"/>
      </w:rPr>
    </w:lvl>
    <w:lvl w:ilvl="6" w:tplc="6B2A888C" w:tentative="1">
      <w:start w:val="1"/>
      <w:numFmt w:val="bullet"/>
      <w:lvlText w:val="•"/>
      <w:lvlJc w:val="left"/>
      <w:pPr>
        <w:tabs>
          <w:tab w:val="num" w:pos="5040"/>
        </w:tabs>
        <w:ind w:left="5040" w:hanging="360"/>
      </w:pPr>
      <w:rPr>
        <w:rFonts w:ascii="Arial" w:hAnsi="Arial" w:hint="default"/>
      </w:rPr>
    </w:lvl>
    <w:lvl w:ilvl="7" w:tplc="E4A4085A" w:tentative="1">
      <w:start w:val="1"/>
      <w:numFmt w:val="bullet"/>
      <w:lvlText w:val="•"/>
      <w:lvlJc w:val="left"/>
      <w:pPr>
        <w:tabs>
          <w:tab w:val="num" w:pos="5760"/>
        </w:tabs>
        <w:ind w:left="5760" w:hanging="360"/>
      </w:pPr>
      <w:rPr>
        <w:rFonts w:ascii="Arial" w:hAnsi="Arial" w:hint="default"/>
      </w:rPr>
    </w:lvl>
    <w:lvl w:ilvl="8" w:tplc="A41EB56C" w:tentative="1">
      <w:start w:val="1"/>
      <w:numFmt w:val="bullet"/>
      <w:lvlText w:val="•"/>
      <w:lvlJc w:val="left"/>
      <w:pPr>
        <w:tabs>
          <w:tab w:val="num" w:pos="6480"/>
        </w:tabs>
        <w:ind w:left="6480" w:hanging="360"/>
      </w:pPr>
      <w:rPr>
        <w:rFonts w:ascii="Arial" w:hAnsi="Arial" w:hint="default"/>
      </w:rPr>
    </w:lvl>
  </w:abstractNum>
  <w:abstractNum w:abstractNumId="14">
    <w:nsid w:val="61496F21"/>
    <w:multiLevelType w:val="hybridMultilevel"/>
    <w:tmpl w:val="268EA296"/>
    <w:lvl w:ilvl="0" w:tplc="D96EEE1E">
      <w:start w:val="1"/>
      <w:numFmt w:val="bullet"/>
      <w:lvlText w:val="•"/>
      <w:lvlJc w:val="left"/>
      <w:pPr>
        <w:tabs>
          <w:tab w:val="num" w:pos="720"/>
        </w:tabs>
        <w:ind w:left="720" w:hanging="360"/>
      </w:pPr>
      <w:rPr>
        <w:rFonts w:ascii="Arial" w:hAnsi="Arial" w:hint="default"/>
      </w:rPr>
    </w:lvl>
    <w:lvl w:ilvl="1" w:tplc="A9A26150" w:tentative="1">
      <w:start w:val="1"/>
      <w:numFmt w:val="bullet"/>
      <w:lvlText w:val="•"/>
      <w:lvlJc w:val="left"/>
      <w:pPr>
        <w:tabs>
          <w:tab w:val="num" w:pos="1440"/>
        </w:tabs>
        <w:ind w:left="1440" w:hanging="360"/>
      </w:pPr>
      <w:rPr>
        <w:rFonts w:ascii="Arial" w:hAnsi="Arial" w:hint="default"/>
      </w:rPr>
    </w:lvl>
    <w:lvl w:ilvl="2" w:tplc="C3C856C8" w:tentative="1">
      <w:start w:val="1"/>
      <w:numFmt w:val="bullet"/>
      <w:lvlText w:val="•"/>
      <w:lvlJc w:val="left"/>
      <w:pPr>
        <w:tabs>
          <w:tab w:val="num" w:pos="2160"/>
        </w:tabs>
        <w:ind w:left="2160" w:hanging="360"/>
      </w:pPr>
      <w:rPr>
        <w:rFonts w:ascii="Arial" w:hAnsi="Arial" w:hint="default"/>
      </w:rPr>
    </w:lvl>
    <w:lvl w:ilvl="3" w:tplc="99CE2100" w:tentative="1">
      <w:start w:val="1"/>
      <w:numFmt w:val="bullet"/>
      <w:lvlText w:val="•"/>
      <w:lvlJc w:val="left"/>
      <w:pPr>
        <w:tabs>
          <w:tab w:val="num" w:pos="2880"/>
        </w:tabs>
        <w:ind w:left="2880" w:hanging="360"/>
      </w:pPr>
      <w:rPr>
        <w:rFonts w:ascii="Arial" w:hAnsi="Arial" w:hint="default"/>
      </w:rPr>
    </w:lvl>
    <w:lvl w:ilvl="4" w:tplc="6A5E2A62" w:tentative="1">
      <w:start w:val="1"/>
      <w:numFmt w:val="bullet"/>
      <w:lvlText w:val="•"/>
      <w:lvlJc w:val="left"/>
      <w:pPr>
        <w:tabs>
          <w:tab w:val="num" w:pos="3600"/>
        </w:tabs>
        <w:ind w:left="3600" w:hanging="360"/>
      </w:pPr>
      <w:rPr>
        <w:rFonts w:ascii="Arial" w:hAnsi="Arial" w:hint="default"/>
      </w:rPr>
    </w:lvl>
    <w:lvl w:ilvl="5" w:tplc="4C18AE70" w:tentative="1">
      <w:start w:val="1"/>
      <w:numFmt w:val="bullet"/>
      <w:lvlText w:val="•"/>
      <w:lvlJc w:val="left"/>
      <w:pPr>
        <w:tabs>
          <w:tab w:val="num" w:pos="4320"/>
        </w:tabs>
        <w:ind w:left="4320" w:hanging="360"/>
      </w:pPr>
      <w:rPr>
        <w:rFonts w:ascii="Arial" w:hAnsi="Arial" w:hint="default"/>
      </w:rPr>
    </w:lvl>
    <w:lvl w:ilvl="6" w:tplc="70AAC1C6" w:tentative="1">
      <w:start w:val="1"/>
      <w:numFmt w:val="bullet"/>
      <w:lvlText w:val="•"/>
      <w:lvlJc w:val="left"/>
      <w:pPr>
        <w:tabs>
          <w:tab w:val="num" w:pos="5040"/>
        </w:tabs>
        <w:ind w:left="5040" w:hanging="360"/>
      </w:pPr>
      <w:rPr>
        <w:rFonts w:ascii="Arial" w:hAnsi="Arial" w:hint="default"/>
      </w:rPr>
    </w:lvl>
    <w:lvl w:ilvl="7" w:tplc="72A49C3A" w:tentative="1">
      <w:start w:val="1"/>
      <w:numFmt w:val="bullet"/>
      <w:lvlText w:val="•"/>
      <w:lvlJc w:val="left"/>
      <w:pPr>
        <w:tabs>
          <w:tab w:val="num" w:pos="5760"/>
        </w:tabs>
        <w:ind w:left="5760" w:hanging="360"/>
      </w:pPr>
      <w:rPr>
        <w:rFonts w:ascii="Arial" w:hAnsi="Arial" w:hint="default"/>
      </w:rPr>
    </w:lvl>
    <w:lvl w:ilvl="8" w:tplc="D4F07392" w:tentative="1">
      <w:start w:val="1"/>
      <w:numFmt w:val="bullet"/>
      <w:lvlText w:val="•"/>
      <w:lvlJc w:val="left"/>
      <w:pPr>
        <w:tabs>
          <w:tab w:val="num" w:pos="6480"/>
        </w:tabs>
        <w:ind w:left="6480" w:hanging="360"/>
      </w:pPr>
      <w:rPr>
        <w:rFonts w:ascii="Arial" w:hAnsi="Arial" w:hint="default"/>
      </w:rPr>
    </w:lvl>
  </w:abstractNum>
  <w:abstractNum w:abstractNumId="15">
    <w:nsid w:val="6B3771CF"/>
    <w:multiLevelType w:val="hybridMultilevel"/>
    <w:tmpl w:val="56F6732A"/>
    <w:lvl w:ilvl="0" w:tplc="E80005B2">
      <w:start w:val="1"/>
      <w:numFmt w:val="bullet"/>
      <w:lvlText w:val="•"/>
      <w:lvlJc w:val="left"/>
      <w:pPr>
        <w:tabs>
          <w:tab w:val="num" w:pos="720"/>
        </w:tabs>
        <w:ind w:left="720" w:hanging="360"/>
      </w:pPr>
      <w:rPr>
        <w:rFonts w:ascii="Arial" w:hAnsi="Arial" w:hint="default"/>
      </w:rPr>
    </w:lvl>
    <w:lvl w:ilvl="1" w:tplc="F9C6E042" w:tentative="1">
      <w:start w:val="1"/>
      <w:numFmt w:val="bullet"/>
      <w:lvlText w:val="•"/>
      <w:lvlJc w:val="left"/>
      <w:pPr>
        <w:tabs>
          <w:tab w:val="num" w:pos="1440"/>
        </w:tabs>
        <w:ind w:left="1440" w:hanging="360"/>
      </w:pPr>
      <w:rPr>
        <w:rFonts w:ascii="Arial" w:hAnsi="Arial" w:hint="default"/>
      </w:rPr>
    </w:lvl>
    <w:lvl w:ilvl="2" w:tplc="BDB8F440" w:tentative="1">
      <w:start w:val="1"/>
      <w:numFmt w:val="bullet"/>
      <w:lvlText w:val="•"/>
      <w:lvlJc w:val="left"/>
      <w:pPr>
        <w:tabs>
          <w:tab w:val="num" w:pos="2160"/>
        </w:tabs>
        <w:ind w:left="2160" w:hanging="360"/>
      </w:pPr>
      <w:rPr>
        <w:rFonts w:ascii="Arial" w:hAnsi="Arial" w:hint="default"/>
      </w:rPr>
    </w:lvl>
    <w:lvl w:ilvl="3" w:tplc="D2581430" w:tentative="1">
      <w:start w:val="1"/>
      <w:numFmt w:val="bullet"/>
      <w:lvlText w:val="•"/>
      <w:lvlJc w:val="left"/>
      <w:pPr>
        <w:tabs>
          <w:tab w:val="num" w:pos="2880"/>
        </w:tabs>
        <w:ind w:left="2880" w:hanging="360"/>
      </w:pPr>
      <w:rPr>
        <w:rFonts w:ascii="Arial" w:hAnsi="Arial" w:hint="default"/>
      </w:rPr>
    </w:lvl>
    <w:lvl w:ilvl="4" w:tplc="D22EE098" w:tentative="1">
      <w:start w:val="1"/>
      <w:numFmt w:val="bullet"/>
      <w:lvlText w:val="•"/>
      <w:lvlJc w:val="left"/>
      <w:pPr>
        <w:tabs>
          <w:tab w:val="num" w:pos="3600"/>
        </w:tabs>
        <w:ind w:left="3600" w:hanging="360"/>
      </w:pPr>
      <w:rPr>
        <w:rFonts w:ascii="Arial" w:hAnsi="Arial" w:hint="default"/>
      </w:rPr>
    </w:lvl>
    <w:lvl w:ilvl="5" w:tplc="B7E09B26" w:tentative="1">
      <w:start w:val="1"/>
      <w:numFmt w:val="bullet"/>
      <w:lvlText w:val="•"/>
      <w:lvlJc w:val="left"/>
      <w:pPr>
        <w:tabs>
          <w:tab w:val="num" w:pos="4320"/>
        </w:tabs>
        <w:ind w:left="4320" w:hanging="360"/>
      </w:pPr>
      <w:rPr>
        <w:rFonts w:ascii="Arial" w:hAnsi="Arial" w:hint="default"/>
      </w:rPr>
    </w:lvl>
    <w:lvl w:ilvl="6" w:tplc="A88C8668" w:tentative="1">
      <w:start w:val="1"/>
      <w:numFmt w:val="bullet"/>
      <w:lvlText w:val="•"/>
      <w:lvlJc w:val="left"/>
      <w:pPr>
        <w:tabs>
          <w:tab w:val="num" w:pos="5040"/>
        </w:tabs>
        <w:ind w:left="5040" w:hanging="360"/>
      </w:pPr>
      <w:rPr>
        <w:rFonts w:ascii="Arial" w:hAnsi="Arial" w:hint="default"/>
      </w:rPr>
    </w:lvl>
    <w:lvl w:ilvl="7" w:tplc="D376035A" w:tentative="1">
      <w:start w:val="1"/>
      <w:numFmt w:val="bullet"/>
      <w:lvlText w:val="•"/>
      <w:lvlJc w:val="left"/>
      <w:pPr>
        <w:tabs>
          <w:tab w:val="num" w:pos="5760"/>
        </w:tabs>
        <w:ind w:left="5760" w:hanging="360"/>
      </w:pPr>
      <w:rPr>
        <w:rFonts w:ascii="Arial" w:hAnsi="Arial" w:hint="default"/>
      </w:rPr>
    </w:lvl>
    <w:lvl w:ilvl="8" w:tplc="CCDC9F22" w:tentative="1">
      <w:start w:val="1"/>
      <w:numFmt w:val="bullet"/>
      <w:lvlText w:val="•"/>
      <w:lvlJc w:val="left"/>
      <w:pPr>
        <w:tabs>
          <w:tab w:val="num" w:pos="6480"/>
        </w:tabs>
        <w:ind w:left="6480" w:hanging="360"/>
      </w:pPr>
      <w:rPr>
        <w:rFonts w:ascii="Arial" w:hAnsi="Arial" w:hint="default"/>
      </w:rPr>
    </w:lvl>
  </w:abstractNum>
  <w:abstractNum w:abstractNumId="16">
    <w:nsid w:val="6F1A7904"/>
    <w:multiLevelType w:val="hybridMultilevel"/>
    <w:tmpl w:val="C21409DA"/>
    <w:lvl w:ilvl="0" w:tplc="67ACADBC">
      <w:start w:val="1"/>
      <w:numFmt w:val="bullet"/>
      <w:lvlText w:val="•"/>
      <w:lvlJc w:val="left"/>
      <w:pPr>
        <w:tabs>
          <w:tab w:val="num" w:pos="720"/>
        </w:tabs>
        <w:ind w:left="720" w:hanging="360"/>
      </w:pPr>
      <w:rPr>
        <w:rFonts w:ascii="Arial" w:hAnsi="Arial" w:hint="default"/>
      </w:rPr>
    </w:lvl>
    <w:lvl w:ilvl="1" w:tplc="77509898">
      <w:numFmt w:val="bullet"/>
      <w:lvlText w:val="–"/>
      <w:lvlJc w:val="left"/>
      <w:pPr>
        <w:tabs>
          <w:tab w:val="num" w:pos="1440"/>
        </w:tabs>
        <w:ind w:left="1440" w:hanging="360"/>
      </w:pPr>
      <w:rPr>
        <w:rFonts w:ascii="Arial" w:hAnsi="Arial" w:hint="default"/>
      </w:rPr>
    </w:lvl>
    <w:lvl w:ilvl="2" w:tplc="654A1CEA" w:tentative="1">
      <w:start w:val="1"/>
      <w:numFmt w:val="bullet"/>
      <w:lvlText w:val="•"/>
      <w:lvlJc w:val="left"/>
      <w:pPr>
        <w:tabs>
          <w:tab w:val="num" w:pos="2160"/>
        </w:tabs>
        <w:ind w:left="2160" w:hanging="360"/>
      </w:pPr>
      <w:rPr>
        <w:rFonts w:ascii="Arial" w:hAnsi="Arial" w:hint="default"/>
      </w:rPr>
    </w:lvl>
    <w:lvl w:ilvl="3" w:tplc="A756FBC4" w:tentative="1">
      <w:start w:val="1"/>
      <w:numFmt w:val="bullet"/>
      <w:lvlText w:val="•"/>
      <w:lvlJc w:val="left"/>
      <w:pPr>
        <w:tabs>
          <w:tab w:val="num" w:pos="2880"/>
        </w:tabs>
        <w:ind w:left="2880" w:hanging="360"/>
      </w:pPr>
      <w:rPr>
        <w:rFonts w:ascii="Arial" w:hAnsi="Arial" w:hint="default"/>
      </w:rPr>
    </w:lvl>
    <w:lvl w:ilvl="4" w:tplc="21505B1C" w:tentative="1">
      <w:start w:val="1"/>
      <w:numFmt w:val="bullet"/>
      <w:lvlText w:val="•"/>
      <w:lvlJc w:val="left"/>
      <w:pPr>
        <w:tabs>
          <w:tab w:val="num" w:pos="3600"/>
        </w:tabs>
        <w:ind w:left="3600" w:hanging="360"/>
      </w:pPr>
      <w:rPr>
        <w:rFonts w:ascii="Arial" w:hAnsi="Arial" w:hint="default"/>
      </w:rPr>
    </w:lvl>
    <w:lvl w:ilvl="5" w:tplc="A1467368" w:tentative="1">
      <w:start w:val="1"/>
      <w:numFmt w:val="bullet"/>
      <w:lvlText w:val="•"/>
      <w:lvlJc w:val="left"/>
      <w:pPr>
        <w:tabs>
          <w:tab w:val="num" w:pos="4320"/>
        </w:tabs>
        <w:ind w:left="4320" w:hanging="360"/>
      </w:pPr>
      <w:rPr>
        <w:rFonts w:ascii="Arial" w:hAnsi="Arial" w:hint="default"/>
      </w:rPr>
    </w:lvl>
    <w:lvl w:ilvl="6" w:tplc="CEEA8F9A" w:tentative="1">
      <w:start w:val="1"/>
      <w:numFmt w:val="bullet"/>
      <w:lvlText w:val="•"/>
      <w:lvlJc w:val="left"/>
      <w:pPr>
        <w:tabs>
          <w:tab w:val="num" w:pos="5040"/>
        </w:tabs>
        <w:ind w:left="5040" w:hanging="360"/>
      </w:pPr>
      <w:rPr>
        <w:rFonts w:ascii="Arial" w:hAnsi="Arial" w:hint="default"/>
      </w:rPr>
    </w:lvl>
    <w:lvl w:ilvl="7" w:tplc="7F58E210" w:tentative="1">
      <w:start w:val="1"/>
      <w:numFmt w:val="bullet"/>
      <w:lvlText w:val="•"/>
      <w:lvlJc w:val="left"/>
      <w:pPr>
        <w:tabs>
          <w:tab w:val="num" w:pos="5760"/>
        </w:tabs>
        <w:ind w:left="5760" w:hanging="360"/>
      </w:pPr>
      <w:rPr>
        <w:rFonts w:ascii="Arial" w:hAnsi="Arial" w:hint="default"/>
      </w:rPr>
    </w:lvl>
    <w:lvl w:ilvl="8" w:tplc="FDFE9CFA" w:tentative="1">
      <w:start w:val="1"/>
      <w:numFmt w:val="bullet"/>
      <w:lvlText w:val="•"/>
      <w:lvlJc w:val="left"/>
      <w:pPr>
        <w:tabs>
          <w:tab w:val="num" w:pos="6480"/>
        </w:tabs>
        <w:ind w:left="6480" w:hanging="360"/>
      </w:pPr>
      <w:rPr>
        <w:rFonts w:ascii="Arial" w:hAnsi="Arial" w:hint="default"/>
      </w:rPr>
    </w:lvl>
  </w:abstractNum>
  <w:abstractNum w:abstractNumId="17">
    <w:nsid w:val="73C92FF2"/>
    <w:multiLevelType w:val="hybridMultilevel"/>
    <w:tmpl w:val="2E724DB2"/>
    <w:lvl w:ilvl="0" w:tplc="1D6AF482">
      <w:start w:val="1"/>
      <w:numFmt w:val="bullet"/>
      <w:lvlText w:val="•"/>
      <w:lvlJc w:val="left"/>
      <w:pPr>
        <w:tabs>
          <w:tab w:val="num" w:pos="720"/>
        </w:tabs>
        <w:ind w:left="720" w:hanging="360"/>
      </w:pPr>
      <w:rPr>
        <w:rFonts w:ascii="Arial" w:hAnsi="Arial" w:hint="default"/>
      </w:rPr>
    </w:lvl>
    <w:lvl w:ilvl="1" w:tplc="C546B27A" w:tentative="1">
      <w:start w:val="1"/>
      <w:numFmt w:val="bullet"/>
      <w:lvlText w:val="•"/>
      <w:lvlJc w:val="left"/>
      <w:pPr>
        <w:tabs>
          <w:tab w:val="num" w:pos="1440"/>
        </w:tabs>
        <w:ind w:left="1440" w:hanging="360"/>
      </w:pPr>
      <w:rPr>
        <w:rFonts w:ascii="Arial" w:hAnsi="Arial" w:hint="default"/>
      </w:rPr>
    </w:lvl>
    <w:lvl w:ilvl="2" w:tplc="9036DE9C" w:tentative="1">
      <w:start w:val="1"/>
      <w:numFmt w:val="bullet"/>
      <w:lvlText w:val="•"/>
      <w:lvlJc w:val="left"/>
      <w:pPr>
        <w:tabs>
          <w:tab w:val="num" w:pos="2160"/>
        </w:tabs>
        <w:ind w:left="2160" w:hanging="360"/>
      </w:pPr>
      <w:rPr>
        <w:rFonts w:ascii="Arial" w:hAnsi="Arial" w:hint="default"/>
      </w:rPr>
    </w:lvl>
    <w:lvl w:ilvl="3" w:tplc="AA7E3BE2" w:tentative="1">
      <w:start w:val="1"/>
      <w:numFmt w:val="bullet"/>
      <w:lvlText w:val="•"/>
      <w:lvlJc w:val="left"/>
      <w:pPr>
        <w:tabs>
          <w:tab w:val="num" w:pos="2880"/>
        </w:tabs>
        <w:ind w:left="2880" w:hanging="360"/>
      </w:pPr>
      <w:rPr>
        <w:rFonts w:ascii="Arial" w:hAnsi="Arial" w:hint="default"/>
      </w:rPr>
    </w:lvl>
    <w:lvl w:ilvl="4" w:tplc="A2425808" w:tentative="1">
      <w:start w:val="1"/>
      <w:numFmt w:val="bullet"/>
      <w:lvlText w:val="•"/>
      <w:lvlJc w:val="left"/>
      <w:pPr>
        <w:tabs>
          <w:tab w:val="num" w:pos="3600"/>
        </w:tabs>
        <w:ind w:left="3600" w:hanging="360"/>
      </w:pPr>
      <w:rPr>
        <w:rFonts w:ascii="Arial" w:hAnsi="Arial" w:hint="default"/>
      </w:rPr>
    </w:lvl>
    <w:lvl w:ilvl="5" w:tplc="B9D6C80E" w:tentative="1">
      <w:start w:val="1"/>
      <w:numFmt w:val="bullet"/>
      <w:lvlText w:val="•"/>
      <w:lvlJc w:val="left"/>
      <w:pPr>
        <w:tabs>
          <w:tab w:val="num" w:pos="4320"/>
        </w:tabs>
        <w:ind w:left="4320" w:hanging="360"/>
      </w:pPr>
      <w:rPr>
        <w:rFonts w:ascii="Arial" w:hAnsi="Arial" w:hint="default"/>
      </w:rPr>
    </w:lvl>
    <w:lvl w:ilvl="6" w:tplc="7BD64168" w:tentative="1">
      <w:start w:val="1"/>
      <w:numFmt w:val="bullet"/>
      <w:lvlText w:val="•"/>
      <w:lvlJc w:val="left"/>
      <w:pPr>
        <w:tabs>
          <w:tab w:val="num" w:pos="5040"/>
        </w:tabs>
        <w:ind w:left="5040" w:hanging="360"/>
      </w:pPr>
      <w:rPr>
        <w:rFonts w:ascii="Arial" w:hAnsi="Arial" w:hint="default"/>
      </w:rPr>
    </w:lvl>
    <w:lvl w:ilvl="7" w:tplc="867E2968" w:tentative="1">
      <w:start w:val="1"/>
      <w:numFmt w:val="bullet"/>
      <w:lvlText w:val="•"/>
      <w:lvlJc w:val="left"/>
      <w:pPr>
        <w:tabs>
          <w:tab w:val="num" w:pos="5760"/>
        </w:tabs>
        <w:ind w:left="5760" w:hanging="360"/>
      </w:pPr>
      <w:rPr>
        <w:rFonts w:ascii="Arial" w:hAnsi="Arial" w:hint="default"/>
      </w:rPr>
    </w:lvl>
    <w:lvl w:ilvl="8" w:tplc="E89E85EC" w:tentative="1">
      <w:start w:val="1"/>
      <w:numFmt w:val="bullet"/>
      <w:lvlText w:val="•"/>
      <w:lvlJc w:val="left"/>
      <w:pPr>
        <w:tabs>
          <w:tab w:val="num" w:pos="6480"/>
        </w:tabs>
        <w:ind w:left="6480" w:hanging="360"/>
      </w:pPr>
      <w:rPr>
        <w:rFonts w:ascii="Arial" w:hAnsi="Arial" w:hint="default"/>
      </w:rPr>
    </w:lvl>
  </w:abstractNum>
  <w:abstractNum w:abstractNumId="18">
    <w:nsid w:val="74C16B18"/>
    <w:multiLevelType w:val="hybridMultilevel"/>
    <w:tmpl w:val="76121630"/>
    <w:lvl w:ilvl="0" w:tplc="6C4C3D36">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7"/>
  </w:num>
  <w:num w:numId="4">
    <w:abstractNumId w:val="8"/>
  </w:num>
  <w:num w:numId="5">
    <w:abstractNumId w:val="15"/>
  </w:num>
  <w:num w:numId="6">
    <w:abstractNumId w:val="12"/>
  </w:num>
  <w:num w:numId="7">
    <w:abstractNumId w:val="17"/>
  </w:num>
  <w:num w:numId="8">
    <w:abstractNumId w:val="2"/>
  </w:num>
  <w:num w:numId="9">
    <w:abstractNumId w:val="16"/>
  </w:num>
  <w:num w:numId="10">
    <w:abstractNumId w:val="4"/>
  </w:num>
  <w:num w:numId="11">
    <w:abstractNumId w:val="11"/>
  </w:num>
  <w:num w:numId="12">
    <w:abstractNumId w:val="13"/>
  </w:num>
  <w:num w:numId="13">
    <w:abstractNumId w:val="10"/>
  </w:num>
  <w:num w:numId="14">
    <w:abstractNumId w:val="14"/>
  </w:num>
  <w:num w:numId="15">
    <w:abstractNumId w:val="1"/>
  </w:num>
  <w:num w:numId="16">
    <w:abstractNumId w:val="3"/>
  </w:num>
  <w:num w:numId="17">
    <w:abstractNumId w:val="0"/>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1A"/>
    <w:rsid w:val="000377CA"/>
    <w:rsid w:val="000A111B"/>
    <w:rsid w:val="000C40E2"/>
    <w:rsid w:val="0015069A"/>
    <w:rsid w:val="004F6DBD"/>
    <w:rsid w:val="00617E8D"/>
    <w:rsid w:val="00660A93"/>
    <w:rsid w:val="00781CF9"/>
    <w:rsid w:val="00C2591A"/>
    <w:rsid w:val="00FD4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E1E7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1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ListParagraph">
    <w:name w:val="List Paragraph"/>
    <w:basedOn w:val="Normal"/>
    <w:uiPriority w:val="34"/>
    <w:qFormat/>
    <w:rsid w:val="00C2591A"/>
    <w:pPr>
      <w:ind w:left="720"/>
      <w:contextualSpacing/>
    </w:pPr>
    <w:rPr>
      <w:rFonts w:ascii="Times" w:hAnsi="Times"/>
      <w:sz w:val="20"/>
      <w:szCs w:val="20"/>
    </w:rPr>
  </w:style>
  <w:style w:type="character" w:styleId="Hyperlink">
    <w:name w:val="Hyperlink"/>
    <w:uiPriority w:val="99"/>
    <w:rsid w:val="00C2591A"/>
    <w:rPr>
      <w:color w:val="0000FF"/>
      <w:u w:val="single"/>
    </w:rPr>
  </w:style>
  <w:style w:type="paragraph" w:customStyle="1" w:styleId="Fixed">
    <w:name w:val="Fixed"/>
    <w:rsid w:val="00C2591A"/>
    <w:pPr>
      <w:widowControl w:val="0"/>
      <w:autoSpaceDE w:val="0"/>
      <w:autoSpaceDN w:val="0"/>
      <w:adjustRightInd w:val="0"/>
      <w:spacing w:line="524" w:lineRule="atLeast"/>
      <w:ind w:right="1440" w:firstLine="432"/>
    </w:pPr>
    <w:rPr>
      <w:rFonts w:ascii="Courier New" w:eastAsia="Times New Roman" w:hAnsi="Courier New" w:cs="Courier New"/>
    </w:rPr>
  </w:style>
  <w:style w:type="paragraph" w:customStyle="1" w:styleId="Question">
    <w:name w:val="Question"/>
    <w:basedOn w:val="Fixed"/>
    <w:next w:val="Fixed"/>
    <w:uiPriority w:val="99"/>
    <w:rsid w:val="00C2591A"/>
    <w:pPr>
      <w:ind w:right="4608" w:firstLine="0"/>
    </w:pPr>
  </w:style>
  <w:style w:type="paragraph" w:styleId="Footer">
    <w:name w:val="footer"/>
    <w:basedOn w:val="Normal"/>
    <w:link w:val="FooterChar"/>
    <w:uiPriority w:val="99"/>
    <w:unhideWhenUsed/>
    <w:rsid w:val="00C2591A"/>
    <w:pPr>
      <w:tabs>
        <w:tab w:val="center" w:pos="4320"/>
        <w:tab w:val="right" w:pos="8640"/>
      </w:tabs>
    </w:pPr>
  </w:style>
  <w:style w:type="character" w:customStyle="1" w:styleId="FooterChar">
    <w:name w:val="Footer Char"/>
    <w:basedOn w:val="DefaultParagraphFont"/>
    <w:link w:val="Footer"/>
    <w:uiPriority w:val="99"/>
    <w:rsid w:val="00C2591A"/>
    <w:rPr>
      <w:rFonts w:ascii="Cambria" w:eastAsia="Cambria" w:hAnsi="Cambria" w:cs="Times New Roman"/>
    </w:rPr>
  </w:style>
  <w:style w:type="character" w:styleId="PageNumber">
    <w:name w:val="page number"/>
    <w:basedOn w:val="DefaultParagraphFont"/>
    <w:uiPriority w:val="99"/>
    <w:semiHidden/>
    <w:unhideWhenUsed/>
    <w:rsid w:val="00C259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1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ListParagraph">
    <w:name w:val="List Paragraph"/>
    <w:basedOn w:val="Normal"/>
    <w:uiPriority w:val="34"/>
    <w:qFormat/>
    <w:rsid w:val="00C2591A"/>
    <w:pPr>
      <w:ind w:left="720"/>
      <w:contextualSpacing/>
    </w:pPr>
    <w:rPr>
      <w:rFonts w:ascii="Times" w:hAnsi="Times"/>
      <w:sz w:val="20"/>
      <w:szCs w:val="20"/>
    </w:rPr>
  </w:style>
  <w:style w:type="character" w:styleId="Hyperlink">
    <w:name w:val="Hyperlink"/>
    <w:uiPriority w:val="99"/>
    <w:rsid w:val="00C2591A"/>
    <w:rPr>
      <w:color w:val="0000FF"/>
      <w:u w:val="single"/>
    </w:rPr>
  </w:style>
  <w:style w:type="paragraph" w:customStyle="1" w:styleId="Fixed">
    <w:name w:val="Fixed"/>
    <w:rsid w:val="00C2591A"/>
    <w:pPr>
      <w:widowControl w:val="0"/>
      <w:autoSpaceDE w:val="0"/>
      <w:autoSpaceDN w:val="0"/>
      <w:adjustRightInd w:val="0"/>
      <w:spacing w:line="524" w:lineRule="atLeast"/>
      <w:ind w:right="1440" w:firstLine="432"/>
    </w:pPr>
    <w:rPr>
      <w:rFonts w:ascii="Courier New" w:eastAsia="Times New Roman" w:hAnsi="Courier New" w:cs="Courier New"/>
    </w:rPr>
  </w:style>
  <w:style w:type="paragraph" w:customStyle="1" w:styleId="Question">
    <w:name w:val="Question"/>
    <w:basedOn w:val="Fixed"/>
    <w:next w:val="Fixed"/>
    <w:uiPriority w:val="99"/>
    <w:rsid w:val="00C2591A"/>
    <w:pPr>
      <w:ind w:right="4608" w:firstLine="0"/>
    </w:pPr>
  </w:style>
  <w:style w:type="paragraph" w:styleId="Footer">
    <w:name w:val="footer"/>
    <w:basedOn w:val="Normal"/>
    <w:link w:val="FooterChar"/>
    <w:uiPriority w:val="99"/>
    <w:unhideWhenUsed/>
    <w:rsid w:val="00C2591A"/>
    <w:pPr>
      <w:tabs>
        <w:tab w:val="center" w:pos="4320"/>
        <w:tab w:val="right" w:pos="8640"/>
      </w:tabs>
    </w:pPr>
  </w:style>
  <w:style w:type="character" w:customStyle="1" w:styleId="FooterChar">
    <w:name w:val="Footer Char"/>
    <w:basedOn w:val="DefaultParagraphFont"/>
    <w:link w:val="Footer"/>
    <w:uiPriority w:val="99"/>
    <w:rsid w:val="00C2591A"/>
    <w:rPr>
      <w:rFonts w:ascii="Cambria" w:eastAsia="Cambria" w:hAnsi="Cambria" w:cs="Times New Roman"/>
    </w:rPr>
  </w:style>
  <w:style w:type="character" w:styleId="PageNumber">
    <w:name w:val="page number"/>
    <w:basedOn w:val="DefaultParagraphFont"/>
    <w:uiPriority w:val="99"/>
    <w:semiHidden/>
    <w:unhideWhenUsed/>
    <w:rsid w:val="00C2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0087">
      <w:bodyDiv w:val="1"/>
      <w:marLeft w:val="0"/>
      <w:marRight w:val="0"/>
      <w:marTop w:val="0"/>
      <w:marBottom w:val="0"/>
      <w:divBdr>
        <w:top w:val="none" w:sz="0" w:space="0" w:color="auto"/>
        <w:left w:val="none" w:sz="0" w:space="0" w:color="auto"/>
        <w:bottom w:val="none" w:sz="0" w:space="0" w:color="auto"/>
        <w:right w:val="none" w:sz="0" w:space="0" w:color="auto"/>
      </w:divBdr>
      <w:divsChild>
        <w:div w:id="570385695">
          <w:marLeft w:val="533"/>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tdrr.org/training/workshops/qual/session1/index.html" TargetMode="External"/><Relationship Id="rId9" Type="http://schemas.openxmlformats.org/officeDocument/2006/relationships/hyperlink" Target="http://www.sedl.org/about/copyright_request.html" TargetMode="External"/><Relationship Id="rId10" Type="http://schemas.openxmlformats.org/officeDocument/2006/relationships/hyperlink" Target="mailto:Karin.Hannes@ppw.kuleuv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2224</Words>
  <Characters>12813</Characters>
  <Application>Microsoft Macintosh Word</Application>
  <DocSecurity>0</DocSecurity>
  <Lines>328</Lines>
  <Paragraphs>190</Paragraphs>
  <ScaleCrop>false</ScaleCrop>
  <Company/>
  <LinksUpToDate>false</LinksUpToDate>
  <CharactersWithSpaces>14847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SEDL DRP</cp:lastModifiedBy>
  <cp:revision>6</cp:revision>
  <dcterms:created xsi:type="dcterms:W3CDTF">2015-02-10T18:45:00Z</dcterms:created>
  <dcterms:modified xsi:type="dcterms:W3CDTF">2015-02-20T16:37:00Z</dcterms:modified>
</cp:coreProperties>
</file>